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406" w:rsidRPr="00404F81" w:rsidRDefault="006C71BE" w:rsidP="00404F81">
      <w:pPr>
        <w:pStyle w:val="42"/>
      </w:pPr>
      <w:bookmarkStart w:id="0" w:name="_GoBack"/>
      <w:r w:rsidRPr="00404F81">
        <w:t>Приложение № 1 к запросу коммерческих предложений</w:t>
      </w:r>
    </w:p>
    <w:bookmarkEnd w:id="0"/>
    <w:p w:rsidR="006C71BE" w:rsidRDefault="006C71BE" w:rsidP="006C71BE">
      <w:pPr>
        <w:pStyle w:val="11"/>
        <w:ind w:left="-567"/>
        <w:jc w:val="center"/>
        <w:rPr>
          <w:b/>
          <w:sz w:val="24"/>
          <w:szCs w:val="24"/>
          <w:lang w:val="ru-RU"/>
        </w:rPr>
      </w:pPr>
    </w:p>
    <w:p w:rsidR="00C53915" w:rsidRPr="00C53915" w:rsidRDefault="00C53915" w:rsidP="00C53915">
      <w:pPr>
        <w:pStyle w:val="11"/>
        <w:ind w:left="-567"/>
        <w:jc w:val="center"/>
        <w:rPr>
          <w:b/>
          <w:sz w:val="22"/>
          <w:szCs w:val="22"/>
          <w:lang w:val="ru-RU"/>
        </w:rPr>
      </w:pPr>
      <w:r w:rsidRPr="00C53915">
        <w:rPr>
          <w:b/>
          <w:sz w:val="22"/>
          <w:szCs w:val="22"/>
          <w:lang w:val="ru-RU"/>
        </w:rPr>
        <w:t>ТЕХНИЧЕСКОЕ ЗАДАНИЕ</w:t>
      </w:r>
    </w:p>
    <w:p w:rsidR="00C53915" w:rsidRPr="00C53915" w:rsidRDefault="00C53915" w:rsidP="00C53915">
      <w:pPr>
        <w:spacing w:after="0" w:line="240" w:lineRule="auto"/>
        <w:jc w:val="center"/>
        <w:rPr>
          <w:rFonts w:ascii="Times New Roman" w:hAnsi="Times New Roman" w:cs="Times New Roman"/>
          <w:b/>
          <w:bCs/>
        </w:rPr>
      </w:pPr>
      <w:r w:rsidRPr="00C53915">
        <w:rPr>
          <w:rFonts w:ascii="Times New Roman" w:hAnsi="Times New Roman" w:cs="Times New Roman"/>
          <w:b/>
        </w:rPr>
        <w:t>на поставку лабораторного оборудования</w:t>
      </w:r>
    </w:p>
    <w:p w:rsidR="00C53915" w:rsidRPr="00C53915" w:rsidRDefault="00C53915" w:rsidP="00C53915">
      <w:pPr>
        <w:spacing w:after="0" w:line="240" w:lineRule="auto"/>
        <w:jc w:val="center"/>
        <w:rPr>
          <w:rFonts w:ascii="Times New Roman" w:hAnsi="Times New Roman" w:cs="Times New Roman"/>
          <w:b/>
          <w:bCs/>
        </w:rPr>
      </w:pPr>
      <w:r w:rsidRPr="00C53915">
        <w:rPr>
          <w:rFonts w:ascii="Times New Roman" w:hAnsi="Times New Roman" w:cs="Times New Roman"/>
          <w:b/>
          <w:bCs/>
        </w:rPr>
        <w:t xml:space="preserve">для нужд ФГАНУ «ФНЦИРИП им. М.П. Чумакова РАН» </w:t>
      </w:r>
    </w:p>
    <w:p w:rsidR="00C53915" w:rsidRPr="00C53915" w:rsidRDefault="00C53915" w:rsidP="00C53915">
      <w:pPr>
        <w:spacing w:after="0" w:line="240" w:lineRule="auto"/>
        <w:jc w:val="center"/>
        <w:rPr>
          <w:rFonts w:ascii="Times New Roman" w:hAnsi="Times New Roman" w:cs="Times New Roman"/>
          <w:b/>
        </w:rPr>
      </w:pPr>
      <w:r w:rsidRPr="00C53915">
        <w:rPr>
          <w:rFonts w:ascii="Times New Roman" w:hAnsi="Times New Roman" w:cs="Times New Roman"/>
          <w:b/>
          <w:bCs/>
        </w:rPr>
        <w:t>(Институт полиомиелита)</w:t>
      </w:r>
      <w:r w:rsidRPr="00C53915">
        <w:rPr>
          <w:rFonts w:ascii="Times New Roman" w:hAnsi="Times New Roman" w:cs="Times New Roman"/>
          <w:b/>
        </w:rPr>
        <w:t xml:space="preserve"> </w:t>
      </w:r>
    </w:p>
    <w:p w:rsidR="00C53915" w:rsidRPr="00C53915" w:rsidRDefault="00C53915" w:rsidP="00C53915">
      <w:pPr>
        <w:spacing w:after="0" w:line="240" w:lineRule="auto"/>
        <w:jc w:val="center"/>
        <w:rPr>
          <w:rFonts w:ascii="Times New Roman" w:hAnsi="Times New Roman" w:cs="Times New Roman"/>
          <w:b/>
          <w:bCs/>
        </w:rPr>
      </w:pPr>
    </w:p>
    <w:p w:rsidR="00C53915" w:rsidRPr="00C53915" w:rsidRDefault="00C53915" w:rsidP="00C53915">
      <w:pPr>
        <w:spacing w:after="0" w:line="240" w:lineRule="auto"/>
        <w:jc w:val="both"/>
        <w:rPr>
          <w:rFonts w:ascii="Times New Roman" w:hAnsi="Times New Roman" w:cs="Times New Roman"/>
        </w:rPr>
      </w:pPr>
      <w:r w:rsidRPr="00C53915">
        <w:rPr>
          <w:rFonts w:ascii="Times New Roman" w:hAnsi="Times New Roman" w:cs="Times New Roman"/>
        </w:rPr>
        <w:t xml:space="preserve">1.1. Настоящее техническое задание определяет перечень, количество и порядок поставки лабораторного оборудования (далее Товар, Оборудование) для нужд ФГАНУ «ФНЦИРИП им. М.П. Чумакова РАН» (Институт полиомиелита) (далее – Заказчик), а также требования к качеству поставляемого Товара. </w:t>
      </w:r>
    </w:p>
    <w:p w:rsidR="00C53915" w:rsidRPr="00C53915" w:rsidRDefault="00C53915" w:rsidP="00C53915">
      <w:pPr>
        <w:tabs>
          <w:tab w:val="left" w:pos="540"/>
        </w:tabs>
        <w:spacing w:after="0" w:line="240" w:lineRule="auto"/>
        <w:jc w:val="both"/>
        <w:rPr>
          <w:rFonts w:ascii="Times New Roman" w:hAnsi="Times New Roman" w:cs="Times New Roman"/>
        </w:rPr>
      </w:pPr>
      <w:r w:rsidRPr="00C53915">
        <w:rPr>
          <w:rFonts w:ascii="Times New Roman" w:hAnsi="Times New Roman" w:cs="Times New Roman"/>
        </w:rPr>
        <w:t>1.2. Поставка Товара включает в себя:</w:t>
      </w:r>
    </w:p>
    <w:p w:rsidR="00C53915" w:rsidRPr="00C53915" w:rsidRDefault="00C53915" w:rsidP="00C53915">
      <w:pPr>
        <w:pStyle w:val="a1"/>
        <w:spacing w:after="0" w:line="240" w:lineRule="auto"/>
        <w:jc w:val="both"/>
        <w:rPr>
          <w:rFonts w:ascii="Times New Roman" w:hAnsi="Times New Roman"/>
        </w:rPr>
      </w:pPr>
      <w:r w:rsidRPr="00C53915">
        <w:rPr>
          <w:rFonts w:ascii="Times New Roman" w:hAnsi="Times New Roman"/>
        </w:rPr>
        <w:t>1.2.1. Изготовление/приобретение Товара; Товар должен быть новым, ранее не использованным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механических повреждений). Дата изготовления Товара не ранее 01 января 2022 года;</w:t>
      </w:r>
    </w:p>
    <w:p w:rsidR="00C53915" w:rsidRPr="00C53915" w:rsidRDefault="00C53915" w:rsidP="00C53915">
      <w:pPr>
        <w:tabs>
          <w:tab w:val="left" w:pos="540"/>
        </w:tabs>
        <w:spacing w:after="0" w:line="240" w:lineRule="auto"/>
        <w:ind w:right="141"/>
        <w:jc w:val="both"/>
        <w:rPr>
          <w:rFonts w:ascii="Times New Roman" w:hAnsi="Times New Roman" w:cs="Times New Roman"/>
        </w:rPr>
      </w:pPr>
      <w:r w:rsidRPr="00C53915">
        <w:rPr>
          <w:rFonts w:ascii="Times New Roman" w:hAnsi="Times New Roman" w:cs="Times New Roman"/>
        </w:rPr>
        <w:t>1.2.2 Тару, упаковку Товара;</w:t>
      </w:r>
    </w:p>
    <w:p w:rsidR="00C53915" w:rsidRPr="00C53915" w:rsidRDefault="00C53915" w:rsidP="00C53915">
      <w:pPr>
        <w:pStyle w:val="a1"/>
        <w:spacing w:after="0" w:line="240" w:lineRule="auto"/>
        <w:jc w:val="both"/>
        <w:rPr>
          <w:rFonts w:ascii="Times New Roman" w:hAnsi="Times New Roman"/>
        </w:rPr>
      </w:pPr>
      <w:r w:rsidRPr="00C53915">
        <w:rPr>
          <w:rFonts w:ascii="Times New Roman" w:hAnsi="Times New Roman"/>
        </w:rPr>
        <w:t>1.2.3. Доставку Товара до помещений Заказчика;</w:t>
      </w:r>
    </w:p>
    <w:p w:rsidR="00C53915" w:rsidRPr="00C53915" w:rsidRDefault="00C53915" w:rsidP="00C53915">
      <w:pPr>
        <w:pStyle w:val="a1"/>
        <w:spacing w:after="0" w:line="240" w:lineRule="auto"/>
        <w:jc w:val="both"/>
        <w:rPr>
          <w:rFonts w:ascii="Times New Roman" w:hAnsi="Times New Roman"/>
        </w:rPr>
      </w:pPr>
      <w:r w:rsidRPr="00C53915">
        <w:rPr>
          <w:rFonts w:ascii="Times New Roman" w:hAnsi="Times New Roman"/>
        </w:rPr>
        <w:t>1.2.4. Погрузочно-разгрузочные работы;</w:t>
      </w:r>
    </w:p>
    <w:p w:rsidR="00C53915" w:rsidRPr="00C53915" w:rsidRDefault="00C53915" w:rsidP="00C53915">
      <w:pPr>
        <w:pStyle w:val="a1"/>
        <w:spacing w:after="0" w:line="240" w:lineRule="auto"/>
        <w:jc w:val="both"/>
        <w:rPr>
          <w:rFonts w:ascii="Times New Roman" w:hAnsi="Times New Roman"/>
        </w:rPr>
      </w:pPr>
      <w:r w:rsidRPr="00C53915">
        <w:rPr>
          <w:rFonts w:ascii="Times New Roman" w:hAnsi="Times New Roman"/>
        </w:rPr>
        <w:t xml:space="preserve">1.2.5. Пусконаладочные работы; </w:t>
      </w:r>
    </w:p>
    <w:p w:rsidR="00C53915" w:rsidRPr="00C53915" w:rsidRDefault="00C53915" w:rsidP="00C53915">
      <w:pPr>
        <w:spacing w:after="0" w:line="240" w:lineRule="auto"/>
        <w:jc w:val="both"/>
        <w:rPr>
          <w:rFonts w:ascii="Times New Roman" w:hAnsi="Times New Roman" w:cs="Times New Roman"/>
        </w:rPr>
      </w:pPr>
      <w:r w:rsidRPr="00C53915">
        <w:rPr>
          <w:rFonts w:ascii="Times New Roman" w:hAnsi="Times New Roman" w:cs="Times New Roman"/>
        </w:rPr>
        <w:t>1.2.6. Инструктаж сотрудников Заказчика;</w:t>
      </w:r>
    </w:p>
    <w:p w:rsidR="00C53915" w:rsidRPr="00C53915" w:rsidRDefault="00C53915" w:rsidP="00C53915">
      <w:pPr>
        <w:spacing w:after="0" w:line="240" w:lineRule="auto"/>
        <w:jc w:val="both"/>
        <w:rPr>
          <w:rFonts w:ascii="Times New Roman" w:hAnsi="Times New Roman" w:cs="Times New Roman"/>
        </w:rPr>
      </w:pPr>
      <w:r w:rsidRPr="00C53915">
        <w:rPr>
          <w:rFonts w:ascii="Times New Roman" w:hAnsi="Times New Roman" w:cs="Times New Roman"/>
        </w:rPr>
        <w:t>1.2.7. Расходы по страхованию, налоги, пошлины, сборы и иные затраты, связанные с поставкой, изготовлением, приобретением Поставщиком Товара, выполнением пусконаладочных работ; выполнением инструктажа сотрудников Заказчика.</w:t>
      </w:r>
    </w:p>
    <w:p w:rsidR="00C53915" w:rsidRPr="00C53915" w:rsidRDefault="00C53915" w:rsidP="00C53915">
      <w:pPr>
        <w:tabs>
          <w:tab w:val="left" w:pos="540"/>
        </w:tabs>
        <w:spacing w:after="0" w:line="240" w:lineRule="auto"/>
        <w:jc w:val="both"/>
        <w:rPr>
          <w:rFonts w:ascii="Times New Roman" w:hAnsi="Times New Roman" w:cs="Times New Roman"/>
        </w:rPr>
      </w:pPr>
      <w:r w:rsidRPr="00C53915">
        <w:rPr>
          <w:rFonts w:ascii="Times New Roman" w:hAnsi="Times New Roman" w:cs="Times New Roman"/>
        </w:rPr>
        <w:t>1.2.8. Исполнение гарантийных обязательств.</w:t>
      </w:r>
    </w:p>
    <w:p w:rsidR="00C53915" w:rsidRPr="00C53915" w:rsidRDefault="00C53915" w:rsidP="00C53915">
      <w:pPr>
        <w:widowControl w:val="0"/>
        <w:tabs>
          <w:tab w:val="left" w:pos="540"/>
        </w:tabs>
        <w:autoSpaceDE w:val="0"/>
        <w:adjustRightInd w:val="0"/>
        <w:spacing w:after="0" w:line="240" w:lineRule="auto"/>
        <w:jc w:val="both"/>
        <w:rPr>
          <w:rFonts w:ascii="Times New Roman" w:hAnsi="Times New Roman" w:cs="Times New Roman"/>
        </w:rPr>
      </w:pPr>
      <w:r w:rsidRPr="00C53915">
        <w:rPr>
          <w:rFonts w:ascii="Times New Roman" w:hAnsi="Times New Roman" w:cs="Times New Roman"/>
        </w:rPr>
        <w:t>1.3. Адрес поставки Товара: г. Москва, пос. Московский, п. Института Полиомиелита, домовладение 8, корпус 17 ФГАНУ «ФНЦИРИП им. М.П. Чумакова РАН» (Институт полиомиелита).</w:t>
      </w:r>
    </w:p>
    <w:p w:rsidR="00C53915" w:rsidRPr="00C53915" w:rsidRDefault="00C53915" w:rsidP="00C53915">
      <w:pPr>
        <w:spacing w:after="0" w:line="240" w:lineRule="auto"/>
        <w:jc w:val="both"/>
        <w:rPr>
          <w:rFonts w:ascii="Times New Roman" w:hAnsi="Times New Roman" w:cs="Times New Roman"/>
        </w:rPr>
      </w:pPr>
      <w:r w:rsidRPr="00C53915">
        <w:rPr>
          <w:rFonts w:ascii="Times New Roman" w:hAnsi="Times New Roman" w:cs="Times New Roman"/>
        </w:rPr>
        <w:t>1.4. Срок поставки Товара: не более 240 (Двухсот сорока) календарных дней со дня, следующего за днем заключения Договора. Срок поставки Товара включает в себя, в том числе: пусконаладочные работы, инструктаж сотрудников Заказчика.</w:t>
      </w:r>
    </w:p>
    <w:p w:rsidR="00C53915" w:rsidRPr="00C53915" w:rsidRDefault="00C53915" w:rsidP="00C53915">
      <w:pPr>
        <w:pStyle w:val="a1"/>
        <w:spacing w:after="0" w:line="240" w:lineRule="auto"/>
        <w:jc w:val="both"/>
        <w:rPr>
          <w:rFonts w:ascii="Times New Roman" w:hAnsi="Times New Roman"/>
        </w:rPr>
      </w:pPr>
      <w:r w:rsidRPr="00C53915">
        <w:rPr>
          <w:rFonts w:ascii="Times New Roman" w:hAnsi="Times New Roman"/>
        </w:rPr>
        <w:t xml:space="preserve">1.5. В стоимость Товара включены все расходы Поставщика, в том числе: изготовление/приобретение Товара; тара, упаковка Товара, доставка до помещений Заказчика; погрузочно-разгрузочные работы; пусконаладочные работы; инструктаж сотрудников Заказчика; причитающееся Поставщику вознаграждение; расходы по исполнению гарантийных обязательств, а также все прочие расходы Поставщика, связанные с исполнением обязательств по Договору. </w:t>
      </w:r>
    </w:p>
    <w:p w:rsidR="00C53915" w:rsidRPr="00C53915" w:rsidRDefault="00C53915" w:rsidP="00C53915">
      <w:pPr>
        <w:shd w:val="clear" w:color="auto" w:fill="FFFFFF"/>
        <w:tabs>
          <w:tab w:val="left" w:pos="540"/>
        </w:tabs>
        <w:spacing w:after="0" w:line="240" w:lineRule="auto"/>
        <w:jc w:val="both"/>
        <w:rPr>
          <w:rFonts w:ascii="Times New Roman" w:hAnsi="Times New Roman" w:cs="Times New Roman"/>
          <w:b/>
        </w:rPr>
      </w:pPr>
      <w:r w:rsidRPr="00C53915">
        <w:rPr>
          <w:rFonts w:ascii="Times New Roman" w:hAnsi="Times New Roman" w:cs="Times New Roman"/>
          <w:b/>
        </w:rPr>
        <w:t xml:space="preserve"> 2. Требования к Товару:</w:t>
      </w:r>
    </w:p>
    <w:p w:rsidR="00C53915" w:rsidRPr="00C53915" w:rsidRDefault="00C53915" w:rsidP="00C53915">
      <w:pPr>
        <w:spacing w:after="0" w:line="240" w:lineRule="auto"/>
        <w:jc w:val="both"/>
        <w:rPr>
          <w:rFonts w:ascii="Times New Roman" w:hAnsi="Times New Roman" w:cs="Times New Roman"/>
        </w:rPr>
      </w:pPr>
      <w:r w:rsidRPr="00C53915">
        <w:rPr>
          <w:rFonts w:ascii="Times New Roman" w:hAnsi="Times New Roman" w:cs="Times New Roman"/>
        </w:rPr>
        <w:t>2.1. Описание и технические характеристики Товара* представлены в Таблице № 1 настоящего Технического задания.</w:t>
      </w:r>
    </w:p>
    <w:p w:rsidR="00C53915" w:rsidRDefault="00C53915" w:rsidP="00C53915">
      <w:pPr>
        <w:jc w:val="right"/>
      </w:pPr>
      <w:r>
        <w:t>Таблица № 1</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
        <w:gridCol w:w="1346"/>
        <w:gridCol w:w="5609"/>
        <w:gridCol w:w="1080"/>
        <w:gridCol w:w="809"/>
      </w:tblGrid>
      <w:tr w:rsidR="00C53915" w:rsidRPr="00C53915" w:rsidTr="00C53915">
        <w:trPr>
          <w:trHeight w:val="520"/>
        </w:trPr>
        <w:tc>
          <w:tcPr>
            <w:tcW w:w="268" w:type="pct"/>
            <w:shd w:val="clear" w:color="auto" w:fill="auto"/>
            <w:vAlign w:val="center"/>
          </w:tcPr>
          <w:p w:rsidR="00C53915" w:rsidRPr="00C53915" w:rsidRDefault="00C53915" w:rsidP="00C53915">
            <w:pPr>
              <w:spacing w:after="0" w:line="240" w:lineRule="auto"/>
              <w:jc w:val="center"/>
              <w:rPr>
                <w:rFonts w:ascii="Times New Roman" w:hAnsi="Times New Roman" w:cs="Times New Roman"/>
                <w:sz w:val="20"/>
                <w:szCs w:val="20"/>
              </w:rPr>
            </w:pPr>
            <w:r w:rsidRPr="00C53915">
              <w:rPr>
                <w:rFonts w:ascii="Times New Roman" w:hAnsi="Times New Roman" w:cs="Times New Roman"/>
                <w:sz w:val="20"/>
                <w:szCs w:val="20"/>
              </w:rPr>
              <w:t>№ п/п</w:t>
            </w:r>
          </w:p>
        </w:tc>
        <w:tc>
          <w:tcPr>
            <w:tcW w:w="720" w:type="pct"/>
            <w:shd w:val="clear" w:color="auto" w:fill="auto"/>
            <w:vAlign w:val="center"/>
          </w:tcPr>
          <w:p w:rsidR="00C53915" w:rsidRPr="00C53915" w:rsidRDefault="00C53915" w:rsidP="00C53915">
            <w:pPr>
              <w:spacing w:after="0" w:line="240" w:lineRule="auto"/>
              <w:jc w:val="center"/>
              <w:rPr>
                <w:rFonts w:ascii="Times New Roman" w:hAnsi="Times New Roman" w:cs="Times New Roman"/>
                <w:b/>
                <w:sz w:val="20"/>
                <w:szCs w:val="20"/>
              </w:rPr>
            </w:pPr>
            <w:r w:rsidRPr="00C53915">
              <w:rPr>
                <w:rFonts w:ascii="Times New Roman" w:hAnsi="Times New Roman" w:cs="Times New Roman"/>
                <w:b/>
                <w:sz w:val="20"/>
                <w:szCs w:val="20"/>
              </w:rPr>
              <w:t>Наименование товара</w:t>
            </w:r>
          </w:p>
        </w:tc>
        <w:tc>
          <w:tcPr>
            <w:tcW w:w="3001" w:type="pct"/>
            <w:shd w:val="clear" w:color="auto" w:fill="auto"/>
            <w:vAlign w:val="center"/>
          </w:tcPr>
          <w:p w:rsidR="00C53915" w:rsidRPr="00C53915" w:rsidRDefault="00C53915" w:rsidP="00C53915">
            <w:pPr>
              <w:spacing w:after="0" w:line="240" w:lineRule="auto"/>
              <w:jc w:val="center"/>
              <w:rPr>
                <w:rFonts w:ascii="Times New Roman" w:hAnsi="Times New Roman" w:cs="Times New Roman"/>
                <w:b/>
                <w:sz w:val="20"/>
                <w:szCs w:val="20"/>
              </w:rPr>
            </w:pPr>
            <w:r w:rsidRPr="00C53915">
              <w:rPr>
                <w:rFonts w:ascii="Times New Roman" w:hAnsi="Times New Roman" w:cs="Times New Roman"/>
                <w:b/>
                <w:sz w:val="20"/>
                <w:szCs w:val="20"/>
              </w:rPr>
              <w:t>Техническое описание Товара*</w:t>
            </w:r>
          </w:p>
        </w:tc>
        <w:tc>
          <w:tcPr>
            <w:tcW w:w="578" w:type="pct"/>
            <w:shd w:val="clear" w:color="auto" w:fill="auto"/>
            <w:vAlign w:val="center"/>
          </w:tcPr>
          <w:p w:rsidR="00C53915" w:rsidRPr="00C53915" w:rsidRDefault="00C53915" w:rsidP="00C53915">
            <w:pPr>
              <w:spacing w:after="0" w:line="240" w:lineRule="auto"/>
              <w:jc w:val="center"/>
              <w:rPr>
                <w:rFonts w:ascii="Times New Roman" w:hAnsi="Times New Roman" w:cs="Times New Roman"/>
                <w:b/>
                <w:sz w:val="20"/>
                <w:szCs w:val="20"/>
              </w:rPr>
            </w:pPr>
            <w:r w:rsidRPr="00C53915">
              <w:rPr>
                <w:rFonts w:ascii="Times New Roman" w:hAnsi="Times New Roman" w:cs="Times New Roman"/>
                <w:b/>
                <w:sz w:val="20"/>
                <w:szCs w:val="20"/>
              </w:rPr>
              <w:t>Ед. изм.</w:t>
            </w:r>
          </w:p>
        </w:tc>
        <w:tc>
          <w:tcPr>
            <w:tcW w:w="433" w:type="pct"/>
            <w:shd w:val="clear" w:color="auto" w:fill="auto"/>
            <w:vAlign w:val="center"/>
          </w:tcPr>
          <w:p w:rsidR="00C53915" w:rsidRPr="00C53915" w:rsidRDefault="00C53915" w:rsidP="00C53915">
            <w:pPr>
              <w:spacing w:after="0" w:line="240" w:lineRule="auto"/>
              <w:jc w:val="center"/>
              <w:rPr>
                <w:rFonts w:ascii="Times New Roman" w:hAnsi="Times New Roman" w:cs="Times New Roman"/>
                <w:b/>
                <w:sz w:val="20"/>
                <w:szCs w:val="20"/>
              </w:rPr>
            </w:pPr>
            <w:r w:rsidRPr="00C53915">
              <w:rPr>
                <w:rFonts w:ascii="Times New Roman" w:hAnsi="Times New Roman" w:cs="Times New Roman"/>
                <w:b/>
                <w:sz w:val="20"/>
                <w:szCs w:val="20"/>
              </w:rPr>
              <w:t>Кол-во</w:t>
            </w:r>
          </w:p>
        </w:tc>
      </w:tr>
      <w:tr w:rsidR="00C53915" w:rsidRPr="00C53915" w:rsidTr="00BF1437">
        <w:trPr>
          <w:trHeight w:val="872"/>
        </w:trPr>
        <w:tc>
          <w:tcPr>
            <w:tcW w:w="268" w:type="pct"/>
            <w:shd w:val="clear" w:color="auto" w:fill="auto"/>
          </w:tcPr>
          <w:p w:rsidR="00C53915" w:rsidRPr="00C53915" w:rsidRDefault="00C53915" w:rsidP="00C53915">
            <w:pPr>
              <w:spacing w:after="0" w:line="240" w:lineRule="auto"/>
              <w:jc w:val="center"/>
              <w:rPr>
                <w:rFonts w:ascii="Times New Roman" w:hAnsi="Times New Roman" w:cs="Times New Roman"/>
                <w:sz w:val="20"/>
                <w:szCs w:val="20"/>
              </w:rPr>
            </w:pPr>
            <w:r w:rsidRPr="00C53915">
              <w:rPr>
                <w:rFonts w:ascii="Times New Roman" w:hAnsi="Times New Roman" w:cs="Times New Roman"/>
                <w:sz w:val="20"/>
                <w:szCs w:val="20"/>
              </w:rPr>
              <w:t>1.</w:t>
            </w:r>
          </w:p>
        </w:tc>
        <w:tc>
          <w:tcPr>
            <w:tcW w:w="720" w:type="pct"/>
            <w:shd w:val="clear" w:color="auto" w:fill="auto"/>
          </w:tcPr>
          <w:p w:rsidR="00C53915" w:rsidRPr="00C53915" w:rsidRDefault="00C53915" w:rsidP="00C53915">
            <w:pPr>
              <w:autoSpaceDE w:val="0"/>
              <w:adjustRightInd w:val="0"/>
              <w:spacing w:after="0" w:line="240" w:lineRule="auto"/>
              <w:rPr>
                <w:rFonts w:ascii="Times New Roman" w:hAnsi="Times New Roman" w:cs="Times New Roman"/>
                <w:bCs/>
                <w:i/>
                <w:sz w:val="20"/>
                <w:szCs w:val="20"/>
              </w:rPr>
            </w:pPr>
            <w:r w:rsidRPr="00C53915">
              <w:rPr>
                <w:rFonts w:ascii="Times New Roman" w:hAnsi="Times New Roman" w:cs="Times New Roman"/>
                <w:sz w:val="20"/>
                <w:szCs w:val="20"/>
              </w:rPr>
              <w:t>Система оптической визуализации люминесценции и флуоресценции в биологических образцах</w:t>
            </w:r>
          </w:p>
        </w:tc>
        <w:tc>
          <w:tcPr>
            <w:tcW w:w="3001" w:type="pct"/>
            <w:shd w:val="clear" w:color="auto" w:fill="auto"/>
            <w:vAlign w:val="center"/>
          </w:tcPr>
          <w:tbl>
            <w:tblPr>
              <w:tblW w:w="5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7"/>
              <w:gridCol w:w="2913"/>
            </w:tblGrid>
            <w:tr w:rsidR="00C53915" w:rsidRPr="00C53915" w:rsidTr="00C53915">
              <w:trPr>
                <w:trHeight w:val="445"/>
              </w:trPr>
              <w:tc>
                <w:tcPr>
                  <w:tcW w:w="2323" w:type="pct"/>
                  <w:shd w:val="clear" w:color="auto" w:fill="auto"/>
                </w:tcPr>
                <w:p w:rsidR="00C53915" w:rsidRPr="00C53915" w:rsidRDefault="00C53915" w:rsidP="00C53915">
                  <w:pPr>
                    <w:tabs>
                      <w:tab w:val="center" w:pos="4153"/>
                    </w:tabs>
                    <w:spacing w:after="0" w:line="240" w:lineRule="auto"/>
                    <w:rPr>
                      <w:rFonts w:ascii="Times New Roman" w:hAnsi="Times New Roman" w:cs="Times New Roman"/>
                      <w:b/>
                      <w:bCs/>
                      <w:sz w:val="20"/>
                      <w:szCs w:val="20"/>
                    </w:rPr>
                  </w:pPr>
                  <w:r w:rsidRPr="00C53915">
                    <w:rPr>
                      <w:rFonts w:ascii="Times New Roman" w:hAnsi="Times New Roman" w:cs="Times New Roman"/>
                      <w:b/>
                      <w:bCs/>
                      <w:sz w:val="20"/>
                      <w:szCs w:val="20"/>
                    </w:rPr>
                    <w:t>Описание и технические характеристики</w:t>
                  </w:r>
                </w:p>
              </w:tc>
              <w:tc>
                <w:tcPr>
                  <w:tcW w:w="2677" w:type="pct"/>
                  <w:shd w:val="clear" w:color="auto" w:fill="auto"/>
                </w:tcPr>
                <w:p w:rsidR="00C53915" w:rsidRPr="00C53915" w:rsidRDefault="00C53915" w:rsidP="00C53915">
                  <w:pPr>
                    <w:tabs>
                      <w:tab w:val="center" w:pos="4153"/>
                    </w:tabs>
                    <w:spacing w:after="0" w:line="240" w:lineRule="auto"/>
                    <w:rPr>
                      <w:rFonts w:ascii="Times New Roman" w:hAnsi="Times New Roman" w:cs="Times New Roman"/>
                      <w:b/>
                      <w:bCs/>
                      <w:sz w:val="20"/>
                      <w:szCs w:val="20"/>
                    </w:rPr>
                  </w:pPr>
                  <w:r w:rsidRPr="00C53915">
                    <w:rPr>
                      <w:rFonts w:ascii="Times New Roman" w:hAnsi="Times New Roman" w:cs="Times New Roman"/>
                      <w:b/>
                      <w:bCs/>
                      <w:sz w:val="20"/>
                      <w:szCs w:val="20"/>
                    </w:rPr>
                    <w:t>Требование технического задания</w:t>
                  </w:r>
                </w:p>
              </w:tc>
            </w:tr>
            <w:tr w:rsidR="00C53915" w:rsidRPr="00C53915" w:rsidTr="00C53915">
              <w:trPr>
                <w:trHeight w:val="273"/>
              </w:trPr>
              <w:tc>
                <w:tcPr>
                  <w:tcW w:w="5000" w:type="pct"/>
                  <w:gridSpan w:val="2"/>
                  <w:shd w:val="clear" w:color="auto" w:fill="auto"/>
                  <w:vAlign w:val="center"/>
                </w:tcPr>
                <w:p w:rsidR="00C53915" w:rsidRPr="00C53915" w:rsidRDefault="00C53915" w:rsidP="00C53915">
                  <w:pPr>
                    <w:spacing w:after="0" w:line="240" w:lineRule="auto"/>
                    <w:rPr>
                      <w:rFonts w:ascii="Times New Roman" w:hAnsi="Times New Roman" w:cs="Times New Roman"/>
                      <w:sz w:val="20"/>
                      <w:szCs w:val="20"/>
                    </w:rPr>
                  </w:pPr>
                  <w:r w:rsidRPr="00C53915">
                    <w:rPr>
                      <w:rFonts w:ascii="Times New Roman" w:hAnsi="Times New Roman" w:cs="Times New Roman"/>
                      <w:b/>
                      <w:color w:val="000000" w:themeColor="text1"/>
                      <w:sz w:val="20"/>
                      <w:szCs w:val="20"/>
                    </w:rPr>
                    <w:t>Общие требования</w:t>
                  </w:r>
                </w:p>
              </w:tc>
            </w:tr>
            <w:tr w:rsidR="00C53915" w:rsidRPr="00C53915" w:rsidTr="00C53915">
              <w:trPr>
                <w:trHeight w:val="445"/>
              </w:trPr>
              <w:tc>
                <w:tcPr>
                  <w:tcW w:w="2323" w:type="pct"/>
                  <w:shd w:val="clear" w:color="auto" w:fill="auto"/>
                  <w:vAlign w:val="center"/>
                </w:tcPr>
                <w:p w:rsidR="00C53915" w:rsidRPr="00C53915" w:rsidRDefault="00C53915" w:rsidP="00C53915">
                  <w:pPr>
                    <w:spacing w:after="0" w:line="240" w:lineRule="auto"/>
                    <w:rPr>
                      <w:rFonts w:ascii="Times New Roman" w:hAnsi="Times New Roman" w:cs="Times New Roman"/>
                      <w:b/>
                      <w:color w:val="000000" w:themeColor="text1"/>
                      <w:sz w:val="20"/>
                      <w:szCs w:val="20"/>
                    </w:rPr>
                  </w:pPr>
                  <w:r w:rsidRPr="00C53915">
                    <w:rPr>
                      <w:rFonts w:ascii="Times New Roman" w:hAnsi="Times New Roman" w:cs="Times New Roman"/>
                      <w:b/>
                      <w:color w:val="000000" w:themeColor="text1"/>
                      <w:sz w:val="20"/>
                      <w:szCs w:val="20"/>
                    </w:rPr>
                    <w:t>Область применения</w:t>
                  </w:r>
                </w:p>
              </w:tc>
              <w:tc>
                <w:tcPr>
                  <w:tcW w:w="2677" w:type="pct"/>
                  <w:shd w:val="clear" w:color="auto" w:fill="auto"/>
                </w:tcPr>
                <w:p w:rsidR="00C53915" w:rsidRPr="00C53915" w:rsidRDefault="00C53915" w:rsidP="00C53915">
                  <w:pPr>
                    <w:autoSpaceDE w:val="0"/>
                    <w:autoSpaceDN w:val="0"/>
                    <w:adjustRightInd w:val="0"/>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Визуализация </w:t>
                  </w:r>
                  <w:proofErr w:type="spellStart"/>
                  <w:r w:rsidRPr="00C53915">
                    <w:rPr>
                      <w:rFonts w:ascii="Times New Roman" w:hAnsi="Times New Roman" w:cs="Times New Roman"/>
                      <w:color w:val="000000" w:themeColor="text1"/>
                      <w:sz w:val="20"/>
                      <w:szCs w:val="20"/>
                    </w:rPr>
                    <w:t>биораспределения</w:t>
                  </w:r>
                  <w:proofErr w:type="spellEnd"/>
                  <w:r w:rsidRPr="00C53915">
                    <w:rPr>
                      <w:rFonts w:ascii="Times New Roman" w:hAnsi="Times New Roman" w:cs="Times New Roman"/>
                      <w:color w:val="000000" w:themeColor="text1"/>
                      <w:sz w:val="20"/>
                      <w:szCs w:val="20"/>
                    </w:rPr>
                    <w:t xml:space="preserve"> флуоресценции и биолюминесценции в лабораторных животных </w:t>
                  </w:r>
                  <w:proofErr w:type="spellStart"/>
                  <w:r w:rsidRPr="00C53915">
                    <w:rPr>
                      <w:rFonts w:ascii="Times New Roman" w:hAnsi="Times New Roman" w:cs="Times New Roman"/>
                      <w:color w:val="000000" w:themeColor="text1"/>
                      <w:sz w:val="20"/>
                      <w:szCs w:val="20"/>
                    </w:rPr>
                    <w:t>in</w:t>
                  </w:r>
                  <w:proofErr w:type="spellEnd"/>
                  <w:r w:rsidRPr="00C53915">
                    <w:rPr>
                      <w:rFonts w:ascii="Times New Roman" w:hAnsi="Times New Roman" w:cs="Times New Roman"/>
                      <w:color w:val="000000" w:themeColor="text1"/>
                      <w:sz w:val="20"/>
                      <w:szCs w:val="20"/>
                    </w:rPr>
                    <w:t xml:space="preserve"> </w:t>
                  </w:r>
                  <w:proofErr w:type="spellStart"/>
                  <w:r w:rsidRPr="00C53915">
                    <w:rPr>
                      <w:rFonts w:ascii="Times New Roman" w:hAnsi="Times New Roman" w:cs="Times New Roman"/>
                      <w:color w:val="000000" w:themeColor="text1"/>
                      <w:sz w:val="20"/>
                      <w:szCs w:val="20"/>
                    </w:rPr>
                    <w:t>vivo</w:t>
                  </w:r>
                  <w:proofErr w:type="spellEnd"/>
                </w:p>
              </w:tc>
            </w:tr>
            <w:tr w:rsidR="00C53915" w:rsidRPr="00C53915" w:rsidTr="00C53915">
              <w:trPr>
                <w:trHeight w:val="344"/>
              </w:trPr>
              <w:tc>
                <w:tcPr>
                  <w:tcW w:w="5000" w:type="pct"/>
                  <w:gridSpan w:val="2"/>
                  <w:shd w:val="clear" w:color="auto" w:fill="auto"/>
                  <w:vAlign w:val="center"/>
                </w:tcPr>
                <w:p w:rsidR="00C53915" w:rsidRPr="00C53915" w:rsidRDefault="00C53915" w:rsidP="00C53915">
                  <w:pPr>
                    <w:autoSpaceDE w:val="0"/>
                    <w:autoSpaceDN w:val="0"/>
                    <w:adjustRightInd w:val="0"/>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b/>
                      <w:color w:val="000000" w:themeColor="text1"/>
                      <w:sz w:val="20"/>
                      <w:szCs w:val="20"/>
                    </w:rPr>
                    <w:t>Состав и особенности оборудования</w:t>
                  </w:r>
                </w:p>
              </w:tc>
            </w:tr>
            <w:tr w:rsidR="00C53915" w:rsidRPr="00C53915" w:rsidTr="00C53915">
              <w:trPr>
                <w:trHeight w:val="445"/>
              </w:trPr>
              <w:tc>
                <w:tcPr>
                  <w:tcW w:w="2323" w:type="pct"/>
                  <w:shd w:val="clear" w:color="auto" w:fill="auto"/>
                  <w:vAlign w:val="center"/>
                </w:tcPr>
                <w:p w:rsidR="00C53915" w:rsidRPr="00C53915" w:rsidRDefault="00C53915" w:rsidP="00C53915">
                  <w:pPr>
                    <w:spacing w:after="0" w:line="240" w:lineRule="auto"/>
                    <w:rPr>
                      <w:rFonts w:ascii="Times New Roman" w:hAnsi="Times New Roman" w:cs="Times New Roman"/>
                      <w:b/>
                      <w:color w:val="000000" w:themeColor="text1"/>
                      <w:sz w:val="20"/>
                      <w:szCs w:val="20"/>
                    </w:rPr>
                  </w:pPr>
                  <w:r w:rsidRPr="00C53915">
                    <w:rPr>
                      <w:rFonts w:ascii="Times New Roman" w:hAnsi="Times New Roman" w:cs="Times New Roman"/>
                      <w:b/>
                      <w:color w:val="000000" w:themeColor="text1"/>
                      <w:sz w:val="20"/>
                      <w:szCs w:val="20"/>
                    </w:rPr>
                    <w:t>Состав оборудования</w:t>
                  </w:r>
                </w:p>
              </w:tc>
              <w:tc>
                <w:tcPr>
                  <w:tcW w:w="2677" w:type="pct"/>
                  <w:shd w:val="clear" w:color="auto" w:fill="auto"/>
                </w:tcPr>
                <w:p w:rsidR="00C53915" w:rsidRPr="00C53915" w:rsidRDefault="00C53915" w:rsidP="00C53915">
                  <w:pPr>
                    <w:numPr>
                      <w:ilvl w:val="0"/>
                      <w:numId w:val="31"/>
                    </w:numPr>
                    <w:spacing w:after="0" w:line="240" w:lineRule="auto"/>
                    <w:ind w:left="0" w:firstLine="0"/>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Блок для работы с лабораторными животными </w:t>
                  </w:r>
                  <w:proofErr w:type="spellStart"/>
                  <w:r w:rsidRPr="00C53915">
                    <w:rPr>
                      <w:rFonts w:ascii="Times New Roman" w:hAnsi="Times New Roman" w:cs="Times New Roman"/>
                      <w:i/>
                      <w:color w:val="000000" w:themeColor="text1"/>
                      <w:sz w:val="20"/>
                      <w:szCs w:val="20"/>
                    </w:rPr>
                    <w:t>in</w:t>
                  </w:r>
                  <w:proofErr w:type="spellEnd"/>
                  <w:r w:rsidRPr="00C53915">
                    <w:rPr>
                      <w:rFonts w:ascii="Times New Roman" w:hAnsi="Times New Roman" w:cs="Times New Roman"/>
                      <w:i/>
                      <w:color w:val="000000" w:themeColor="text1"/>
                      <w:sz w:val="20"/>
                      <w:szCs w:val="20"/>
                    </w:rPr>
                    <w:t xml:space="preserve"> </w:t>
                  </w:r>
                  <w:proofErr w:type="spellStart"/>
                  <w:r w:rsidRPr="00C53915">
                    <w:rPr>
                      <w:rFonts w:ascii="Times New Roman" w:hAnsi="Times New Roman" w:cs="Times New Roman"/>
                      <w:i/>
                      <w:color w:val="000000" w:themeColor="text1"/>
                      <w:sz w:val="20"/>
                      <w:szCs w:val="20"/>
                    </w:rPr>
                    <w:t>vivo</w:t>
                  </w:r>
                  <w:proofErr w:type="spellEnd"/>
                  <w:r w:rsidRPr="00C53915">
                    <w:rPr>
                      <w:rFonts w:ascii="Times New Roman" w:hAnsi="Times New Roman" w:cs="Times New Roman"/>
                      <w:color w:val="000000" w:themeColor="text1"/>
                      <w:sz w:val="20"/>
                      <w:szCs w:val="20"/>
                    </w:rPr>
                    <w:t xml:space="preserve">. </w:t>
                  </w:r>
                </w:p>
                <w:p w:rsidR="00C53915" w:rsidRPr="00C53915" w:rsidRDefault="00C53915" w:rsidP="00C53915">
                  <w:pPr>
                    <w:numPr>
                      <w:ilvl w:val="0"/>
                      <w:numId w:val="31"/>
                    </w:numPr>
                    <w:spacing w:after="0" w:line="240" w:lineRule="auto"/>
                    <w:ind w:left="0" w:firstLine="0"/>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lastRenderedPageBreak/>
                    <w:t>Подогреваемый столик.</w:t>
                  </w:r>
                </w:p>
                <w:p w:rsidR="00C53915" w:rsidRPr="00C53915" w:rsidRDefault="00C53915" w:rsidP="00C53915">
                  <w:pPr>
                    <w:numPr>
                      <w:ilvl w:val="0"/>
                      <w:numId w:val="31"/>
                    </w:numPr>
                    <w:spacing w:after="0" w:line="240" w:lineRule="auto"/>
                    <w:ind w:left="0" w:firstLine="0"/>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ХY столик.</w:t>
                  </w:r>
                </w:p>
                <w:p w:rsidR="00C53915" w:rsidRPr="00C53915" w:rsidRDefault="00C53915" w:rsidP="00C53915">
                  <w:pPr>
                    <w:numPr>
                      <w:ilvl w:val="0"/>
                      <w:numId w:val="31"/>
                    </w:numPr>
                    <w:spacing w:after="0" w:line="240" w:lineRule="auto"/>
                    <w:ind w:left="0" w:firstLine="0"/>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Управляющий компьютер.</w:t>
                  </w:r>
                </w:p>
                <w:p w:rsidR="00C53915" w:rsidRPr="00C53915" w:rsidRDefault="00C53915" w:rsidP="00C53915">
                  <w:pPr>
                    <w:numPr>
                      <w:ilvl w:val="0"/>
                      <w:numId w:val="31"/>
                    </w:numPr>
                    <w:spacing w:after="0" w:line="240" w:lineRule="auto"/>
                    <w:ind w:left="0" w:firstLine="0"/>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Инверторный стабилизатор напряжения или источник бесперебойного питания со стабилизацией напряжения.</w:t>
                  </w:r>
                </w:p>
              </w:tc>
            </w:tr>
            <w:tr w:rsidR="00C53915" w:rsidRPr="00C53915" w:rsidTr="00C53915">
              <w:trPr>
                <w:trHeight w:val="445"/>
              </w:trPr>
              <w:tc>
                <w:tcPr>
                  <w:tcW w:w="2323" w:type="pct"/>
                  <w:shd w:val="clear" w:color="auto" w:fill="auto"/>
                  <w:vAlign w:val="center"/>
                </w:tcPr>
                <w:p w:rsidR="00C53915" w:rsidRPr="00C53915" w:rsidRDefault="00C53915" w:rsidP="00C53915">
                  <w:pPr>
                    <w:spacing w:after="0" w:line="240" w:lineRule="auto"/>
                    <w:rPr>
                      <w:rFonts w:ascii="Times New Roman" w:hAnsi="Times New Roman" w:cs="Times New Roman"/>
                      <w:b/>
                      <w:color w:val="000000" w:themeColor="text1"/>
                      <w:sz w:val="20"/>
                      <w:szCs w:val="20"/>
                    </w:rPr>
                  </w:pPr>
                  <w:r w:rsidRPr="00C53915">
                    <w:rPr>
                      <w:rFonts w:ascii="Times New Roman" w:hAnsi="Times New Roman" w:cs="Times New Roman"/>
                      <w:b/>
                      <w:color w:val="000000" w:themeColor="text1"/>
                      <w:sz w:val="20"/>
                      <w:szCs w:val="20"/>
                    </w:rPr>
                    <w:lastRenderedPageBreak/>
                    <w:t>Функциональные возможности системы</w:t>
                  </w:r>
                </w:p>
              </w:tc>
              <w:tc>
                <w:tcPr>
                  <w:tcW w:w="2677" w:type="pct"/>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Система должна выполнять следующие функции:</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w:t>
                  </w:r>
                  <w:proofErr w:type="spellStart"/>
                  <w:r w:rsidRPr="00C53915">
                    <w:rPr>
                      <w:rFonts w:ascii="Times New Roman" w:hAnsi="Times New Roman" w:cs="Times New Roman"/>
                      <w:color w:val="000000" w:themeColor="text1"/>
                      <w:sz w:val="20"/>
                      <w:szCs w:val="20"/>
                    </w:rPr>
                    <w:t>детекция</w:t>
                  </w:r>
                  <w:proofErr w:type="spellEnd"/>
                  <w:r w:rsidRPr="00C53915">
                    <w:rPr>
                      <w:rFonts w:ascii="Times New Roman" w:hAnsi="Times New Roman" w:cs="Times New Roman"/>
                      <w:color w:val="000000" w:themeColor="text1"/>
                      <w:sz w:val="20"/>
                      <w:szCs w:val="20"/>
                    </w:rPr>
                    <w:t xml:space="preserve"> флуоресценции и биолюминесценции в лабораторных животных;</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должна иметь в рабочем объеме встроенный </w:t>
                  </w:r>
                  <w:proofErr w:type="spellStart"/>
                  <w:r w:rsidRPr="00C53915">
                    <w:rPr>
                      <w:rFonts w:ascii="Times New Roman" w:hAnsi="Times New Roman" w:cs="Times New Roman"/>
                      <w:color w:val="000000" w:themeColor="text1"/>
                      <w:sz w:val="20"/>
                      <w:szCs w:val="20"/>
                    </w:rPr>
                    <w:t>тепловизор</w:t>
                  </w:r>
                  <w:proofErr w:type="spellEnd"/>
                  <w:r w:rsidRPr="00C53915">
                    <w:rPr>
                      <w:rFonts w:ascii="Times New Roman" w:hAnsi="Times New Roman" w:cs="Times New Roman"/>
                      <w:color w:val="000000" w:themeColor="text1"/>
                      <w:sz w:val="20"/>
                      <w:szCs w:val="20"/>
                    </w:rPr>
                    <w:t>, позволяющий наблюдать в реальном времени положение лабораторных животных в процессе регистрации люминесцентных сигналов;</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Должна иметь в рабочем объеме встроенные разъемы 220В и USB для возможности подключения стороннего лабораторного оборудования</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Должна иметь систему подстройки равномерности освещения под высоту столика </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Система должна иметь быстросменные светодиодные осветители</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Система должна быть совместима с различными камерами производителей </w:t>
                  </w:r>
                  <w:proofErr w:type="spellStart"/>
                  <w:r w:rsidRPr="00C53915">
                    <w:rPr>
                      <w:rFonts w:ascii="Times New Roman" w:hAnsi="Times New Roman" w:cs="Times New Roman"/>
                      <w:color w:val="000000" w:themeColor="text1"/>
                      <w:sz w:val="20"/>
                      <w:szCs w:val="20"/>
                    </w:rPr>
                    <w:t>Andor</w:t>
                  </w:r>
                  <w:proofErr w:type="spellEnd"/>
                  <w:r w:rsidRPr="00C53915">
                    <w:rPr>
                      <w:rFonts w:ascii="Times New Roman" w:hAnsi="Times New Roman" w:cs="Times New Roman"/>
                      <w:color w:val="000000" w:themeColor="text1"/>
                      <w:sz w:val="20"/>
                      <w:szCs w:val="20"/>
                    </w:rPr>
                    <w:t xml:space="preserve">, </w:t>
                  </w:r>
                  <w:proofErr w:type="spellStart"/>
                  <w:r w:rsidRPr="00C53915">
                    <w:rPr>
                      <w:rFonts w:ascii="Times New Roman" w:hAnsi="Times New Roman" w:cs="Times New Roman"/>
                      <w:color w:val="000000" w:themeColor="text1"/>
                      <w:sz w:val="20"/>
                      <w:szCs w:val="20"/>
                    </w:rPr>
                    <w:t>Photometrics</w:t>
                  </w:r>
                  <w:proofErr w:type="spellEnd"/>
                  <w:r w:rsidRPr="00C53915">
                    <w:rPr>
                      <w:rFonts w:ascii="Times New Roman" w:hAnsi="Times New Roman" w:cs="Times New Roman"/>
                      <w:color w:val="000000" w:themeColor="text1"/>
                      <w:sz w:val="20"/>
                      <w:szCs w:val="20"/>
                    </w:rPr>
                    <w:t xml:space="preserve">, </w:t>
                  </w:r>
                  <w:proofErr w:type="spellStart"/>
                  <w:r w:rsidRPr="00C53915">
                    <w:rPr>
                      <w:rFonts w:ascii="Times New Roman" w:hAnsi="Times New Roman" w:cs="Times New Roman"/>
                      <w:color w:val="000000" w:themeColor="text1"/>
                      <w:sz w:val="20"/>
                      <w:szCs w:val="20"/>
                    </w:rPr>
                    <w:t>Hamamatsu</w:t>
                  </w:r>
                  <w:proofErr w:type="spellEnd"/>
                  <w:r w:rsidRPr="00C53915">
                    <w:rPr>
                      <w:rFonts w:ascii="Times New Roman" w:hAnsi="Times New Roman" w:cs="Times New Roman"/>
                      <w:color w:val="000000" w:themeColor="text1"/>
                      <w:sz w:val="20"/>
                      <w:szCs w:val="20"/>
                    </w:rPr>
                    <w:t>.</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Система должна иметь открытое программное обеспечение, которое может быть бесплатно установлено на любое количество компьютеров, а также имеет открытый исходный код для возможности модификации и расширения программного обеспечения;</w:t>
                  </w:r>
                </w:p>
              </w:tc>
            </w:tr>
            <w:tr w:rsidR="00C53915" w:rsidRPr="00C53915" w:rsidTr="00C53915">
              <w:trPr>
                <w:trHeight w:val="349"/>
              </w:trPr>
              <w:tc>
                <w:tcPr>
                  <w:tcW w:w="5000" w:type="pct"/>
                  <w:gridSpan w:val="2"/>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b/>
                      <w:color w:val="000000" w:themeColor="text1"/>
                      <w:sz w:val="20"/>
                      <w:szCs w:val="20"/>
                    </w:rPr>
                    <w:t>Требования к техническим параметрам</w:t>
                  </w:r>
                </w:p>
              </w:tc>
            </w:tr>
            <w:tr w:rsidR="00C53915" w:rsidRPr="00C53915" w:rsidTr="00C53915">
              <w:trPr>
                <w:trHeight w:val="445"/>
              </w:trPr>
              <w:tc>
                <w:tcPr>
                  <w:tcW w:w="5000" w:type="pct"/>
                  <w:gridSpan w:val="2"/>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b/>
                      <w:color w:val="000000" w:themeColor="text1"/>
                      <w:sz w:val="20"/>
                      <w:szCs w:val="20"/>
                    </w:rPr>
                    <w:t xml:space="preserve">Блок для работы с лабораторными животными </w:t>
                  </w:r>
                  <w:proofErr w:type="spellStart"/>
                  <w:r w:rsidRPr="00C53915">
                    <w:rPr>
                      <w:rFonts w:ascii="Times New Roman" w:hAnsi="Times New Roman" w:cs="Times New Roman"/>
                      <w:b/>
                      <w:i/>
                      <w:color w:val="000000" w:themeColor="text1"/>
                      <w:sz w:val="20"/>
                      <w:szCs w:val="20"/>
                    </w:rPr>
                    <w:t>in</w:t>
                  </w:r>
                  <w:proofErr w:type="spellEnd"/>
                  <w:r w:rsidRPr="00C53915">
                    <w:rPr>
                      <w:rFonts w:ascii="Times New Roman" w:hAnsi="Times New Roman" w:cs="Times New Roman"/>
                      <w:b/>
                      <w:i/>
                      <w:color w:val="000000" w:themeColor="text1"/>
                      <w:sz w:val="20"/>
                      <w:szCs w:val="20"/>
                    </w:rPr>
                    <w:t xml:space="preserve"> </w:t>
                  </w:r>
                  <w:proofErr w:type="spellStart"/>
                  <w:r w:rsidRPr="00C53915">
                    <w:rPr>
                      <w:rFonts w:ascii="Times New Roman" w:hAnsi="Times New Roman" w:cs="Times New Roman"/>
                      <w:b/>
                      <w:i/>
                      <w:color w:val="000000" w:themeColor="text1"/>
                      <w:sz w:val="20"/>
                      <w:szCs w:val="20"/>
                    </w:rPr>
                    <w:t>vivo</w:t>
                  </w:r>
                  <w:proofErr w:type="spellEnd"/>
                  <w:r w:rsidRPr="00C53915">
                    <w:rPr>
                      <w:rFonts w:ascii="Times New Roman" w:hAnsi="Times New Roman" w:cs="Times New Roman"/>
                      <w:b/>
                      <w:color w:val="000000" w:themeColor="text1"/>
                      <w:sz w:val="20"/>
                      <w:szCs w:val="20"/>
                    </w:rPr>
                    <w:t xml:space="preserve"> – 1 штука</w:t>
                  </w:r>
                </w:p>
              </w:tc>
            </w:tr>
            <w:tr w:rsidR="00C53915" w:rsidRPr="00C53915" w:rsidTr="00C53915">
              <w:trPr>
                <w:trHeight w:val="445"/>
              </w:trPr>
              <w:tc>
                <w:tcPr>
                  <w:tcW w:w="2323" w:type="pct"/>
                  <w:tcBorders>
                    <w:bottom w:val="single" w:sz="4" w:space="0" w:color="auto"/>
                  </w:tcBorders>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Основные характеристики </w:t>
                  </w:r>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блок должен иметь светонепроницаемый корпус для работы с лабораторными животными</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блок должен иметь максимальное поле зрения не менее 25*25 см</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блок должен иметь порты для подключения газовой анестезии</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lastRenderedPageBreak/>
                    <w:t xml:space="preserve">- блок должен обеспечивать возможность работы с планшетами, гелями, </w:t>
                  </w:r>
                  <w:proofErr w:type="spellStart"/>
                  <w:r w:rsidRPr="00C53915">
                    <w:rPr>
                      <w:rFonts w:ascii="Times New Roman" w:hAnsi="Times New Roman" w:cs="Times New Roman"/>
                      <w:color w:val="000000" w:themeColor="text1"/>
                      <w:sz w:val="20"/>
                      <w:szCs w:val="20"/>
                    </w:rPr>
                    <w:t>блотами</w:t>
                  </w:r>
                  <w:proofErr w:type="spellEnd"/>
                  <w:r w:rsidRPr="00C53915">
                    <w:rPr>
                      <w:rFonts w:ascii="Times New Roman" w:hAnsi="Times New Roman" w:cs="Times New Roman"/>
                      <w:color w:val="000000" w:themeColor="text1"/>
                      <w:sz w:val="20"/>
                      <w:szCs w:val="20"/>
                    </w:rPr>
                    <w:t xml:space="preserve"> и чашками Петри </w:t>
                  </w:r>
                  <w:proofErr w:type="spellStart"/>
                  <w:r w:rsidRPr="00C53915">
                    <w:rPr>
                      <w:rFonts w:ascii="Times New Roman" w:hAnsi="Times New Roman" w:cs="Times New Roman"/>
                      <w:i/>
                      <w:color w:val="000000" w:themeColor="text1"/>
                      <w:sz w:val="20"/>
                      <w:szCs w:val="20"/>
                    </w:rPr>
                    <w:t>in</w:t>
                  </w:r>
                  <w:proofErr w:type="spellEnd"/>
                  <w:r w:rsidRPr="00C53915">
                    <w:rPr>
                      <w:rFonts w:ascii="Times New Roman" w:hAnsi="Times New Roman" w:cs="Times New Roman"/>
                      <w:i/>
                      <w:color w:val="000000" w:themeColor="text1"/>
                      <w:sz w:val="20"/>
                      <w:szCs w:val="20"/>
                    </w:rPr>
                    <w:t xml:space="preserve"> </w:t>
                  </w:r>
                  <w:proofErr w:type="spellStart"/>
                  <w:r w:rsidRPr="00C53915">
                    <w:rPr>
                      <w:rFonts w:ascii="Times New Roman" w:hAnsi="Times New Roman" w:cs="Times New Roman"/>
                      <w:i/>
                      <w:color w:val="000000" w:themeColor="text1"/>
                      <w:sz w:val="20"/>
                      <w:szCs w:val="20"/>
                    </w:rPr>
                    <w:t>vitro</w:t>
                  </w:r>
                  <w:proofErr w:type="spellEnd"/>
                  <w:r w:rsidRPr="00C53915">
                    <w:rPr>
                      <w:rFonts w:ascii="Times New Roman" w:hAnsi="Times New Roman" w:cs="Times New Roman"/>
                      <w:color w:val="000000" w:themeColor="text1"/>
                      <w:sz w:val="20"/>
                      <w:szCs w:val="20"/>
                    </w:rPr>
                    <w:t xml:space="preserve">; </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блок должен иметь возможность одновременной установки в колесо фильтров эмиссии не менее 40 фильтров.</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внутренние размеры темной камеры для проведения экспериментов должны быть не менее 55 см х 38 см х 50 см (Ш х Г х В)</w:t>
                  </w:r>
                </w:p>
              </w:tc>
            </w:tr>
            <w:tr w:rsidR="00C53915" w:rsidRPr="00C53915" w:rsidTr="00C53915">
              <w:trPr>
                <w:trHeight w:val="445"/>
              </w:trPr>
              <w:tc>
                <w:tcPr>
                  <w:tcW w:w="2323" w:type="pct"/>
                  <w:tcBorders>
                    <w:bottom w:val="single" w:sz="4" w:space="0" w:color="auto"/>
                  </w:tcBorders>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lastRenderedPageBreak/>
                    <w:t xml:space="preserve">Состав блока для работы с лабораторными животными </w:t>
                  </w:r>
                  <w:proofErr w:type="spellStart"/>
                  <w:r w:rsidRPr="00C53915">
                    <w:rPr>
                      <w:rFonts w:ascii="Times New Roman" w:hAnsi="Times New Roman" w:cs="Times New Roman"/>
                      <w:i/>
                      <w:color w:val="000000" w:themeColor="text1"/>
                      <w:sz w:val="20"/>
                      <w:szCs w:val="20"/>
                    </w:rPr>
                    <w:t>in</w:t>
                  </w:r>
                  <w:proofErr w:type="spellEnd"/>
                  <w:r w:rsidRPr="00C53915">
                    <w:rPr>
                      <w:rFonts w:ascii="Times New Roman" w:hAnsi="Times New Roman" w:cs="Times New Roman"/>
                      <w:i/>
                      <w:color w:val="000000" w:themeColor="text1"/>
                      <w:sz w:val="20"/>
                      <w:szCs w:val="20"/>
                    </w:rPr>
                    <w:t xml:space="preserve"> </w:t>
                  </w:r>
                  <w:proofErr w:type="spellStart"/>
                  <w:r w:rsidRPr="00C53915">
                    <w:rPr>
                      <w:rFonts w:ascii="Times New Roman" w:hAnsi="Times New Roman" w:cs="Times New Roman"/>
                      <w:i/>
                      <w:color w:val="000000" w:themeColor="text1"/>
                      <w:sz w:val="20"/>
                      <w:szCs w:val="20"/>
                    </w:rPr>
                    <w:t>vivo</w:t>
                  </w:r>
                  <w:proofErr w:type="spellEnd"/>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1. Источник света для возбуждения флуоресценции – не менее 16 быстросъемных одновременно расположенных внутри темной камеры светодиодных осветителей со встроенными светофильтрами возбуждения.</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2. Колесо светофильтров эмиссии с количеством позиций не менее 40 штук с установленными светофильтрами эмиссии не менее 40 штук.</w:t>
                  </w:r>
                </w:p>
                <w:p w:rsidR="00C53915" w:rsidRPr="00C53915" w:rsidRDefault="00C53915" w:rsidP="00C53915">
                  <w:pPr>
                    <w:spacing w:after="0" w:line="240" w:lineRule="auto"/>
                    <w:rPr>
                      <w:rFonts w:ascii="Times New Roman" w:hAnsi="Times New Roman" w:cs="Times New Roman"/>
                      <w:color w:val="000000" w:themeColor="text1"/>
                      <w:spacing w:val="-4"/>
                      <w:sz w:val="20"/>
                      <w:szCs w:val="20"/>
                    </w:rPr>
                  </w:pPr>
                  <w:r w:rsidRPr="00C53915">
                    <w:rPr>
                      <w:rFonts w:ascii="Times New Roman" w:hAnsi="Times New Roman" w:cs="Times New Roman"/>
                      <w:color w:val="000000" w:themeColor="text1"/>
                      <w:sz w:val="20"/>
                      <w:szCs w:val="20"/>
                    </w:rPr>
                    <w:t>3. Источник света для получения фотографии животного в светлом поле – 1 штука.</w:t>
                  </w:r>
                </w:p>
              </w:tc>
            </w:tr>
            <w:tr w:rsidR="00C53915" w:rsidRPr="00C53915" w:rsidTr="00C53915">
              <w:trPr>
                <w:trHeight w:val="445"/>
              </w:trPr>
              <w:tc>
                <w:tcPr>
                  <w:tcW w:w="2323" w:type="pct"/>
                  <w:tcBorders>
                    <w:bottom w:val="single" w:sz="4" w:space="0" w:color="auto"/>
                  </w:tcBorders>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Характеристики ПЗС камеры, рекомендуемой для установки на блок</w:t>
                  </w:r>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тип охлаждения ПЗС камеры: термоэлектрическое охлаждение (</w:t>
                  </w:r>
                  <w:proofErr w:type="spellStart"/>
                  <w:r w:rsidRPr="00C53915">
                    <w:rPr>
                      <w:rFonts w:ascii="Times New Roman" w:hAnsi="Times New Roman" w:cs="Times New Roman"/>
                      <w:color w:val="000000" w:themeColor="text1"/>
                      <w:sz w:val="20"/>
                      <w:szCs w:val="20"/>
                    </w:rPr>
                    <w:t>Пельтье</w:t>
                  </w:r>
                  <w:proofErr w:type="spellEnd"/>
                  <w:r w:rsidRPr="00C53915">
                    <w:rPr>
                      <w:rFonts w:ascii="Times New Roman" w:hAnsi="Times New Roman" w:cs="Times New Roman"/>
                      <w:color w:val="000000" w:themeColor="text1"/>
                      <w:sz w:val="20"/>
                      <w:szCs w:val="20"/>
                    </w:rPr>
                    <w:t>);</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размер матрицы ПЗС камеры: диагональ не менее 16 мм, не более 23 мм;</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количество пикселей матрицы ПЗС камеры: не менее 512 х 512;</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квантовая эффективность матрицы пикселей ПЗС камеры в диапазоне длин волн 570-600 </w:t>
                  </w:r>
                  <w:proofErr w:type="spellStart"/>
                  <w:r w:rsidRPr="00C53915">
                    <w:rPr>
                      <w:rFonts w:ascii="Times New Roman" w:hAnsi="Times New Roman" w:cs="Times New Roman"/>
                      <w:color w:val="000000" w:themeColor="text1"/>
                      <w:sz w:val="20"/>
                      <w:szCs w:val="20"/>
                    </w:rPr>
                    <w:t>нм</w:t>
                  </w:r>
                  <w:proofErr w:type="spellEnd"/>
                  <w:r w:rsidRPr="00C53915">
                    <w:rPr>
                      <w:rFonts w:ascii="Times New Roman" w:hAnsi="Times New Roman" w:cs="Times New Roman"/>
                      <w:color w:val="000000" w:themeColor="text1"/>
                      <w:sz w:val="20"/>
                      <w:szCs w:val="20"/>
                    </w:rPr>
                    <w:t>: не менее 55%;</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квантовая эффективность матрицы пикселей ПЗС камеры в диапазоне длин волн 400-700 </w:t>
                  </w:r>
                  <w:proofErr w:type="spellStart"/>
                  <w:r w:rsidRPr="00C53915">
                    <w:rPr>
                      <w:rFonts w:ascii="Times New Roman" w:hAnsi="Times New Roman" w:cs="Times New Roman"/>
                      <w:color w:val="000000" w:themeColor="text1"/>
                      <w:sz w:val="20"/>
                      <w:szCs w:val="20"/>
                    </w:rPr>
                    <w:t>нм</w:t>
                  </w:r>
                  <w:proofErr w:type="spellEnd"/>
                  <w:r w:rsidRPr="00C53915">
                    <w:rPr>
                      <w:rFonts w:ascii="Times New Roman" w:hAnsi="Times New Roman" w:cs="Times New Roman"/>
                      <w:color w:val="000000" w:themeColor="text1"/>
                      <w:sz w:val="20"/>
                      <w:szCs w:val="20"/>
                    </w:rPr>
                    <w:t>: не менее 30%;</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шум считывания матрицы ПЗС камеры при </w:t>
                  </w:r>
                  <w:proofErr w:type="spellStart"/>
                  <w:r w:rsidRPr="00C53915">
                    <w:rPr>
                      <w:rFonts w:ascii="Times New Roman" w:hAnsi="Times New Roman" w:cs="Times New Roman"/>
                      <w:color w:val="000000" w:themeColor="text1"/>
                      <w:sz w:val="20"/>
                      <w:szCs w:val="20"/>
                    </w:rPr>
                    <w:t>биннинге</w:t>
                  </w:r>
                  <w:proofErr w:type="spellEnd"/>
                  <w:r w:rsidRPr="00C53915">
                    <w:rPr>
                      <w:rFonts w:ascii="Times New Roman" w:hAnsi="Times New Roman" w:cs="Times New Roman"/>
                      <w:color w:val="000000" w:themeColor="text1"/>
                      <w:sz w:val="20"/>
                      <w:szCs w:val="20"/>
                    </w:rPr>
                    <w:t xml:space="preserve"> 1,2,4: не более 5 электронов;</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шум считывания матрицы CCD камеры при </w:t>
                  </w:r>
                  <w:proofErr w:type="spellStart"/>
                  <w:r w:rsidRPr="00C53915">
                    <w:rPr>
                      <w:rFonts w:ascii="Times New Roman" w:hAnsi="Times New Roman" w:cs="Times New Roman"/>
                      <w:color w:val="000000" w:themeColor="text1"/>
                      <w:sz w:val="20"/>
                      <w:szCs w:val="20"/>
                    </w:rPr>
                    <w:t>биннинге</w:t>
                  </w:r>
                  <w:proofErr w:type="spellEnd"/>
                  <w:r w:rsidRPr="00C53915">
                    <w:rPr>
                      <w:rFonts w:ascii="Times New Roman" w:hAnsi="Times New Roman" w:cs="Times New Roman"/>
                      <w:color w:val="000000" w:themeColor="text1"/>
                      <w:sz w:val="20"/>
                      <w:szCs w:val="20"/>
                    </w:rPr>
                    <w:t xml:space="preserve"> 8,16: не более 10 электронов;</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w:t>
                  </w:r>
                  <w:proofErr w:type="spellStart"/>
                  <w:r w:rsidRPr="00C53915">
                    <w:rPr>
                      <w:rFonts w:ascii="Times New Roman" w:hAnsi="Times New Roman" w:cs="Times New Roman"/>
                      <w:color w:val="000000" w:themeColor="text1"/>
                      <w:sz w:val="20"/>
                      <w:szCs w:val="20"/>
                    </w:rPr>
                    <w:t>темновой</w:t>
                  </w:r>
                  <w:proofErr w:type="spellEnd"/>
                  <w:r w:rsidRPr="00C53915">
                    <w:rPr>
                      <w:rFonts w:ascii="Times New Roman" w:hAnsi="Times New Roman" w:cs="Times New Roman"/>
                      <w:color w:val="000000" w:themeColor="text1"/>
                      <w:sz w:val="20"/>
                      <w:szCs w:val="20"/>
                    </w:rPr>
                    <w:t xml:space="preserve"> ток матрицы ПЗС камеры: не более 1 х 10</w:t>
                  </w:r>
                  <w:r w:rsidRPr="00C53915">
                    <w:rPr>
                      <w:rFonts w:ascii="Times New Roman" w:hAnsi="Times New Roman" w:cs="Times New Roman"/>
                      <w:color w:val="000000" w:themeColor="text1"/>
                      <w:sz w:val="20"/>
                      <w:szCs w:val="20"/>
                      <w:vertAlign w:val="superscript"/>
                    </w:rPr>
                    <w:t>-3</w:t>
                  </w:r>
                  <w:r w:rsidRPr="00C53915">
                    <w:rPr>
                      <w:rFonts w:ascii="Times New Roman" w:hAnsi="Times New Roman" w:cs="Times New Roman"/>
                      <w:color w:val="000000" w:themeColor="text1"/>
                      <w:sz w:val="20"/>
                      <w:szCs w:val="20"/>
                    </w:rPr>
                    <w:t xml:space="preserve"> электронов/сек/пиксель;</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разрядность аналого-цифрового преобразования CCD камеры: не менее 14 бит;</w:t>
                  </w:r>
                </w:p>
              </w:tc>
            </w:tr>
            <w:tr w:rsidR="00C53915" w:rsidRPr="00C53915" w:rsidTr="00C53915">
              <w:trPr>
                <w:trHeight w:val="445"/>
              </w:trPr>
              <w:tc>
                <w:tcPr>
                  <w:tcW w:w="2323" w:type="pct"/>
                  <w:tcBorders>
                    <w:bottom w:val="single" w:sz="4" w:space="0" w:color="auto"/>
                  </w:tcBorders>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Характеристики источников света для </w:t>
                  </w:r>
                  <w:r w:rsidRPr="00C53915">
                    <w:rPr>
                      <w:rFonts w:ascii="Times New Roman" w:hAnsi="Times New Roman" w:cs="Times New Roman"/>
                      <w:color w:val="000000" w:themeColor="text1"/>
                      <w:sz w:val="20"/>
                      <w:szCs w:val="20"/>
                    </w:rPr>
                    <w:lastRenderedPageBreak/>
                    <w:t>возбуждения флуоресценции</w:t>
                  </w:r>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lastRenderedPageBreak/>
                    <w:t>- тип источника: быстросменный светодиодный осветитель;</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lastRenderedPageBreak/>
                    <w:t>- мощность светодиода, устанавливаемого в осветитель должна быть не менее 30Вт;</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В каждый осветитель должен быть встроен светофильтр.</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В комплект осветителей, одновременно устанавливаемый на прибор должны входить 4 группы осветителей по 4 осветителя в группе</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Осветители группы №1 должны лежать в синей области спектра и быть настроенными на возбуждение </w:t>
                  </w:r>
                  <w:proofErr w:type="spellStart"/>
                  <w:r w:rsidRPr="00C53915">
                    <w:rPr>
                      <w:rFonts w:ascii="Times New Roman" w:hAnsi="Times New Roman" w:cs="Times New Roman"/>
                      <w:color w:val="000000" w:themeColor="text1"/>
                      <w:sz w:val="20"/>
                      <w:szCs w:val="20"/>
                    </w:rPr>
                    <w:t>флуоресценина</w:t>
                  </w:r>
                  <w:proofErr w:type="spellEnd"/>
                  <w:r w:rsidRPr="00C53915">
                    <w:rPr>
                      <w:rFonts w:ascii="Times New Roman" w:hAnsi="Times New Roman" w:cs="Times New Roman"/>
                      <w:color w:val="000000" w:themeColor="text1"/>
                      <w:sz w:val="20"/>
                      <w:szCs w:val="20"/>
                    </w:rPr>
                    <w:t xml:space="preserve"> (центральная длина волны 450-500 </w:t>
                  </w:r>
                  <w:proofErr w:type="spellStart"/>
                  <w:r w:rsidRPr="00C53915">
                    <w:rPr>
                      <w:rFonts w:ascii="Times New Roman" w:hAnsi="Times New Roman" w:cs="Times New Roman"/>
                      <w:color w:val="000000" w:themeColor="text1"/>
                      <w:sz w:val="20"/>
                      <w:szCs w:val="20"/>
                    </w:rPr>
                    <w:t>нм</w:t>
                  </w:r>
                  <w:proofErr w:type="spellEnd"/>
                  <w:r w:rsidRPr="00C53915">
                    <w:rPr>
                      <w:rFonts w:ascii="Times New Roman" w:hAnsi="Times New Roman" w:cs="Times New Roman"/>
                      <w:color w:val="000000" w:themeColor="text1"/>
                      <w:sz w:val="20"/>
                      <w:szCs w:val="20"/>
                    </w:rPr>
                    <w:t>).</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Осветители группы №2 должны лежать в зеленой области спектра (Центральная длина волны 520-550 </w:t>
                  </w:r>
                  <w:proofErr w:type="spellStart"/>
                  <w:r w:rsidRPr="00C53915">
                    <w:rPr>
                      <w:rFonts w:ascii="Times New Roman" w:hAnsi="Times New Roman" w:cs="Times New Roman"/>
                      <w:color w:val="000000" w:themeColor="text1"/>
                      <w:sz w:val="20"/>
                      <w:szCs w:val="20"/>
                    </w:rPr>
                    <w:t>нм</w:t>
                  </w:r>
                  <w:proofErr w:type="spellEnd"/>
                  <w:r w:rsidRPr="00C53915">
                    <w:rPr>
                      <w:rFonts w:ascii="Times New Roman" w:hAnsi="Times New Roman" w:cs="Times New Roman"/>
                      <w:color w:val="000000" w:themeColor="text1"/>
                      <w:sz w:val="20"/>
                      <w:szCs w:val="20"/>
                    </w:rPr>
                    <w:t>) и быть настроенными на возбуждение красителя CY3.</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Осветители группы №3 должны лежать в красной области спектра (Центральная длина волны 610-660 </w:t>
                  </w:r>
                  <w:proofErr w:type="spellStart"/>
                  <w:r w:rsidRPr="00C53915">
                    <w:rPr>
                      <w:rFonts w:ascii="Times New Roman" w:hAnsi="Times New Roman" w:cs="Times New Roman"/>
                      <w:color w:val="000000" w:themeColor="text1"/>
                      <w:sz w:val="20"/>
                      <w:szCs w:val="20"/>
                    </w:rPr>
                    <w:t>нм</w:t>
                  </w:r>
                  <w:proofErr w:type="spellEnd"/>
                  <w:r w:rsidRPr="00C53915">
                    <w:rPr>
                      <w:rFonts w:ascii="Times New Roman" w:hAnsi="Times New Roman" w:cs="Times New Roman"/>
                      <w:color w:val="000000" w:themeColor="text1"/>
                      <w:sz w:val="20"/>
                      <w:szCs w:val="20"/>
                    </w:rPr>
                    <w:t>) и быть настроенными на возбуждение красителя CY5.</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Осветители группы №4 должны лежать в ближней инфракрасной области спектра (Центральная длина волны 720-760 </w:t>
                  </w:r>
                  <w:proofErr w:type="spellStart"/>
                  <w:r w:rsidRPr="00C53915">
                    <w:rPr>
                      <w:rFonts w:ascii="Times New Roman" w:hAnsi="Times New Roman" w:cs="Times New Roman"/>
                      <w:color w:val="000000" w:themeColor="text1"/>
                      <w:sz w:val="20"/>
                      <w:szCs w:val="20"/>
                    </w:rPr>
                    <w:t>нм</w:t>
                  </w:r>
                  <w:proofErr w:type="spellEnd"/>
                  <w:r w:rsidRPr="00C53915">
                    <w:rPr>
                      <w:rFonts w:ascii="Times New Roman" w:hAnsi="Times New Roman" w:cs="Times New Roman"/>
                      <w:color w:val="000000" w:themeColor="text1"/>
                      <w:sz w:val="20"/>
                      <w:szCs w:val="20"/>
                    </w:rPr>
                    <w:t>) и быть настроенными на возбуждение красителя CY7.</w:t>
                  </w:r>
                </w:p>
              </w:tc>
            </w:tr>
            <w:tr w:rsidR="00C53915" w:rsidRPr="00C53915" w:rsidTr="00C53915">
              <w:trPr>
                <w:trHeight w:val="445"/>
              </w:trPr>
              <w:tc>
                <w:tcPr>
                  <w:tcW w:w="2323" w:type="pct"/>
                  <w:tcBorders>
                    <w:bottom w:val="single" w:sz="4" w:space="0" w:color="auto"/>
                  </w:tcBorders>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lastRenderedPageBreak/>
                    <w:t>Характеристики фильтров эмиссии</w:t>
                  </w:r>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pacing w:val="-4"/>
                      <w:sz w:val="20"/>
                      <w:szCs w:val="20"/>
                    </w:rPr>
                  </w:pPr>
                  <w:r w:rsidRPr="00C53915">
                    <w:rPr>
                      <w:rFonts w:ascii="Times New Roman" w:hAnsi="Times New Roman" w:cs="Times New Roman"/>
                      <w:color w:val="000000" w:themeColor="text1"/>
                      <w:sz w:val="20"/>
                      <w:szCs w:val="20"/>
                    </w:rPr>
                    <w:t xml:space="preserve">В колесо фильтров прибора должен быть установлен комплект из 40 светофильтров эмиссии, покрывающих диапазон длин волн 400-800 </w:t>
                  </w:r>
                  <w:proofErr w:type="spellStart"/>
                  <w:r w:rsidRPr="00C53915">
                    <w:rPr>
                      <w:rFonts w:ascii="Times New Roman" w:hAnsi="Times New Roman" w:cs="Times New Roman"/>
                      <w:color w:val="000000" w:themeColor="text1"/>
                      <w:sz w:val="20"/>
                      <w:szCs w:val="20"/>
                    </w:rPr>
                    <w:t>нм</w:t>
                  </w:r>
                  <w:proofErr w:type="spellEnd"/>
                </w:p>
              </w:tc>
            </w:tr>
            <w:tr w:rsidR="00C53915" w:rsidRPr="00C53915" w:rsidTr="00C53915">
              <w:trPr>
                <w:trHeight w:val="445"/>
              </w:trPr>
              <w:tc>
                <w:tcPr>
                  <w:tcW w:w="2323" w:type="pct"/>
                  <w:tcBorders>
                    <w:bottom w:val="single" w:sz="4" w:space="0" w:color="auto"/>
                  </w:tcBorders>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Характеристики платформы для размещения лабораторных животных</w:t>
                  </w:r>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платформа для размещения лабораторных животных должна располагаться в светонепроницаемом корпусе прибора; </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платформа для размещения лабораторных животных должна выдерживать вес до 25 кг;</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платформа для размещения лабораторных животных должна быть совместима с подогреваемым столиком, позволяющим держать температуру 36-38 градусов по Цельсию.</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платформа для размещения лабораторных животных должна вмещать не менее 10 мышей.</w:t>
                  </w:r>
                </w:p>
              </w:tc>
            </w:tr>
            <w:tr w:rsidR="00C53915" w:rsidRPr="00C53915" w:rsidTr="00C53915">
              <w:trPr>
                <w:trHeight w:val="445"/>
              </w:trPr>
              <w:tc>
                <w:tcPr>
                  <w:tcW w:w="2323" w:type="pct"/>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Характеристики источника света для </w:t>
                  </w:r>
                  <w:r w:rsidRPr="00C53915">
                    <w:rPr>
                      <w:rFonts w:ascii="Times New Roman" w:hAnsi="Times New Roman" w:cs="Times New Roman"/>
                      <w:color w:val="000000" w:themeColor="text1"/>
                      <w:sz w:val="20"/>
                      <w:szCs w:val="20"/>
                    </w:rPr>
                    <w:lastRenderedPageBreak/>
                    <w:t xml:space="preserve">получения </w:t>
                  </w:r>
                  <w:proofErr w:type="spellStart"/>
                  <w:r w:rsidRPr="00C53915">
                    <w:rPr>
                      <w:rFonts w:ascii="Times New Roman" w:hAnsi="Times New Roman" w:cs="Times New Roman"/>
                      <w:color w:val="000000" w:themeColor="text1"/>
                      <w:sz w:val="20"/>
                      <w:szCs w:val="20"/>
                    </w:rPr>
                    <w:t>референсного</w:t>
                  </w:r>
                  <w:proofErr w:type="spellEnd"/>
                  <w:r w:rsidRPr="00C53915">
                    <w:rPr>
                      <w:rFonts w:ascii="Times New Roman" w:hAnsi="Times New Roman" w:cs="Times New Roman"/>
                      <w:color w:val="000000" w:themeColor="text1"/>
                      <w:sz w:val="20"/>
                      <w:szCs w:val="20"/>
                    </w:rPr>
                    <w:t xml:space="preserve"> фотографического изображения животного</w:t>
                  </w:r>
                </w:p>
              </w:tc>
              <w:tc>
                <w:tcPr>
                  <w:tcW w:w="2677" w:type="pct"/>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lastRenderedPageBreak/>
                    <w:t xml:space="preserve">- источник света должен обеспечивать получение </w:t>
                  </w:r>
                  <w:r w:rsidRPr="00C53915">
                    <w:rPr>
                      <w:rFonts w:ascii="Times New Roman" w:hAnsi="Times New Roman" w:cs="Times New Roman"/>
                      <w:color w:val="000000" w:themeColor="text1"/>
                      <w:sz w:val="20"/>
                      <w:szCs w:val="20"/>
                    </w:rPr>
                    <w:lastRenderedPageBreak/>
                    <w:t>фотографического изображения животного в белом свете.</w:t>
                  </w:r>
                </w:p>
              </w:tc>
            </w:tr>
            <w:tr w:rsidR="00C53915" w:rsidRPr="00C53915" w:rsidTr="00C53915">
              <w:trPr>
                <w:trHeight w:val="379"/>
              </w:trPr>
              <w:tc>
                <w:tcPr>
                  <w:tcW w:w="5000" w:type="pct"/>
                  <w:gridSpan w:val="2"/>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b/>
                      <w:color w:val="000000" w:themeColor="text1"/>
                      <w:sz w:val="20"/>
                      <w:szCs w:val="20"/>
                    </w:rPr>
                    <w:lastRenderedPageBreak/>
                    <w:t>Подогреваемый столик – 1 штука</w:t>
                  </w:r>
                </w:p>
              </w:tc>
            </w:tr>
            <w:tr w:rsidR="00C53915" w:rsidRPr="00C53915" w:rsidTr="00C53915">
              <w:trPr>
                <w:trHeight w:val="445"/>
              </w:trPr>
              <w:tc>
                <w:tcPr>
                  <w:tcW w:w="2323" w:type="pct"/>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Основные характеристики подогреваемого столика</w:t>
                  </w:r>
                </w:p>
              </w:tc>
              <w:tc>
                <w:tcPr>
                  <w:tcW w:w="2677" w:type="pct"/>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Подогреваемый столик должен обеспечивать поддержание температуры лабораторных животных путем нагрева поверхности для размещения животных и поддержания ее температуры в пределах 36-38 градусов</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Габариты подогреваемого столика должны позволять его установку в рабочий объем темной камеры прибора</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Подогреваемый столик должен иметь интерфейс подключения к находящемуся внутри темной камеры разъему питания</w:t>
                  </w:r>
                </w:p>
              </w:tc>
            </w:tr>
            <w:tr w:rsidR="00C53915" w:rsidRPr="00C53915" w:rsidTr="00C53915">
              <w:trPr>
                <w:trHeight w:val="275"/>
              </w:trPr>
              <w:tc>
                <w:tcPr>
                  <w:tcW w:w="5000" w:type="pct"/>
                  <w:gridSpan w:val="2"/>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b/>
                      <w:color w:val="000000" w:themeColor="text1"/>
                      <w:sz w:val="20"/>
                      <w:szCs w:val="20"/>
                    </w:rPr>
                    <w:t>XY столик – 1 штука</w:t>
                  </w:r>
                </w:p>
              </w:tc>
            </w:tr>
            <w:tr w:rsidR="00C53915" w:rsidRPr="00C53915" w:rsidTr="00C53915">
              <w:trPr>
                <w:trHeight w:val="445"/>
              </w:trPr>
              <w:tc>
                <w:tcPr>
                  <w:tcW w:w="2323" w:type="pct"/>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Основные характеристики XY столика</w:t>
                  </w:r>
                </w:p>
              </w:tc>
              <w:tc>
                <w:tcPr>
                  <w:tcW w:w="2677" w:type="pct"/>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XY столик должен обеспечивать позиционирование лабораторного животного в горизонтальной плоскости</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Габариты XY столика должны позволять его установку в рабочий объем темной камеры прибора</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XY столик должен иметь интерфейс подключения к находящемуся внутри темной камеры разъему питания и разъему USB для возможности управления положением животного из программного обеспечения </w:t>
                  </w:r>
                </w:p>
              </w:tc>
            </w:tr>
            <w:tr w:rsidR="00C53915" w:rsidRPr="00C53915" w:rsidTr="00C53915">
              <w:trPr>
                <w:trHeight w:val="206"/>
              </w:trPr>
              <w:tc>
                <w:tcPr>
                  <w:tcW w:w="5000" w:type="pct"/>
                  <w:gridSpan w:val="2"/>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b/>
                      <w:color w:val="000000" w:themeColor="text1"/>
                      <w:sz w:val="20"/>
                      <w:szCs w:val="20"/>
                    </w:rPr>
                    <w:t>Программное обеспечение</w:t>
                  </w:r>
                </w:p>
              </w:tc>
            </w:tr>
            <w:tr w:rsidR="00C53915" w:rsidRPr="00C53915" w:rsidTr="00C53915">
              <w:trPr>
                <w:trHeight w:val="445"/>
              </w:trPr>
              <w:tc>
                <w:tcPr>
                  <w:tcW w:w="2323" w:type="pct"/>
                  <w:tcBorders>
                    <w:bottom w:val="single" w:sz="4" w:space="0" w:color="auto"/>
                  </w:tcBorders>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pacing w:val="-4"/>
                      <w:sz w:val="20"/>
                      <w:szCs w:val="20"/>
                    </w:rPr>
                  </w:pPr>
                  <w:r w:rsidRPr="00C53915">
                    <w:rPr>
                      <w:rFonts w:ascii="Times New Roman" w:hAnsi="Times New Roman" w:cs="Times New Roman"/>
                      <w:color w:val="000000" w:themeColor="text1"/>
                      <w:sz w:val="20"/>
                      <w:szCs w:val="20"/>
                    </w:rPr>
                    <w:t>Общие функциональные характеристики и требования к программному обеспечению</w:t>
                  </w:r>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программное обеспечение должно обеспечивать автоматизированное управление блоком для работы с лабораторными животными </w:t>
                  </w:r>
                  <w:proofErr w:type="spellStart"/>
                  <w:r w:rsidRPr="00C53915">
                    <w:rPr>
                      <w:rFonts w:ascii="Times New Roman" w:hAnsi="Times New Roman" w:cs="Times New Roman"/>
                      <w:i/>
                      <w:color w:val="000000" w:themeColor="text1"/>
                      <w:sz w:val="20"/>
                      <w:szCs w:val="20"/>
                    </w:rPr>
                    <w:t>in</w:t>
                  </w:r>
                  <w:proofErr w:type="spellEnd"/>
                  <w:r w:rsidRPr="00C53915">
                    <w:rPr>
                      <w:rFonts w:ascii="Times New Roman" w:hAnsi="Times New Roman" w:cs="Times New Roman"/>
                      <w:i/>
                      <w:color w:val="000000" w:themeColor="text1"/>
                      <w:sz w:val="20"/>
                      <w:szCs w:val="20"/>
                    </w:rPr>
                    <w:t xml:space="preserve"> </w:t>
                  </w:r>
                  <w:proofErr w:type="spellStart"/>
                  <w:r w:rsidRPr="00C53915">
                    <w:rPr>
                      <w:rFonts w:ascii="Times New Roman" w:hAnsi="Times New Roman" w:cs="Times New Roman"/>
                      <w:i/>
                      <w:color w:val="000000" w:themeColor="text1"/>
                      <w:sz w:val="20"/>
                      <w:szCs w:val="20"/>
                    </w:rPr>
                    <w:t>vivo</w:t>
                  </w:r>
                  <w:proofErr w:type="spellEnd"/>
                  <w:r w:rsidRPr="00C53915">
                    <w:rPr>
                      <w:rFonts w:ascii="Times New Roman" w:hAnsi="Times New Roman" w:cs="Times New Roman"/>
                      <w:color w:val="000000" w:themeColor="text1"/>
                      <w:sz w:val="20"/>
                      <w:szCs w:val="20"/>
                    </w:rPr>
                    <w:t>;</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обеспечивать автоматизированный сбор данных;</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программное обеспечение не должно являться составной частью оборудования;</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программное обеспечение должно позволять пользователю установку на неограниченное количество компьютеров для возможности обработки данных</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программное обеспечение должно иметь открытый исходный код для возможности его </w:t>
                  </w:r>
                  <w:r w:rsidRPr="00C53915">
                    <w:rPr>
                      <w:rFonts w:ascii="Times New Roman" w:hAnsi="Times New Roman" w:cs="Times New Roman"/>
                      <w:color w:val="000000" w:themeColor="text1"/>
                      <w:sz w:val="20"/>
                      <w:szCs w:val="20"/>
                    </w:rPr>
                    <w:lastRenderedPageBreak/>
                    <w:t>редактирования и совершенствования в РФ</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Должно быть совместимо с различными камерами производителей </w:t>
                  </w:r>
                  <w:proofErr w:type="spellStart"/>
                  <w:r w:rsidRPr="00C53915">
                    <w:rPr>
                      <w:rFonts w:ascii="Times New Roman" w:hAnsi="Times New Roman" w:cs="Times New Roman"/>
                      <w:color w:val="000000" w:themeColor="text1"/>
                      <w:sz w:val="20"/>
                      <w:szCs w:val="20"/>
                    </w:rPr>
                    <w:t>Andor</w:t>
                  </w:r>
                  <w:proofErr w:type="spellEnd"/>
                  <w:r w:rsidRPr="00C53915">
                    <w:rPr>
                      <w:rFonts w:ascii="Times New Roman" w:hAnsi="Times New Roman" w:cs="Times New Roman"/>
                      <w:color w:val="000000" w:themeColor="text1"/>
                      <w:sz w:val="20"/>
                      <w:szCs w:val="20"/>
                    </w:rPr>
                    <w:t xml:space="preserve">, </w:t>
                  </w:r>
                  <w:proofErr w:type="spellStart"/>
                  <w:r w:rsidRPr="00C53915">
                    <w:rPr>
                      <w:rFonts w:ascii="Times New Roman" w:hAnsi="Times New Roman" w:cs="Times New Roman"/>
                      <w:color w:val="000000" w:themeColor="text1"/>
                      <w:sz w:val="20"/>
                      <w:szCs w:val="20"/>
                    </w:rPr>
                    <w:t>Photometrics</w:t>
                  </w:r>
                  <w:proofErr w:type="spellEnd"/>
                  <w:r w:rsidRPr="00C53915">
                    <w:rPr>
                      <w:rFonts w:ascii="Times New Roman" w:hAnsi="Times New Roman" w:cs="Times New Roman"/>
                      <w:color w:val="000000" w:themeColor="text1"/>
                      <w:sz w:val="20"/>
                      <w:szCs w:val="20"/>
                    </w:rPr>
                    <w:t xml:space="preserve">, </w:t>
                  </w:r>
                  <w:proofErr w:type="spellStart"/>
                  <w:r w:rsidRPr="00C53915">
                    <w:rPr>
                      <w:rFonts w:ascii="Times New Roman" w:hAnsi="Times New Roman" w:cs="Times New Roman"/>
                      <w:color w:val="000000" w:themeColor="text1"/>
                      <w:sz w:val="20"/>
                      <w:szCs w:val="20"/>
                    </w:rPr>
                    <w:t>Hamamatsu</w:t>
                  </w:r>
                  <w:proofErr w:type="spellEnd"/>
                  <w:r w:rsidRPr="00C53915">
                    <w:rPr>
                      <w:rFonts w:ascii="Times New Roman" w:hAnsi="Times New Roman" w:cs="Times New Roman"/>
                      <w:color w:val="000000" w:themeColor="text1"/>
                      <w:sz w:val="20"/>
                      <w:szCs w:val="20"/>
                    </w:rPr>
                    <w:t>.</w:t>
                  </w:r>
                </w:p>
              </w:tc>
            </w:tr>
            <w:tr w:rsidR="00C53915" w:rsidRPr="00C53915" w:rsidTr="00C53915">
              <w:trPr>
                <w:trHeight w:val="445"/>
              </w:trPr>
              <w:tc>
                <w:tcPr>
                  <w:tcW w:w="2323" w:type="pct"/>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lastRenderedPageBreak/>
                    <w:t xml:space="preserve">Пакет программного обеспечения для </w:t>
                  </w:r>
                  <w:proofErr w:type="spellStart"/>
                  <w:r w:rsidRPr="00C53915">
                    <w:rPr>
                      <w:rFonts w:ascii="Times New Roman" w:hAnsi="Times New Roman" w:cs="Times New Roman"/>
                      <w:color w:val="000000" w:themeColor="text1"/>
                      <w:sz w:val="20"/>
                      <w:szCs w:val="20"/>
                    </w:rPr>
                    <w:t>детекции</w:t>
                  </w:r>
                  <w:proofErr w:type="spellEnd"/>
                  <w:r w:rsidRPr="00C53915">
                    <w:rPr>
                      <w:rFonts w:ascii="Times New Roman" w:hAnsi="Times New Roman" w:cs="Times New Roman"/>
                      <w:color w:val="000000" w:themeColor="text1"/>
                      <w:sz w:val="20"/>
                      <w:szCs w:val="20"/>
                    </w:rPr>
                    <w:t xml:space="preserve"> и локализации сигналов флуоресценции и биолюминесценции в лабораторных животных </w:t>
                  </w:r>
                  <w:proofErr w:type="spellStart"/>
                  <w:r w:rsidRPr="00C53915">
                    <w:rPr>
                      <w:rFonts w:ascii="Times New Roman" w:hAnsi="Times New Roman" w:cs="Times New Roman"/>
                      <w:i/>
                      <w:color w:val="000000" w:themeColor="text1"/>
                      <w:sz w:val="20"/>
                      <w:szCs w:val="20"/>
                    </w:rPr>
                    <w:t>in</w:t>
                  </w:r>
                  <w:proofErr w:type="spellEnd"/>
                  <w:r w:rsidRPr="00C53915">
                    <w:rPr>
                      <w:rFonts w:ascii="Times New Roman" w:hAnsi="Times New Roman" w:cs="Times New Roman"/>
                      <w:i/>
                      <w:color w:val="000000" w:themeColor="text1"/>
                      <w:sz w:val="20"/>
                      <w:szCs w:val="20"/>
                    </w:rPr>
                    <w:t xml:space="preserve"> </w:t>
                  </w:r>
                  <w:proofErr w:type="spellStart"/>
                  <w:r w:rsidRPr="00C53915">
                    <w:rPr>
                      <w:rFonts w:ascii="Times New Roman" w:hAnsi="Times New Roman" w:cs="Times New Roman"/>
                      <w:i/>
                      <w:color w:val="000000" w:themeColor="text1"/>
                      <w:sz w:val="20"/>
                      <w:szCs w:val="20"/>
                    </w:rPr>
                    <w:t>vivo</w:t>
                  </w:r>
                  <w:proofErr w:type="spellEnd"/>
                </w:p>
              </w:tc>
              <w:tc>
                <w:tcPr>
                  <w:tcW w:w="2677" w:type="pct"/>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Программное обеспечение должно иметь следующие функции</w:t>
                  </w:r>
                  <w:r w:rsidRPr="00C53915">
                    <w:rPr>
                      <w:rFonts w:ascii="Times New Roman" w:hAnsi="Times New Roman" w:cs="Times New Roman"/>
                      <w:iCs/>
                      <w:color w:val="000000" w:themeColor="text1"/>
                      <w:sz w:val="20"/>
                      <w:szCs w:val="20"/>
                    </w:rPr>
                    <w:t>:</w:t>
                  </w:r>
                  <w:r w:rsidRPr="00C53915">
                    <w:rPr>
                      <w:rFonts w:ascii="Times New Roman" w:hAnsi="Times New Roman" w:cs="Times New Roman"/>
                      <w:color w:val="000000" w:themeColor="text1"/>
                      <w:sz w:val="20"/>
                      <w:szCs w:val="20"/>
                    </w:rPr>
                    <w:t xml:space="preserve"> </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функции управления высотой столика; угла наклона осветителей для компенсации изменения паттерна освещения при изменении высоты столика; параметрами съемки люминесцентных и флуоресцентных сигналов (экспозиция камеры, </w:t>
                  </w:r>
                  <w:proofErr w:type="spellStart"/>
                  <w:r w:rsidRPr="00C53915">
                    <w:rPr>
                      <w:rFonts w:ascii="Times New Roman" w:hAnsi="Times New Roman" w:cs="Times New Roman"/>
                      <w:color w:val="000000" w:themeColor="text1"/>
                      <w:sz w:val="20"/>
                      <w:szCs w:val="20"/>
                    </w:rPr>
                    <w:t>биннинг</w:t>
                  </w:r>
                  <w:proofErr w:type="spellEnd"/>
                  <w:r w:rsidRPr="00C53915">
                    <w:rPr>
                      <w:rFonts w:ascii="Times New Roman" w:hAnsi="Times New Roman" w:cs="Times New Roman"/>
                      <w:color w:val="000000" w:themeColor="text1"/>
                      <w:sz w:val="20"/>
                      <w:szCs w:val="20"/>
                    </w:rPr>
                    <w:t>); выбором длин волн осветителей, используемых при съемке флуоресценции.</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-функцию регистрации и анализа </w:t>
                  </w:r>
                  <w:proofErr w:type="spellStart"/>
                  <w:r w:rsidRPr="00C53915">
                    <w:rPr>
                      <w:rFonts w:ascii="Times New Roman" w:hAnsi="Times New Roman" w:cs="Times New Roman"/>
                      <w:color w:val="000000" w:themeColor="text1"/>
                      <w:sz w:val="20"/>
                      <w:szCs w:val="20"/>
                    </w:rPr>
                    <w:t>биолюминесцентных</w:t>
                  </w:r>
                  <w:proofErr w:type="spellEnd"/>
                  <w:r w:rsidRPr="00C53915">
                    <w:rPr>
                      <w:rFonts w:ascii="Times New Roman" w:hAnsi="Times New Roman" w:cs="Times New Roman"/>
                      <w:color w:val="000000" w:themeColor="text1"/>
                      <w:sz w:val="20"/>
                      <w:szCs w:val="20"/>
                    </w:rPr>
                    <w:t xml:space="preserve"> и флуоресцентных изображений;</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функцию измерения яркости флуоресцентных и люминесцентных сигналов на полученных фотографиях;</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функцию совмещения флуоресцентных (люминесцентных) сигналов с фотографией исследуемого объекта, полученной в режиме светлого поля;</w:t>
                  </w:r>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 Функцию измерения кинетики флуоресценции или люминесценции в исследуемых образцах с возможностью экспорта полученных данных в </w:t>
                  </w:r>
                  <w:proofErr w:type="spellStart"/>
                  <w:r w:rsidRPr="00C53915">
                    <w:rPr>
                      <w:rFonts w:ascii="Times New Roman" w:hAnsi="Times New Roman" w:cs="Times New Roman"/>
                      <w:color w:val="000000" w:themeColor="text1"/>
                      <w:sz w:val="20"/>
                      <w:szCs w:val="20"/>
                    </w:rPr>
                    <w:t>Microsoft</w:t>
                  </w:r>
                  <w:proofErr w:type="spellEnd"/>
                  <w:r w:rsidRPr="00C53915">
                    <w:rPr>
                      <w:rFonts w:ascii="Times New Roman" w:hAnsi="Times New Roman" w:cs="Times New Roman"/>
                      <w:color w:val="000000" w:themeColor="text1"/>
                      <w:sz w:val="20"/>
                      <w:szCs w:val="20"/>
                    </w:rPr>
                    <w:t xml:space="preserve"> </w:t>
                  </w:r>
                  <w:proofErr w:type="spellStart"/>
                  <w:r w:rsidRPr="00C53915">
                    <w:rPr>
                      <w:rFonts w:ascii="Times New Roman" w:hAnsi="Times New Roman" w:cs="Times New Roman"/>
                      <w:color w:val="000000" w:themeColor="text1"/>
                      <w:sz w:val="20"/>
                      <w:szCs w:val="20"/>
                    </w:rPr>
                    <w:t>Excel</w:t>
                  </w:r>
                  <w:proofErr w:type="spellEnd"/>
                </w:p>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возможность выбора и установки «области интереса» в ручном режиме;</w:t>
                  </w:r>
                </w:p>
              </w:tc>
            </w:tr>
            <w:tr w:rsidR="00C53915" w:rsidRPr="00C53915" w:rsidTr="00C53915">
              <w:trPr>
                <w:trHeight w:val="258"/>
              </w:trPr>
              <w:tc>
                <w:tcPr>
                  <w:tcW w:w="5000" w:type="pct"/>
                  <w:gridSpan w:val="2"/>
                  <w:shd w:val="clear" w:color="auto" w:fill="auto"/>
                  <w:vAlign w:val="center"/>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b/>
                      <w:color w:val="000000" w:themeColor="text1"/>
                      <w:sz w:val="20"/>
                      <w:szCs w:val="20"/>
                    </w:rPr>
                    <w:t>Характеристики компьютера – 1 штука</w:t>
                  </w:r>
                </w:p>
              </w:tc>
            </w:tr>
            <w:tr w:rsidR="00C53915" w:rsidRPr="00C53915" w:rsidTr="00C53915">
              <w:trPr>
                <w:trHeight w:val="463"/>
              </w:trPr>
              <w:tc>
                <w:tcPr>
                  <w:tcW w:w="2323" w:type="pct"/>
                  <w:tcBorders>
                    <w:bottom w:val="single" w:sz="4" w:space="0" w:color="auto"/>
                  </w:tcBorders>
                  <w:shd w:val="clear" w:color="auto" w:fill="auto"/>
                </w:tcPr>
                <w:p w:rsidR="00C53915" w:rsidRPr="00C53915" w:rsidRDefault="00C53915" w:rsidP="00C53915">
                  <w:pPr>
                    <w:snapToGrid w:val="0"/>
                    <w:spacing w:after="0" w:line="240" w:lineRule="auto"/>
                    <w:rPr>
                      <w:rFonts w:ascii="Times New Roman" w:hAnsi="Times New Roman" w:cs="Times New Roman"/>
                      <w:bCs/>
                      <w:color w:val="000000" w:themeColor="text1"/>
                      <w:spacing w:val="-1"/>
                      <w:sz w:val="20"/>
                      <w:szCs w:val="20"/>
                    </w:rPr>
                  </w:pPr>
                  <w:r w:rsidRPr="00C53915">
                    <w:rPr>
                      <w:rFonts w:ascii="Times New Roman" w:hAnsi="Times New Roman" w:cs="Times New Roman"/>
                      <w:color w:val="000000" w:themeColor="text1"/>
                      <w:sz w:val="20"/>
                      <w:szCs w:val="20"/>
                    </w:rPr>
                    <w:t>Процессор</w:t>
                  </w:r>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Не ниже </w:t>
                  </w:r>
                  <w:proofErr w:type="spellStart"/>
                  <w:r w:rsidRPr="00C53915">
                    <w:rPr>
                      <w:rFonts w:ascii="Times New Roman" w:hAnsi="Times New Roman" w:cs="Times New Roman"/>
                      <w:color w:val="000000" w:themeColor="text1"/>
                      <w:sz w:val="20"/>
                      <w:szCs w:val="20"/>
                    </w:rPr>
                    <w:t>core</w:t>
                  </w:r>
                  <w:proofErr w:type="spellEnd"/>
                  <w:r w:rsidRPr="00C53915">
                    <w:rPr>
                      <w:rFonts w:ascii="Times New Roman" w:hAnsi="Times New Roman" w:cs="Times New Roman"/>
                      <w:color w:val="000000" w:themeColor="text1"/>
                      <w:sz w:val="20"/>
                      <w:szCs w:val="20"/>
                    </w:rPr>
                    <w:t xml:space="preserve"> i5 или эквивалент.</w:t>
                  </w:r>
                </w:p>
              </w:tc>
            </w:tr>
            <w:tr w:rsidR="00C53915" w:rsidRPr="00C53915" w:rsidTr="00C53915">
              <w:trPr>
                <w:trHeight w:val="445"/>
              </w:trPr>
              <w:tc>
                <w:tcPr>
                  <w:tcW w:w="2323" w:type="pct"/>
                  <w:tcBorders>
                    <w:bottom w:val="single" w:sz="4" w:space="0" w:color="auto"/>
                  </w:tcBorders>
                  <w:shd w:val="clear" w:color="auto" w:fill="auto"/>
                </w:tcPr>
                <w:p w:rsidR="00C53915" w:rsidRPr="00C53915" w:rsidRDefault="00C53915" w:rsidP="00C53915">
                  <w:pPr>
                    <w:snapToGrid w:val="0"/>
                    <w:spacing w:after="0" w:line="240" w:lineRule="auto"/>
                    <w:rPr>
                      <w:rFonts w:ascii="Times New Roman" w:hAnsi="Times New Roman" w:cs="Times New Roman"/>
                      <w:bCs/>
                      <w:color w:val="000000" w:themeColor="text1"/>
                      <w:spacing w:val="-1"/>
                      <w:sz w:val="20"/>
                      <w:szCs w:val="20"/>
                    </w:rPr>
                  </w:pPr>
                  <w:r w:rsidRPr="00C53915">
                    <w:rPr>
                      <w:rFonts w:ascii="Times New Roman" w:hAnsi="Times New Roman" w:cs="Times New Roman"/>
                      <w:bCs/>
                      <w:color w:val="000000" w:themeColor="text1"/>
                      <w:spacing w:val="-1"/>
                      <w:sz w:val="20"/>
                      <w:szCs w:val="20"/>
                    </w:rPr>
                    <w:t>Операционная система</w:t>
                  </w:r>
                </w:p>
              </w:tc>
              <w:tc>
                <w:tcPr>
                  <w:tcW w:w="2677" w:type="pct"/>
                  <w:tcBorders>
                    <w:bottom w:val="single" w:sz="4" w:space="0" w:color="auto"/>
                  </w:tcBorders>
                  <w:shd w:val="clear" w:color="auto" w:fill="auto"/>
                </w:tcPr>
                <w:p w:rsidR="00C53915" w:rsidRPr="00C53915" w:rsidRDefault="00C53915" w:rsidP="00C53915">
                  <w:pPr>
                    <w:snapToGrid w:val="0"/>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Предустановленная лицензионная ОС </w:t>
                  </w:r>
                  <w:proofErr w:type="spellStart"/>
                  <w:r w:rsidRPr="00C53915">
                    <w:rPr>
                      <w:rFonts w:ascii="Times New Roman" w:hAnsi="Times New Roman" w:cs="Times New Roman"/>
                      <w:color w:val="000000" w:themeColor="text1"/>
                      <w:sz w:val="20"/>
                      <w:szCs w:val="20"/>
                    </w:rPr>
                    <w:t>Windows</w:t>
                  </w:r>
                  <w:proofErr w:type="spellEnd"/>
                  <w:r w:rsidRPr="00C53915">
                    <w:rPr>
                      <w:rFonts w:ascii="Times New Roman" w:hAnsi="Times New Roman" w:cs="Times New Roman"/>
                      <w:color w:val="000000" w:themeColor="text1"/>
                      <w:sz w:val="20"/>
                      <w:szCs w:val="20"/>
                    </w:rPr>
                    <w:t xml:space="preserve"> 10 или эквивалент.</w:t>
                  </w:r>
                </w:p>
              </w:tc>
            </w:tr>
            <w:tr w:rsidR="00C53915" w:rsidRPr="00C53915" w:rsidTr="00C53915">
              <w:trPr>
                <w:trHeight w:val="445"/>
              </w:trPr>
              <w:tc>
                <w:tcPr>
                  <w:tcW w:w="2323" w:type="pct"/>
                  <w:tcBorders>
                    <w:bottom w:val="single" w:sz="4" w:space="0" w:color="auto"/>
                  </w:tcBorders>
                  <w:shd w:val="clear" w:color="auto" w:fill="auto"/>
                </w:tcPr>
                <w:p w:rsidR="00C53915" w:rsidRPr="00C53915" w:rsidRDefault="00C53915" w:rsidP="00C53915">
                  <w:pPr>
                    <w:snapToGrid w:val="0"/>
                    <w:spacing w:after="0" w:line="240" w:lineRule="auto"/>
                    <w:rPr>
                      <w:rFonts w:ascii="Times New Roman" w:hAnsi="Times New Roman" w:cs="Times New Roman"/>
                      <w:bCs/>
                      <w:color w:val="000000" w:themeColor="text1"/>
                      <w:spacing w:val="-1"/>
                      <w:sz w:val="20"/>
                      <w:szCs w:val="20"/>
                    </w:rPr>
                  </w:pPr>
                  <w:r w:rsidRPr="00C53915">
                    <w:rPr>
                      <w:rFonts w:ascii="Times New Roman" w:hAnsi="Times New Roman" w:cs="Times New Roman"/>
                      <w:bCs/>
                      <w:color w:val="000000" w:themeColor="text1"/>
                      <w:spacing w:val="-1"/>
                      <w:sz w:val="20"/>
                      <w:szCs w:val="20"/>
                    </w:rPr>
                    <w:t>Объём памяти</w:t>
                  </w:r>
                </w:p>
              </w:tc>
              <w:tc>
                <w:tcPr>
                  <w:tcW w:w="2677" w:type="pct"/>
                  <w:tcBorders>
                    <w:bottom w:val="single" w:sz="4" w:space="0" w:color="auto"/>
                  </w:tcBorders>
                  <w:shd w:val="clear" w:color="auto" w:fill="auto"/>
                </w:tcPr>
                <w:p w:rsidR="00C53915" w:rsidRPr="00C53915" w:rsidRDefault="00C53915" w:rsidP="00C53915">
                  <w:pPr>
                    <w:snapToGrid w:val="0"/>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Компьютер должен иметь жесткий диск с объемом памяти не менее 1 ТB, оперативную память не менее 16 GB, встроенный USB свободный порт – 3 штуки.</w:t>
                  </w:r>
                </w:p>
              </w:tc>
            </w:tr>
            <w:tr w:rsidR="00C53915" w:rsidRPr="00C53915" w:rsidTr="00C53915">
              <w:trPr>
                <w:trHeight w:val="445"/>
              </w:trPr>
              <w:tc>
                <w:tcPr>
                  <w:tcW w:w="2323" w:type="pct"/>
                  <w:tcBorders>
                    <w:bottom w:val="single" w:sz="4" w:space="0" w:color="auto"/>
                  </w:tcBorders>
                  <w:shd w:val="clear" w:color="auto" w:fill="auto"/>
                </w:tcPr>
                <w:p w:rsidR="00C53915" w:rsidRPr="00C53915" w:rsidRDefault="00C53915" w:rsidP="00C53915">
                  <w:pPr>
                    <w:snapToGrid w:val="0"/>
                    <w:spacing w:after="0" w:line="240" w:lineRule="auto"/>
                    <w:rPr>
                      <w:rFonts w:ascii="Times New Roman" w:hAnsi="Times New Roman" w:cs="Times New Roman"/>
                      <w:bCs/>
                      <w:color w:val="000000" w:themeColor="text1"/>
                      <w:spacing w:val="-1"/>
                      <w:sz w:val="20"/>
                      <w:szCs w:val="20"/>
                    </w:rPr>
                  </w:pPr>
                  <w:r w:rsidRPr="00C53915">
                    <w:rPr>
                      <w:rFonts w:ascii="Times New Roman" w:hAnsi="Times New Roman" w:cs="Times New Roman"/>
                      <w:bCs/>
                      <w:color w:val="000000" w:themeColor="text1"/>
                      <w:spacing w:val="-1"/>
                      <w:sz w:val="20"/>
                      <w:szCs w:val="20"/>
                    </w:rPr>
                    <w:t>Монитор 1</w:t>
                  </w:r>
                </w:p>
              </w:tc>
              <w:tc>
                <w:tcPr>
                  <w:tcW w:w="2677" w:type="pct"/>
                  <w:tcBorders>
                    <w:bottom w:val="single" w:sz="4" w:space="0" w:color="auto"/>
                  </w:tcBorders>
                  <w:shd w:val="clear" w:color="auto" w:fill="auto"/>
                </w:tcPr>
                <w:p w:rsidR="00C53915" w:rsidRPr="00C53915" w:rsidRDefault="00C53915" w:rsidP="00C53915">
                  <w:pPr>
                    <w:snapToGrid w:val="0"/>
                    <w:spacing w:after="0" w:line="240" w:lineRule="auto"/>
                    <w:rPr>
                      <w:rFonts w:ascii="Times New Roman" w:hAnsi="Times New Roman" w:cs="Times New Roman"/>
                      <w:color w:val="000000" w:themeColor="text1"/>
                      <w:sz w:val="20"/>
                      <w:szCs w:val="20"/>
                    </w:rPr>
                  </w:pPr>
                  <w:proofErr w:type="spellStart"/>
                  <w:r w:rsidRPr="00C53915">
                    <w:rPr>
                      <w:rFonts w:ascii="Times New Roman" w:hAnsi="Times New Roman" w:cs="Times New Roman"/>
                      <w:color w:val="000000" w:themeColor="text1"/>
                      <w:sz w:val="20"/>
                      <w:szCs w:val="20"/>
                    </w:rPr>
                    <w:t>Жидкокристаллическ</w:t>
                  </w:r>
                  <w:proofErr w:type="spellEnd"/>
                  <w:r w:rsidRPr="00C53915">
                    <w:rPr>
                      <w:rFonts w:ascii="Times New Roman" w:hAnsi="Times New Roman" w:cs="Times New Roman"/>
                      <w:color w:val="000000" w:themeColor="text1"/>
                      <w:sz w:val="20"/>
                      <w:szCs w:val="20"/>
                      <w:lang w:val="kk-KZ"/>
                    </w:rPr>
                    <w:t>ий</w:t>
                  </w:r>
                  <w:r w:rsidRPr="00C53915">
                    <w:rPr>
                      <w:rFonts w:ascii="Times New Roman" w:hAnsi="Times New Roman" w:cs="Times New Roman"/>
                      <w:color w:val="000000" w:themeColor="text1"/>
                      <w:sz w:val="20"/>
                      <w:szCs w:val="20"/>
                    </w:rPr>
                    <w:t xml:space="preserve"> монитор технологии LED или </w:t>
                  </w:r>
                  <w:proofErr w:type="gramStart"/>
                  <w:r w:rsidRPr="00C53915">
                    <w:rPr>
                      <w:rFonts w:ascii="Times New Roman" w:hAnsi="Times New Roman" w:cs="Times New Roman"/>
                      <w:color w:val="000000" w:themeColor="text1"/>
                      <w:sz w:val="20"/>
                      <w:szCs w:val="20"/>
                    </w:rPr>
                    <w:t>LCD</w:t>
                  </w:r>
                  <w:proofErr w:type="gramEnd"/>
                  <w:r w:rsidRPr="00C53915">
                    <w:rPr>
                      <w:rFonts w:ascii="Times New Roman" w:hAnsi="Times New Roman" w:cs="Times New Roman"/>
                      <w:color w:val="000000" w:themeColor="text1"/>
                      <w:sz w:val="20"/>
                      <w:szCs w:val="20"/>
                    </w:rPr>
                    <w:t xml:space="preserve"> или эквивалент, размером экрана не менее 24”.</w:t>
                  </w:r>
                </w:p>
              </w:tc>
            </w:tr>
            <w:tr w:rsidR="00C53915" w:rsidRPr="00C53915" w:rsidTr="00C53915">
              <w:trPr>
                <w:trHeight w:val="445"/>
              </w:trPr>
              <w:tc>
                <w:tcPr>
                  <w:tcW w:w="2323" w:type="pct"/>
                  <w:shd w:val="clear" w:color="auto" w:fill="auto"/>
                </w:tcPr>
                <w:p w:rsidR="00C53915" w:rsidRPr="00C53915" w:rsidRDefault="00C53915" w:rsidP="00C53915">
                  <w:pPr>
                    <w:snapToGrid w:val="0"/>
                    <w:spacing w:after="0" w:line="240" w:lineRule="auto"/>
                    <w:rPr>
                      <w:rFonts w:ascii="Times New Roman" w:hAnsi="Times New Roman" w:cs="Times New Roman"/>
                      <w:bCs/>
                      <w:color w:val="000000" w:themeColor="text1"/>
                      <w:spacing w:val="-1"/>
                      <w:sz w:val="20"/>
                      <w:szCs w:val="20"/>
                    </w:rPr>
                  </w:pPr>
                  <w:r w:rsidRPr="00C53915">
                    <w:rPr>
                      <w:rFonts w:ascii="Times New Roman" w:hAnsi="Times New Roman" w:cs="Times New Roman"/>
                      <w:bCs/>
                      <w:color w:val="000000" w:themeColor="text1"/>
                      <w:spacing w:val="-1"/>
                      <w:sz w:val="20"/>
                      <w:szCs w:val="20"/>
                    </w:rPr>
                    <w:t>Монитор 2</w:t>
                  </w:r>
                </w:p>
              </w:tc>
              <w:tc>
                <w:tcPr>
                  <w:tcW w:w="2677" w:type="pct"/>
                  <w:shd w:val="clear" w:color="auto" w:fill="auto"/>
                </w:tcPr>
                <w:p w:rsidR="00C53915" w:rsidRPr="00C53915" w:rsidRDefault="00C53915" w:rsidP="00C53915">
                  <w:pPr>
                    <w:snapToGrid w:val="0"/>
                    <w:spacing w:after="0" w:line="240" w:lineRule="auto"/>
                    <w:rPr>
                      <w:rFonts w:ascii="Times New Roman" w:hAnsi="Times New Roman" w:cs="Times New Roman"/>
                      <w:color w:val="000000" w:themeColor="text1"/>
                      <w:sz w:val="20"/>
                      <w:szCs w:val="20"/>
                    </w:rPr>
                  </w:pPr>
                  <w:proofErr w:type="spellStart"/>
                  <w:r w:rsidRPr="00C53915">
                    <w:rPr>
                      <w:rFonts w:ascii="Times New Roman" w:hAnsi="Times New Roman" w:cs="Times New Roman"/>
                      <w:color w:val="000000" w:themeColor="text1"/>
                      <w:sz w:val="20"/>
                      <w:szCs w:val="20"/>
                    </w:rPr>
                    <w:t>Жидкокристаллическ</w:t>
                  </w:r>
                  <w:proofErr w:type="spellEnd"/>
                  <w:r w:rsidRPr="00C53915">
                    <w:rPr>
                      <w:rFonts w:ascii="Times New Roman" w:hAnsi="Times New Roman" w:cs="Times New Roman"/>
                      <w:color w:val="000000" w:themeColor="text1"/>
                      <w:sz w:val="20"/>
                      <w:szCs w:val="20"/>
                      <w:lang w:val="kk-KZ"/>
                    </w:rPr>
                    <w:t>ий</w:t>
                  </w:r>
                  <w:r w:rsidRPr="00C53915">
                    <w:rPr>
                      <w:rFonts w:ascii="Times New Roman" w:hAnsi="Times New Roman" w:cs="Times New Roman"/>
                      <w:color w:val="000000" w:themeColor="text1"/>
                      <w:sz w:val="20"/>
                      <w:szCs w:val="20"/>
                    </w:rPr>
                    <w:t xml:space="preserve"> монитор технологии LED или </w:t>
                  </w:r>
                  <w:proofErr w:type="gramStart"/>
                  <w:r w:rsidRPr="00C53915">
                    <w:rPr>
                      <w:rFonts w:ascii="Times New Roman" w:hAnsi="Times New Roman" w:cs="Times New Roman"/>
                      <w:color w:val="000000" w:themeColor="text1"/>
                      <w:sz w:val="20"/>
                      <w:szCs w:val="20"/>
                    </w:rPr>
                    <w:lastRenderedPageBreak/>
                    <w:t>LCD</w:t>
                  </w:r>
                  <w:proofErr w:type="gramEnd"/>
                  <w:r w:rsidRPr="00C53915">
                    <w:rPr>
                      <w:rFonts w:ascii="Times New Roman" w:hAnsi="Times New Roman" w:cs="Times New Roman"/>
                      <w:color w:val="000000" w:themeColor="text1"/>
                      <w:sz w:val="20"/>
                      <w:szCs w:val="20"/>
                    </w:rPr>
                    <w:t xml:space="preserve"> или эквивалент, размером экрана не менее 24”,</w:t>
                  </w:r>
                </w:p>
                <w:p w:rsidR="00C53915" w:rsidRPr="00C53915" w:rsidRDefault="00C53915" w:rsidP="00C53915">
                  <w:pPr>
                    <w:snapToGrid w:val="0"/>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или установленный на приборе сенсорный монитор диагональю не менее 12” и разрешением не менее FHD.</w:t>
                  </w:r>
                </w:p>
              </w:tc>
            </w:tr>
            <w:tr w:rsidR="00C53915" w:rsidRPr="00C53915" w:rsidTr="00C53915">
              <w:trPr>
                <w:trHeight w:val="253"/>
              </w:trPr>
              <w:tc>
                <w:tcPr>
                  <w:tcW w:w="5000" w:type="pct"/>
                  <w:gridSpan w:val="2"/>
                  <w:shd w:val="clear" w:color="auto" w:fill="auto"/>
                </w:tcPr>
                <w:p w:rsidR="00C53915" w:rsidRPr="00C53915" w:rsidRDefault="00C53915" w:rsidP="00C53915">
                  <w:pPr>
                    <w:snapToGrid w:val="0"/>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b/>
                      <w:bCs/>
                      <w:color w:val="000000" w:themeColor="text1"/>
                      <w:sz w:val="20"/>
                      <w:szCs w:val="20"/>
                    </w:rPr>
                    <w:lastRenderedPageBreak/>
                    <w:t>Дополнительные требования</w:t>
                  </w:r>
                </w:p>
              </w:tc>
            </w:tr>
            <w:tr w:rsidR="00C53915" w:rsidRPr="00C53915" w:rsidTr="00C53915">
              <w:trPr>
                <w:trHeight w:val="445"/>
              </w:trPr>
              <w:tc>
                <w:tcPr>
                  <w:tcW w:w="2323" w:type="pct"/>
                  <w:tcBorders>
                    <w:bottom w:val="single" w:sz="4" w:space="0" w:color="auto"/>
                  </w:tcBorders>
                  <w:shd w:val="clear" w:color="auto" w:fill="auto"/>
                  <w:vAlign w:val="center"/>
                </w:tcPr>
                <w:p w:rsidR="00C53915" w:rsidRPr="00C53915" w:rsidRDefault="00C53915" w:rsidP="00C53915">
                  <w:pPr>
                    <w:spacing w:after="0" w:line="240" w:lineRule="auto"/>
                    <w:rPr>
                      <w:rFonts w:ascii="Times New Roman" w:hAnsi="Times New Roman" w:cs="Times New Roman"/>
                      <w:b/>
                      <w:bCs/>
                      <w:color w:val="000000" w:themeColor="text1"/>
                      <w:sz w:val="20"/>
                      <w:szCs w:val="20"/>
                    </w:rPr>
                  </w:pPr>
                  <w:r w:rsidRPr="00C53915">
                    <w:rPr>
                      <w:rFonts w:ascii="Times New Roman" w:hAnsi="Times New Roman" w:cs="Times New Roman"/>
                      <w:b/>
                      <w:bCs/>
                      <w:color w:val="000000" w:themeColor="text1"/>
                      <w:sz w:val="20"/>
                      <w:szCs w:val="20"/>
                    </w:rPr>
                    <w:t>Требования к качеству товара</w:t>
                  </w:r>
                </w:p>
              </w:tc>
              <w:tc>
                <w:tcPr>
                  <w:tcW w:w="2677" w:type="pct"/>
                  <w:tcBorders>
                    <w:bottom w:val="single" w:sz="4" w:space="0" w:color="auto"/>
                  </w:tcBorders>
                  <w:shd w:val="clear" w:color="auto" w:fill="auto"/>
                </w:tcPr>
                <w:p w:rsidR="00C53915" w:rsidRPr="00C53915" w:rsidRDefault="00C53915" w:rsidP="00C53915">
                  <w:pPr>
                    <w:spacing w:after="0" w:line="240" w:lineRule="auto"/>
                    <w:rPr>
                      <w:rFonts w:ascii="Times New Roman" w:hAnsi="Times New Roman" w:cs="Times New Roman"/>
                      <w:color w:val="000000" w:themeColor="text1"/>
                      <w:sz w:val="20"/>
                      <w:szCs w:val="20"/>
                    </w:rPr>
                  </w:pPr>
                  <w:r w:rsidRPr="00C53915">
                    <w:rPr>
                      <w:rFonts w:ascii="Times New Roman" w:hAnsi="Times New Roman" w:cs="Times New Roman"/>
                      <w:color w:val="000000" w:themeColor="text1"/>
                      <w:sz w:val="20"/>
                      <w:szCs w:val="20"/>
                    </w:rPr>
                    <w:t xml:space="preserve">Качество товара должно соответствовать технической документации изготовителя и сопровождаться при поставке «декларацией о соответствии» или «сертификатом», удостоверяющим качество товара от производителя оборудования. Оборудование должно быть новым. Не допускается поставка выставочных образцов, а также оборудования, собранного из восстановленных узлов и агрегатов. Оборудование должно быть поставлено комплектно и обеспечивать конструктивную и функциональную совместимость. </w:t>
                  </w:r>
                </w:p>
              </w:tc>
            </w:tr>
          </w:tbl>
          <w:p w:rsidR="00C53915" w:rsidRPr="00C53915" w:rsidRDefault="00C53915" w:rsidP="00C53915">
            <w:pPr>
              <w:widowControl w:val="0"/>
              <w:spacing w:after="0" w:line="240" w:lineRule="auto"/>
              <w:rPr>
                <w:rFonts w:ascii="Times New Roman" w:eastAsia="Calibri" w:hAnsi="Times New Roman" w:cs="Times New Roman"/>
                <w:sz w:val="20"/>
                <w:szCs w:val="20"/>
              </w:rPr>
            </w:pPr>
          </w:p>
        </w:tc>
        <w:tc>
          <w:tcPr>
            <w:tcW w:w="578" w:type="pct"/>
            <w:shd w:val="clear" w:color="auto" w:fill="auto"/>
          </w:tcPr>
          <w:p w:rsidR="00C53915" w:rsidRPr="00C53915" w:rsidRDefault="00C53915" w:rsidP="00C53915">
            <w:pPr>
              <w:spacing w:after="0" w:line="240" w:lineRule="auto"/>
              <w:jc w:val="center"/>
              <w:rPr>
                <w:rFonts w:ascii="Times New Roman" w:hAnsi="Times New Roman" w:cs="Times New Roman"/>
                <w:sz w:val="20"/>
                <w:szCs w:val="20"/>
              </w:rPr>
            </w:pPr>
            <w:r w:rsidRPr="00C53915">
              <w:rPr>
                <w:rFonts w:ascii="Times New Roman" w:hAnsi="Times New Roman" w:cs="Times New Roman"/>
                <w:sz w:val="20"/>
                <w:szCs w:val="20"/>
              </w:rPr>
              <w:lastRenderedPageBreak/>
              <w:t>Комплект</w:t>
            </w:r>
          </w:p>
        </w:tc>
        <w:tc>
          <w:tcPr>
            <w:tcW w:w="433" w:type="pct"/>
            <w:shd w:val="clear" w:color="auto" w:fill="auto"/>
          </w:tcPr>
          <w:p w:rsidR="00C53915" w:rsidRPr="00C53915" w:rsidRDefault="00C53915" w:rsidP="00C53915">
            <w:pPr>
              <w:spacing w:after="0" w:line="240" w:lineRule="auto"/>
              <w:jc w:val="center"/>
              <w:rPr>
                <w:rFonts w:ascii="Times New Roman" w:hAnsi="Times New Roman" w:cs="Times New Roman"/>
                <w:sz w:val="20"/>
                <w:szCs w:val="20"/>
              </w:rPr>
            </w:pPr>
            <w:r w:rsidRPr="00C53915">
              <w:rPr>
                <w:rFonts w:ascii="Times New Roman" w:hAnsi="Times New Roman" w:cs="Times New Roman"/>
                <w:sz w:val="20"/>
                <w:szCs w:val="20"/>
              </w:rPr>
              <w:t>1</w:t>
            </w:r>
          </w:p>
        </w:tc>
      </w:tr>
    </w:tbl>
    <w:p w:rsidR="00C53915" w:rsidRPr="00C53915" w:rsidRDefault="00C53915" w:rsidP="00C53915">
      <w:pPr>
        <w:jc w:val="both"/>
        <w:rPr>
          <w:rFonts w:ascii="Times New Roman" w:hAnsi="Times New Roman" w:cs="Times New Roman"/>
          <w:i/>
          <w:sz w:val="16"/>
          <w:szCs w:val="16"/>
        </w:rPr>
      </w:pPr>
      <w:r w:rsidRPr="00C53915">
        <w:rPr>
          <w:rFonts w:ascii="Times New Roman" w:hAnsi="Times New Roman" w:cs="Times New Roman"/>
          <w:i/>
          <w:sz w:val="16"/>
          <w:szCs w:val="16"/>
        </w:rPr>
        <w:lastRenderedPageBreak/>
        <w:t xml:space="preserve">* Если при описании товара имеется указание на торговый знак, возможна поставка Товара эквивалентного указанному. </w:t>
      </w:r>
      <w:r w:rsidRPr="00C53915">
        <w:rPr>
          <w:rFonts w:ascii="Times New Roman" w:hAnsi="Times New Roman" w:cs="Times New Roman"/>
          <w:i/>
          <w:color w:val="000000"/>
          <w:sz w:val="16"/>
          <w:szCs w:val="16"/>
        </w:rPr>
        <w:t xml:space="preserve">Ссылка на каталожный номер, Торговый знак, производителя не является требованием к участнику в отношении Торгового знака и производителя и предоставлена для более точного и четкого описания предмета закупки, так как не имеется другого способа, обеспечивающего более точное и четкое описание указанных характеристик (в </w:t>
      </w:r>
      <w:r w:rsidRPr="00C53915">
        <w:rPr>
          <w:rFonts w:ascii="Times New Roman" w:hAnsi="Times New Roman" w:cs="Times New Roman"/>
          <w:i/>
          <w:sz w:val="16"/>
          <w:szCs w:val="16"/>
        </w:rPr>
        <w:t xml:space="preserve">соответствии с </w:t>
      </w:r>
      <w:proofErr w:type="gramStart"/>
      <w:r w:rsidRPr="00C53915">
        <w:rPr>
          <w:rFonts w:ascii="Times New Roman" w:hAnsi="Times New Roman" w:cs="Times New Roman"/>
          <w:i/>
          <w:sz w:val="16"/>
          <w:szCs w:val="16"/>
        </w:rPr>
        <w:t>ч.6.1.,</w:t>
      </w:r>
      <w:proofErr w:type="gramEnd"/>
      <w:r w:rsidRPr="00C53915">
        <w:rPr>
          <w:rFonts w:ascii="Times New Roman" w:hAnsi="Times New Roman" w:cs="Times New Roman"/>
          <w:i/>
          <w:sz w:val="16"/>
          <w:szCs w:val="16"/>
        </w:rPr>
        <w:t xml:space="preserve"> статьи 3 Федерального закона от 18 июля 2011 N 223-ФЗ "О закупках товаров, работ, услуг отдельными видами юридических лиц").</w:t>
      </w:r>
    </w:p>
    <w:p w:rsidR="00C53915" w:rsidRPr="00C53915" w:rsidRDefault="00C53915" w:rsidP="00C53915">
      <w:pPr>
        <w:spacing w:before="240" w:after="120"/>
        <w:contextualSpacing/>
        <w:rPr>
          <w:rFonts w:ascii="Times New Roman" w:hAnsi="Times New Roman" w:cs="Times New Roman"/>
          <w:b/>
        </w:rPr>
      </w:pPr>
      <w:r w:rsidRPr="00C53915">
        <w:rPr>
          <w:rFonts w:ascii="Times New Roman" w:hAnsi="Times New Roman" w:cs="Times New Roman"/>
          <w:b/>
        </w:rPr>
        <w:t>3. Условия поставки.</w:t>
      </w:r>
    </w:p>
    <w:p w:rsidR="00C53915" w:rsidRPr="00C53915" w:rsidRDefault="00C53915" w:rsidP="00C53915">
      <w:pPr>
        <w:spacing w:after="200"/>
        <w:contextualSpacing/>
        <w:jc w:val="both"/>
        <w:rPr>
          <w:rFonts w:ascii="Times New Roman" w:hAnsi="Times New Roman" w:cs="Times New Roman"/>
        </w:rPr>
      </w:pPr>
      <w:r w:rsidRPr="00C53915">
        <w:rPr>
          <w:rFonts w:ascii="Times New Roman" w:hAnsi="Times New Roman" w:cs="Times New Roman"/>
        </w:rPr>
        <w:t>3.1. Товар должен быть поставлен с соблюдением всех требований технической, эксплуатационной и другой прилагаемой к нему документации, определяющей наименование, характеристики Товара и подтверждающей его безопасность и качество, а также с соблюдением техники безопасности, санитарно-технических норм, технических регламентов и нормативных правовых актов (документов) Российской Федерации для данного вида Товара.</w:t>
      </w:r>
    </w:p>
    <w:p w:rsidR="00C53915" w:rsidRPr="00C53915" w:rsidRDefault="00C53915" w:rsidP="00C53915">
      <w:pPr>
        <w:spacing w:after="200"/>
        <w:contextualSpacing/>
        <w:jc w:val="both"/>
        <w:rPr>
          <w:rFonts w:ascii="Times New Roman" w:hAnsi="Times New Roman" w:cs="Times New Roman"/>
        </w:rPr>
      </w:pPr>
      <w:r w:rsidRPr="00C53915">
        <w:rPr>
          <w:rFonts w:ascii="Times New Roman" w:hAnsi="Times New Roman" w:cs="Times New Roman"/>
        </w:rPr>
        <w:t>3.2. Обязательно предоставление сертификатов на Товар, если требованиями законодательства Российской Федерации предусмотрена сертификация поставляемого Товара, а также предоставление документов в соответствии с требованиями настоящего Технического задания и действующим законодательством Российской Федерации.</w:t>
      </w:r>
    </w:p>
    <w:p w:rsidR="00C53915" w:rsidRPr="00C53915" w:rsidRDefault="00C53915" w:rsidP="00C53915">
      <w:pPr>
        <w:spacing w:after="200"/>
        <w:contextualSpacing/>
        <w:jc w:val="both"/>
        <w:rPr>
          <w:rFonts w:ascii="Times New Roman" w:hAnsi="Times New Roman" w:cs="Times New Roman"/>
        </w:rPr>
      </w:pPr>
      <w:r w:rsidRPr="00C53915">
        <w:rPr>
          <w:rFonts w:ascii="Times New Roman" w:hAnsi="Times New Roman" w:cs="Times New Roman"/>
          <w:color w:val="000000"/>
        </w:rPr>
        <w:t>3.3. В соответствии с Решением Комиссии Таможенного союза от 16.08.2011г. № 768 «О принятии технического регламента Таможенного союза «О безопасности низковольтного оборудования» (вместе с «ТР ТС 004/2011. Технический регламент Таможенного Союза. О безопасности низковольтного оборудования») и в соответствии с Решением Комиссии Таможенного союза от 09.12.2011г. № 879 «О принятии технического регламента Таможенного союза «Электромагнитная совместимость технических средств» (вместе с «ТР ТС 020/2011. Технический регламент Таможенного союза. Электромагнитная совместимость технических средств») при поставке вместе с Товаром передаются действующие сертификаты соответствия/декларации соответствия, подтверждающие соответствие требованиям безопасности поставляемого Товара и подтверждающие соответствие требованиям по электромагнитной совместимости поставляемого Товара.</w:t>
      </w:r>
    </w:p>
    <w:p w:rsidR="00C53915" w:rsidRPr="00C53915" w:rsidRDefault="00C53915" w:rsidP="00C53915">
      <w:pPr>
        <w:widowControl w:val="0"/>
        <w:tabs>
          <w:tab w:val="left" w:pos="360"/>
        </w:tabs>
        <w:autoSpaceDE w:val="0"/>
        <w:adjustRightInd w:val="0"/>
        <w:jc w:val="both"/>
        <w:rPr>
          <w:rFonts w:ascii="Times New Roman" w:eastAsia="Calibri" w:hAnsi="Times New Roman" w:cs="Times New Roman"/>
          <w:color w:val="000000"/>
        </w:rPr>
      </w:pPr>
      <w:r w:rsidRPr="00C53915">
        <w:rPr>
          <w:rFonts w:ascii="Times New Roman" w:eastAsia="Calibri" w:hAnsi="Times New Roman" w:cs="Times New Roman"/>
        </w:rPr>
        <w:t xml:space="preserve">3.4. </w:t>
      </w:r>
      <w:r w:rsidRPr="00C53915">
        <w:rPr>
          <w:rFonts w:ascii="Times New Roman" w:eastAsia="Calibri" w:hAnsi="Times New Roman" w:cs="Times New Roman"/>
          <w:color w:val="000000"/>
        </w:rPr>
        <w:t xml:space="preserve">Товар поставляется в соответствии с товарной маркировкой завода-производителя и в заводской упаковке, на упаковке должна быть нанесена ясно читаемая маркировка с указанием номера серии (партии), позволяющая идентифицировать Товар, в комплекте с сопроводительной документацией на Товар, </w:t>
      </w:r>
      <w:r w:rsidRPr="00C53915">
        <w:rPr>
          <w:rFonts w:ascii="Times New Roman" w:hAnsi="Times New Roman" w:cs="Times New Roman"/>
          <w:color w:val="000000"/>
        </w:rPr>
        <w:t xml:space="preserve">в том числе, но не ограничиваясь, </w:t>
      </w:r>
      <w:r w:rsidRPr="00C53915">
        <w:rPr>
          <w:rFonts w:ascii="Times New Roman" w:hAnsi="Times New Roman" w:cs="Times New Roman"/>
        </w:rPr>
        <w:t xml:space="preserve">сертификат соответствия (в случае если данная продукция подлежит обязательной сертификации), иные документы, предусмотренные </w:t>
      </w:r>
      <w:r w:rsidRPr="00C53915">
        <w:rPr>
          <w:rFonts w:ascii="Times New Roman" w:hAnsi="Times New Roman" w:cs="Times New Roman"/>
        </w:rPr>
        <w:lastRenderedPageBreak/>
        <w:t>Техническим заданием</w:t>
      </w:r>
      <w:r w:rsidRPr="00C53915">
        <w:rPr>
          <w:rFonts w:ascii="Times New Roman" w:eastAsia="Calibri" w:hAnsi="Times New Roman" w:cs="Times New Roman"/>
          <w:color w:val="000000"/>
        </w:rPr>
        <w:t>.</w:t>
      </w:r>
    </w:p>
    <w:p w:rsidR="00C53915" w:rsidRPr="00C53915" w:rsidRDefault="00C53915" w:rsidP="00C53915">
      <w:pPr>
        <w:jc w:val="both"/>
        <w:rPr>
          <w:rFonts w:ascii="Times New Roman" w:hAnsi="Times New Roman" w:cs="Times New Roman"/>
        </w:rPr>
      </w:pPr>
      <w:r w:rsidRPr="00C53915">
        <w:rPr>
          <w:rFonts w:ascii="Times New Roman" w:hAnsi="Times New Roman" w:cs="Times New Roman"/>
        </w:rPr>
        <w:t>3.5. Упаковка должна предохранять Товар от порчи во время транспортировки, погрузки, разгрузки и хранения.</w:t>
      </w:r>
    </w:p>
    <w:p w:rsidR="006C71BE" w:rsidRPr="006C71BE" w:rsidRDefault="00C53915" w:rsidP="00C53915">
      <w:pPr>
        <w:spacing w:after="0" w:line="240" w:lineRule="auto"/>
        <w:jc w:val="both"/>
        <w:rPr>
          <w:rFonts w:ascii="Times New Roman" w:hAnsi="Times New Roman" w:cs="Times New Roman"/>
        </w:rPr>
      </w:pPr>
      <w:r w:rsidRPr="00C53915">
        <w:rPr>
          <w:rFonts w:ascii="Times New Roman" w:hAnsi="Times New Roman" w:cs="Times New Roman"/>
        </w:rPr>
        <w:t xml:space="preserve">3.6. </w:t>
      </w:r>
      <w:r w:rsidRPr="00C53915">
        <w:rPr>
          <w:rFonts w:ascii="Times New Roman" w:hAnsi="Times New Roman" w:cs="Times New Roman"/>
          <w:color w:val="000000"/>
        </w:rPr>
        <w:t xml:space="preserve">На Товар/выполненные работы, вытекающие из обязательств по поставке Товара (п. 1.2. Договора, 1.2. Технического задания), Поставщик устанавливает гарантийный срок 24 (Двадцать четыре) месяца, но не менее чем гарантийный срок, установленный заводом-производителем (в отношении Товара). Днем начала гарантийного срока поставленного Товара, работ, вытекающих из обязательств по поставке Товара (п. 1.2. Договора, 1.2. Технического задания), является день получения Товара, подписания Сторонами товарной накладной, акта выполнения пусконаладочных работ (по форме согласно Приложения № 3 Договора). В случае поставки Товара и (или) выполнения работ, вытекающих из обязательств по поставке Товара (п. 1.2. Договора, 1.2. Технического задания), ненадлежащего качества Поставщик по требованию Заказчика обязан заменить Товар ненадлежащего качества и (или) устранить недостатки выполненных работ в течение срока, согласованного Заказчиком. Расходы, связанные с обратной транспортировкой некачественного Товара, </w:t>
      </w:r>
      <w:r w:rsidRPr="00C53915">
        <w:rPr>
          <w:rFonts w:ascii="Times New Roman" w:hAnsi="Times New Roman" w:cs="Times New Roman"/>
        </w:rPr>
        <w:t xml:space="preserve">устранением недостатков Товара и (или) выполненных работ, вытекающих из обязательств по поставке Товара (п. 1.2. Договора, </w:t>
      </w:r>
      <w:r w:rsidRPr="00C53915">
        <w:rPr>
          <w:rFonts w:ascii="Times New Roman" w:hAnsi="Times New Roman" w:cs="Times New Roman"/>
          <w:color w:val="000000"/>
        </w:rPr>
        <w:t>1.2. Технического задания</w:t>
      </w:r>
      <w:r w:rsidRPr="00C53915">
        <w:rPr>
          <w:rFonts w:ascii="Times New Roman" w:hAnsi="Times New Roman" w:cs="Times New Roman"/>
        </w:rPr>
        <w:t>),</w:t>
      </w:r>
      <w:r w:rsidRPr="00C53915">
        <w:rPr>
          <w:rFonts w:ascii="Times New Roman" w:hAnsi="Times New Roman" w:cs="Times New Roman"/>
          <w:color w:val="000000"/>
        </w:rPr>
        <w:t xml:space="preserve"> несёт Поставщ</w:t>
      </w:r>
      <w:r w:rsidRPr="00EF2BFE">
        <w:rPr>
          <w:color w:val="000000"/>
        </w:rPr>
        <w:t>ик</w:t>
      </w:r>
      <w:r w:rsidR="006C71BE" w:rsidRPr="006C71BE">
        <w:rPr>
          <w:rFonts w:ascii="Times New Roman" w:hAnsi="Times New Roman" w:cs="Times New Roman"/>
        </w:rPr>
        <w:t>.</w:t>
      </w:r>
    </w:p>
    <w:sectPr w:rsidR="006C71BE" w:rsidRPr="006C71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ont277">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Roboto">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OpenSymbol">
    <w:altName w:val="Courier New"/>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etter Gothic">
    <w:charset w:val="00"/>
    <w:family w:val="modern"/>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ragmaticaTT">
    <w:charset w:val="CC"/>
    <w:family w:val="roman"/>
    <w:pitch w:val="variable"/>
  </w:font>
  <w:font w:name="GaramondNarrowC">
    <w:charset w:val="CC"/>
    <w:family w:val="roman"/>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1134"/>
        </w:tabs>
        <w:ind w:left="0" w:firstLine="720"/>
      </w:pPr>
      <w:rPr>
        <w:b/>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134"/>
        </w:tabs>
        <w:ind w:left="0" w:firstLine="72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00000004"/>
    <w:name w:val="WW8Num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font277"/>
        <w:b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25"/>
      <w:numFmt w:val="decimal"/>
      <w:lvlText w:val="%1."/>
      <w:lvlJc w:val="left"/>
      <w:pPr>
        <w:tabs>
          <w:tab w:val="num" w:pos="0"/>
        </w:tabs>
        <w:ind w:left="349" w:hanging="360"/>
      </w:pPr>
      <w:rPr>
        <w:rFonts w:cs="font277"/>
        <w:b w:val="0"/>
        <w:color w:val="00000A"/>
      </w:rPr>
    </w:lvl>
    <w:lvl w:ilvl="1">
      <w:start w:val="1"/>
      <w:numFmt w:val="decimal"/>
      <w:lvlText w:val="%1.%2."/>
      <w:lvlJc w:val="left"/>
      <w:pPr>
        <w:tabs>
          <w:tab w:val="num" w:pos="0"/>
        </w:tabs>
        <w:ind w:left="229" w:hanging="480"/>
      </w:pPr>
    </w:lvl>
    <w:lvl w:ilvl="2">
      <w:start w:val="1"/>
      <w:numFmt w:val="decimal"/>
      <w:lvlText w:val="%1.%2.%3."/>
      <w:lvlJc w:val="left"/>
      <w:pPr>
        <w:tabs>
          <w:tab w:val="num" w:pos="0"/>
        </w:tabs>
        <w:ind w:left="11" w:hanging="720"/>
      </w:pPr>
    </w:lvl>
    <w:lvl w:ilvl="3">
      <w:start w:val="1"/>
      <w:numFmt w:val="decimal"/>
      <w:lvlText w:val="%1.%2.%3.%4."/>
      <w:lvlJc w:val="left"/>
      <w:pPr>
        <w:tabs>
          <w:tab w:val="num" w:pos="0"/>
        </w:tabs>
        <w:ind w:left="11" w:hanging="720"/>
      </w:pPr>
    </w:lvl>
    <w:lvl w:ilvl="4">
      <w:start w:val="1"/>
      <w:numFmt w:val="decimal"/>
      <w:lvlText w:val="%1.%2.%3.%4.%5."/>
      <w:lvlJc w:val="left"/>
      <w:pPr>
        <w:tabs>
          <w:tab w:val="num" w:pos="0"/>
        </w:tabs>
        <w:ind w:left="371" w:hanging="1080"/>
      </w:pPr>
    </w:lvl>
    <w:lvl w:ilvl="5">
      <w:start w:val="1"/>
      <w:numFmt w:val="decimal"/>
      <w:lvlText w:val="%1.%2.%3.%4.%5.%6."/>
      <w:lvlJc w:val="left"/>
      <w:pPr>
        <w:tabs>
          <w:tab w:val="num" w:pos="0"/>
        </w:tabs>
        <w:ind w:left="371" w:hanging="1080"/>
      </w:pPr>
    </w:lvl>
    <w:lvl w:ilvl="6">
      <w:start w:val="1"/>
      <w:numFmt w:val="decimal"/>
      <w:lvlText w:val="%1.%2.%3.%4.%5.%6.%7."/>
      <w:lvlJc w:val="left"/>
      <w:pPr>
        <w:tabs>
          <w:tab w:val="num" w:pos="0"/>
        </w:tabs>
        <w:ind w:left="731" w:hanging="1440"/>
      </w:pPr>
    </w:lvl>
    <w:lvl w:ilvl="7">
      <w:start w:val="1"/>
      <w:numFmt w:val="decimal"/>
      <w:lvlText w:val="%1.%2.%3.%4.%5.%6.%7.%8."/>
      <w:lvlJc w:val="left"/>
      <w:pPr>
        <w:tabs>
          <w:tab w:val="num" w:pos="0"/>
        </w:tabs>
        <w:ind w:left="731" w:hanging="1440"/>
      </w:pPr>
    </w:lvl>
    <w:lvl w:ilvl="8">
      <w:start w:val="1"/>
      <w:numFmt w:val="decimal"/>
      <w:lvlText w:val="%1.%2.%3.%4.%5.%6.%7.%8.%9."/>
      <w:lvlJc w:val="left"/>
      <w:pPr>
        <w:tabs>
          <w:tab w:val="num" w:pos="0"/>
        </w:tabs>
        <w:ind w:left="1091" w:hanging="180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4392974"/>
    <w:multiLevelType w:val="hybridMultilevel"/>
    <w:tmpl w:val="10284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661080"/>
    <w:multiLevelType w:val="hybridMultilevel"/>
    <w:tmpl w:val="42CAB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A19E4"/>
    <w:multiLevelType w:val="multilevel"/>
    <w:tmpl w:val="E3C0E766"/>
    <w:lvl w:ilvl="0">
      <w:start w:val="1"/>
      <w:numFmt w:val="bullet"/>
      <w:pStyle w:val="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07580"/>
    <w:multiLevelType w:val="hybridMultilevel"/>
    <w:tmpl w:val="D40ED66C"/>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5446156"/>
    <w:multiLevelType w:val="hybridMultilevel"/>
    <w:tmpl w:val="6262BFCC"/>
    <w:lvl w:ilvl="0" w:tplc="29DE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EF6764"/>
    <w:multiLevelType w:val="hybridMultilevel"/>
    <w:tmpl w:val="57FCB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9C6C3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0405E6"/>
    <w:multiLevelType w:val="hybridMultilevel"/>
    <w:tmpl w:val="F67A4FF4"/>
    <w:lvl w:ilvl="0" w:tplc="89C60D0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E2333AF"/>
    <w:multiLevelType w:val="multilevel"/>
    <w:tmpl w:val="F444717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CB7FA0"/>
    <w:multiLevelType w:val="hybridMultilevel"/>
    <w:tmpl w:val="CA943A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A96D56"/>
    <w:multiLevelType w:val="hybridMultilevel"/>
    <w:tmpl w:val="855C9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5A5CBF"/>
    <w:multiLevelType w:val="multilevel"/>
    <w:tmpl w:val="C68C97A6"/>
    <w:lvl w:ilvl="0">
      <w:start w:val="1"/>
      <w:numFmt w:val="decimal"/>
      <w:lvlText w:val="%1."/>
      <w:lvlJc w:val="left"/>
      <w:pPr>
        <w:ind w:left="1352" w:hanging="360"/>
      </w:pPr>
      <w:rPr>
        <w:rFonts w:hint="default"/>
      </w:rPr>
    </w:lvl>
    <w:lvl w:ilvl="1">
      <w:start w:val="4"/>
      <w:numFmt w:val="decimal"/>
      <w:isLgl/>
      <w:lvlText w:val="%1.%2."/>
      <w:lvlJc w:val="left"/>
      <w:pPr>
        <w:ind w:left="1352"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19" w15:restartNumberingAfterBreak="0">
    <w:nsid w:val="4D016B39"/>
    <w:multiLevelType w:val="hybridMultilevel"/>
    <w:tmpl w:val="4A9E1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52114B"/>
    <w:multiLevelType w:val="multilevel"/>
    <w:tmpl w:val="BB7ABBA0"/>
    <w:lvl w:ilvl="0">
      <w:start w:val="1"/>
      <w:numFmt w:val="decimal"/>
      <w:lvlText w:val="%1."/>
      <w:lvlJc w:val="left"/>
      <w:pPr>
        <w:ind w:left="720" w:hanging="360"/>
      </w:pPr>
    </w:lvl>
    <w:lvl w:ilvl="1">
      <w:start w:val="1"/>
      <w:numFmt w:val="decimal"/>
      <w:isLgl/>
      <w:lvlText w:val="%1.%2."/>
      <w:lvlJc w:val="left"/>
      <w:pPr>
        <w:ind w:left="1413"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62790B0E"/>
    <w:multiLevelType w:val="hybridMultilevel"/>
    <w:tmpl w:val="75A815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9D7DF6"/>
    <w:multiLevelType w:val="hybridMultilevel"/>
    <w:tmpl w:val="145C4D72"/>
    <w:lvl w:ilvl="0" w:tplc="3038420A">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BD3B4B"/>
    <w:multiLevelType w:val="multilevel"/>
    <w:tmpl w:val="DFC64150"/>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A3D05B5"/>
    <w:multiLevelType w:val="hybridMultilevel"/>
    <w:tmpl w:val="9C9698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5" w15:restartNumberingAfterBreak="0">
    <w:nsid w:val="6F571964"/>
    <w:multiLevelType w:val="hybridMultilevel"/>
    <w:tmpl w:val="ADA8B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DB2621"/>
    <w:multiLevelType w:val="multilevel"/>
    <w:tmpl w:val="E8DAA9F2"/>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pStyle w:val="20"/>
      <w:lvlText w:val="o"/>
      <w:lvlJc w:val="left"/>
      <w:pPr>
        <w:tabs>
          <w:tab w:val="num" w:pos="1440"/>
        </w:tabs>
        <w:ind w:left="1440" w:hanging="360"/>
      </w:pPr>
      <w:rPr>
        <w:rFonts w:ascii="Courier New" w:hAnsi="Courier New" w:hint="default"/>
        <w:sz w:val="20"/>
      </w:rPr>
    </w:lvl>
    <w:lvl w:ilvl="2" w:tentative="1">
      <w:start w:val="1"/>
      <w:numFmt w:val="bullet"/>
      <w:pStyle w:val="3"/>
      <w:lvlText w:val=""/>
      <w:lvlJc w:val="left"/>
      <w:pPr>
        <w:tabs>
          <w:tab w:val="num" w:pos="2160"/>
        </w:tabs>
        <w:ind w:left="2160" w:hanging="360"/>
      </w:pPr>
      <w:rPr>
        <w:rFonts w:ascii="Wingdings" w:hAnsi="Wingdings" w:hint="default"/>
        <w:sz w:val="20"/>
      </w:rPr>
    </w:lvl>
    <w:lvl w:ilvl="3" w:tentative="1">
      <w:start w:val="1"/>
      <w:numFmt w:val="bullet"/>
      <w:pStyle w:val="20"/>
      <w:lvlText w:val=""/>
      <w:lvlJc w:val="left"/>
      <w:pPr>
        <w:tabs>
          <w:tab w:val="num" w:pos="2880"/>
        </w:tabs>
        <w:ind w:left="2880" w:hanging="360"/>
      </w:pPr>
      <w:rPr>
        <w:rFonts w:ascii="Wingdings" w:hAnsi="Wingdings" w:hint="default"/>
        <w:sz w:val="20"/>
      </w:rPr>
    </w:lvl>
    <w:lvl w:ilvl="4" w:tentative="1">
      <w:start w:val="1"/>
      <w:numFmt w:val="bullet"/>
      <w:pStyle w:val="3"/>
      <w:lvlText w:val=""/>
      <w:lvlJc w:val="left"/>
      <w:pPr>
        <w:tabs>
          <w:tab w:val="num" w:pos="3600"/>
        </w:tabs>
        <w:ind w:left="3600" w:hanging="360"/>
      </w:pPr>
      <w:rPr>
        <w:rFonts w:ascii="Wingdings" w:hAnsi="Wingdings" w:hint="default"/>
        <w:sz w:val="20"/>
      </w:rPr>
    </w:lvl>
    <w:lvl w:ilvl="5" w:tentative="1">
      <w:start w:val="1"/>
      <w:numFmt w:val="bullet"/>
      <w:pStyle w:val="6"/>
      <w:lvlText w:val=""/>
      <w:lvlJc w:val="left"/>
      <w:pPr>
        <w:tabs>
          <w:tab w:val="num" w:pos="4320"/>
        </w:tabs>
        <w:ind w:left="4320" w:hanging="360"/>
      </w:pPr>
      <w:rPr>
        <w:rFonts w:ascii="Wingdings" w:hAnsi="Wingdings" w:hint="default"/>
        <w:sz w:val="20"/>
      </w:rPr>
    </w:lvl>
    <w:lvl w:ilvl="6" w:tentative="1">
      <w:start w:val="1"/>
      <w:numFmt w:val="bullet"/>
      <w:pStyle w:val="7"/>
      <w:lvlText w:val=""/>
      <w:lvlJc w:val="left"/>
      <w:pPr>
        <w:tabs>
          <w:tab w:val="num" w:pos="5040"/>
        </w:tabs>
        <w:ind w:left="5040" w:hanging="360"/>
      </w:pPr>
      <w:rPr>
        <w:rFonts w:ascii="Wingdings" w:hAnsi="Wingdings" w:hint="default"/>
        <w:sz w:val="20"/>
      </w:rPr>
    </w:lvl>
    <w:lvl w:ilvl="7" w:tentative="1">
      <w:start w:val="1"/>
      <w:numFmt w:val="bullet"/>
      <w:pStyle w:val="8"/>
      <w:lvlText w:val=""/>
      <w:lvlJc w:val="left"/>
      <w:pPr>
        <w:tabs>
          <w:tab w:val="num" w:pos="5760"/>
        </w:tabs>
        <w:ind w:left="5760" w:hanging="360"/>
      </w:pPr>
      <w:rPr>
        <w:rFonts w:ascii="Wingdings" w:hAnsi="Wingdings" w:hint="default"/>
        <w:sz w:val="20"/>
      </w:rPr>
    </w:lvl>
    <w:lvl w:ilvl="8" w:tentative="1">
      <w:start w:val="1"/>
      <w:numFmt w:val="bullet"/>
      <w:pStyle w:val="9"/>
      <w:lvlText w:val=""/>
      <w:lvlJc w:val="left"/>
      <w:pPr>
        <w:tabs>
          <w:tab w:val="num" w:pos="6480"/>
        </w:tabs>
        <w:ind w:left="6480" w:hanging="360"/>
      </w:pPr>
      <w:rPr>
        <w:rFonts w:ascii="Wingdings" w:hAnsi="Wingdings" w:hint="default"/>
        <w:sz w:val="20"/>
      </w:rPr>
    </w:lvl>
  </w:abstractNum>
  <w:abstractNum w:abstractNumId="27" w15:restartNumberingAfterBreak="0">
    <w:nsid w:val="744B1FC7"/>
    <w:multiLevelType w:val="multilevel"/>
    <w:tmpl w:val="BD0A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C1666E"/>
    <w:multiLevelType w:val="multilevel"/>
    <w:tmpl w:val="A14A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49432F"/>
    <w:multiLevelType w:val="hybridMultilevel"/>
    <w:tmpl w:val="1B1A12E8"/>
    <w:lvl w:ilvl="0" w:tplc="371A62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351541"/>
    <w:multiLevelType w:val="hybridMultilevel"/>
    <w:tmpl w:val="F270511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9"/>
  </w:num>
  <w:num w:numId="3">
    <w:abstractNumId w:val="19"/>
  </w:num>
  <w:num w:numId="4">
    <w:abstractNumId w:val="10"/>
  </w:num>
  <w:num w:numId="5">
    <w:abstractNumId w:val="15"/>
  </w:num>
  <w:num w:numId="6">
    <w:abstractNumId w:val="23"/>
  </w:num>
  <w:num w:numId="7">
    <w:abstractNumId w:val="30"/>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17"/>
  </w:num>
  <w:num w:numId="16">
    <w:abstractNumId w:val="7"/>
  </w:num>
  <w:num w:numId="17">
    <w:abstractNumId w:val="25"/>
  </w:num>
  <w:num w:numId="18">
    <w:abstractNumId w:val="28"/>
  </w:num>
  <w:num w:numId="19">
    <w:abstractNumId w:val="27"/>
  </w:num>
  <w:num w:numId="20">
    <w:abstractNumId w:val="14"/>
  </w:num>
  <w:num w:numId="21">
    <w:abstractNumId w:val="29"/>
  </w:num>
  <w:num w:numId="22">
    <w:abstractNumId w:val="11"/>
  </w:num>
  <w:num w:numId="23">
    <w:abstractNumId w:val="24"/>
  </w:num>
  <w:num w:numId="24">
    <w:abstractNumId w:val="21"/>
  </w:num>
  <w:num w:numId="25">
    <w:abstractNumId w:val="16"/>
  </w:num>
  <w:num w:numId="26">
    <w:abstractNumId w:val="22"/>
  </w:num>
  <w:num w:numId="27">
    <w:abstractNumId w:val="8"/>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55F"/>
    <w:rsid w:val="0001039D"/>
    <w:rsid w:val="000740BD"/>
    <w:rsid w:val="00077D2B"/>
    <w:rsid w:val="000B1F26"/>
    <w:rsid w:val="000D5ECE"/>
    <w:rsid w:val="000F04A8"/>
    <w:rsid w:val="000F2E94"/>
    <w:rsid w:val="00193C20"/>
    <w:rsid w:val="001B0ED2"/>
    <w:rsid w:val="001E7C2F"/>
    <w:rsid w:val="00222D10"/>
    <w:rsid w:val="00235EF6"/>
    <w:rsid w:val="0026026D"/>
    <w:rsid w:val="00271878"/>
    <w:rsid w:val="00284699"/>
    <w:rsid w:val="002964F1"/>
    <w:rsid w:val="00297504"/>
    <w:rsid w:val="002A46B3"/>
    <w:rsid w:val="002B31CD"/>
    <w:rsid w:val="002B3E47"/>
    <w:rsid w:val="002B7AF8"/>
    <w:rsid w:val="002D082A"/>
    <w:rsid w:val="002E6288"/>
    <w:rsid w:val="002F2C51"/>
    <w:rsid w:val="002F70B7"/>
    <w:rsid w:val="00314399"/>
    <w:rsid w:val="0032194D"/>
    <w:rsid w:val="003302B8"/>
    <w:rsid w:val="00345467"/>
    <w:rsid w:val="0037047F"/>
    <w:rsid w:val="00375EC1"/>
    <w:rsid w:val="003872D7"/>
    <w:rsid w:val="00392AA5"/>
    <w:rsid w:val="003B1621"/>
    <w:rsid w:val="003B52A0"/>
    <w:rsid w:val="003E35DF"/>
    <w:rsid w:val="00404F81"/>
    <w:rsid w:val="00413C0E"/>
    <w:rsid w:val="00494B55"/>
    <w:rsid w:val="004F538D"/>
    <w:rsid w:val="00541E56"/>
    <w:rsid w:val="00553354"/>
    <w:rsid w:val="00557826"/>
    <w:rsid w:val="005B032F"/>
    <w:rsid w:val="005B125B"/>
    <w:rsid w:val="0061498D"/>
    <w:rsid w:val="0062115F"/>
    <w:rsid w:val="00622E9C"/>
    <w:rsid w:val="0065170D"/>
    <w:rsid w:val="00653804"/>
    <w:rsid w:val="00695282"/>
    <w:rsid w:val="00697109"/>
    <w:rsid w:val="006C4BE3"/>
    <w:rsid w:val="006C71BE"/>
    <w:rsid w:val="006E5311"/>
    <w:rsid w:val="00717060"/>
    <w:rsid w:val="00741D3F"/>
    <w:rsid w:val="00752D98"/>
    <w:rsid w:val="00767E99"/>
    <w:rsid w:val="007706E3"/>
    <w:rsid w:val="007D51A6"/>
    <w:rsid w:val="007F18D0"/>
    <w:rsid w:val="007F617A"/>
    <w:rsid w:val="008044AB"/>
    <w:rsid w:val="00840289"/>
    <w:rsid w:val="0086058F"/>
    <w:rsid w:val="00884BBC"/>
    <w:rsid w:val="008B5F63"/>
    <w:rsid w:val="008C4D80"/>
    <w:rsid w:val="008F14CC"/>
    <w:rsid w:val="008F75DD"/>
    <w:rsid w:val="00903C5E"/>
    <w:rsid w:val="00921FD5"/>
    <w:rsid w:val="00951538"/>
    <w:rsid w:val="00963140"/>
    <w:rsid w:val="00964823"/>
    <w:rsid w:val="00985ACC"/>
    <w:rsid w:val="009A4406"/>
    <w:rsid w:val="009B048F"/>
    <w:rsid w:val="009B4FA2"/>
    <w:rsid w:val="009C2A25"/>
    <w:rsid w:val="009C7AEF"/>
    <w:rsid w:val="009E390A"/>
    <w:rsid w:val="00A2355F"/>
    <w:rsid w:val="00A2681E"/>
    <w:rsid w:val="00A35B0C"/>
    <w:rsid w:val="00A41715"/>
    <w:rsid w:val="00A82E31"/>
    <w:rsid w:val="00A87FB9"/>
    <w:rsid w:val="00AA6394"/>
    <w:rsid w:val="00AC5D9B"/>
    <w:rsid w:val="00AD650F"/>
    <w:rsid w:val="00AD6BD4"/>
    <w:rsid w:val="00AE40FA"/>
    <w:rsid w:val="00B50623"/>
    <w:rsid w:val="00B56DED"/>
    <w:rsid w:val="00B7710D"/>
    <w:rsid w:val="00BB2A00"/>
    <w:rsid w:val="00BB3605"/>
    <w:rsid w:val="00BB38E5"/>
    <w:rsid w:val="00BD65B3"/>
    <w:rsid w:val="00C3118F"/>
    <w:rsid w:val="00C53915"/>
    <w:rsid w:val="00C627A9"/>
    <w:rsid w:val="00C7308A"/>
    <w:rsid w:val="00C77ACA"/>
    <w:rsid w:val="00C87D23"/>
    <w:rsid w:val="00CA35C4"/>
    <w:rsid w:val="00CA763F"/>
    <w:rsid w:val="00CB7861"/>
    <w:rsid w:val="00CC6C18"/>
    <w:rsid w:val="00CD1393"/>
    <w:rsid w:val="00CD6771"/>
    <w:rsid w:val="00CE5FBF"/>
    <w:rsid w:val="00CE6660"/>
    <w:rsid w:val="00CF1731"/>
    <w:rsid w:val="00D04771"/>
    <w:rsid w:val="00D30817"/>
    <w:rsid w:val="00D33C24"/>
    <w:rsid w:val="00D435CB"/>
    <w:rsid w:val="00D52CAA"/>
    <w:rsid w:val="00D7030A"/>
    <w:rsid w:val="00D82C33"/>
    <w:rsid w:val="00DA0922"/>
    <w:rsid w:val="00DB26F3"/>
    <w:rsid w:val="00DC00D0"/>
    <w:rsid w:val="00DF4ABA"/>
    <w:rsid w:val="00E503C4"/>
    <w:rsid w:val="00E919FF"/>
    <w:rsid w:val="00EE2481"/>
    <w:rsid w:val="00EE2636"/>
    <w:rsid w:val="00EF4C04"/>
    <w:rsid w:val="00F1617A"/>
    <w:rsid w:val="00F36A08"/>
    <w:rsid w:val="00F37ECF"/>
    <w:rsid w:val="00F50226"/>
    <w:rsid w:val="00F64928"/>
    <w:rsid w:val="00F66D47"/>
    <w:rsid w:val="00F70996"/>
    <w:rsid w:val="00FA0B5B"/>
    <w:rsid w:val="00FD5EB3"/>
    <w:rsid w:val="00FD6AE2"/>
    <w:rsid w:val="00FF4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AAF14-B78E-4B5C-9CEF-FB5F1409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67E99"/>
    <w:pPr>
      <w:spacing w:line="256" w:lineRule="auto"/>
    </w:pPr>
  </w:style>
  <w:style w:type="paragraph" w:styleId="1">
    <w:name w:val="heading 1"/>
    <w:basedOn w:val="a0"/>
    <w:link w:val="10"/>
    <w:qFormat/>
    <w:rsid w:val="0061498D"/>
    <w:pPr>
      <w:spacing w:before="75" w:after="270" w:line="288" w:lineRule="atLeast"/>
      <w:outlineLvl w:val="0"/>
    </w:pPr>
    <w:rPr>
      <w:rFonts w:ascii="Roboto" w:eastAsia="Times New Roman" w:hAnsi="Roboto" w:cs="Times New Roman"/>
      <w:color w:val="515151"/>
      <w:kern w:val="36"/>
      <w:sz w:val="36"/>
      <w:szCs w:val="36"/>
      <w:lang w:eastAsia="ru-RU"/>
    </w:rPr>
  </w:style>
  <w:style w:type="paragraph" w:styleId="2">
    <w:name w:val="heading 2"/>
    <w:basedOn w:val="a0"/>
    <w:next w:val="a1"/>
    <w:link w:val="21"/>
    <w:qFormat/>
    <w:rsid w:val="00494B55"/>
    <w:pPr>
      <w:keepNext/>
      <w:numPr>
        <w:numId w:val="2"/>
      </w:numPr>
      <w:tabs>
        <w:tab w:val="left" w:pos="576"/>
        <w:tab w:val="left" w:pos="12616"/>
      </w:tabs>
      <w:suppressAutoHyphens/>
      <w:spacing w:after="200" w:line="204" w:lineRule="auto"/>
      <w:ind w:left="576" w:hanging="576"/>
      <w:jc w:val="center"/>
      <w:outlineLvl w:val="1"/>
    </w:pPr>
    <w:rPr>
      <w:rFonts w:ascii="Calibri" w:eastAsia="Calibri" w:hAnsi="Calibri" w:cs="Times New Roman"/>
      <w:b/>
      <w:bCs/>
      <w:color w:val="000000"/>
      <w:kern w:val="1"/>
      <w:sz w:val="20"/>
      <w:szCs w:val="20"/>
      <w:lang w:eastAsia="ar-SA"/>
    </w:rPr>
  </w:style>
  <w:style w:type="paragraph" w:styleId="30">
    <w:name w:val="heading 3"/>
    <w:basedOn w:val="a0"/>
    <w:next w:val="a1"/>
    <w:link w:val="31"/>
    <w:qFormat/>
    <w:rsid w:val="00494B55"/>
    <w:pPr>
      <w:keepNext/>
      <w:tabs>
        <w:tab w:val="left" w:pos="720"/>
      </w:tabs>
      <w:suppressAutoHyphens/>
      <w:spacing w:after="200" w:line="276" w:lineRule="auto"/>
      <w:ind w:left="720" w:hanging="720"/>
      <w:jc w:val="center"/>
      <w:outlineLvl w:val="2"/>
    </w:pPr>
    <w:rPr>
      <w:rFonts w:ascii="Calibri" w:eastAsia="Calibri" w:hAnsi="Calibri" w:cs="Times New Roman"/>
      <w:b/>
      <w:bCs/>
      <w:color w:val="000000"/>
      <w:kern w:val="1"/>
      <w:sz w:val="24"/>
      <w:lang w:eastAsia="ar-SA"/>
    </w:rPr>
  </w:style>
  <w:style w:type="paragraph" w:styleId="4">
    <w:name w:val="heading 4"/>
    <w:basedOn w:val="a0"/>
    <w:next w:val="a1"/>
    <w:link w:val="40"/>
    <w:qFormat/>
    <w:rsid w:val="00494B55"/>
    <w:pPr>
      <w:keepNext/>
      <w:tabs>
        <w:tab w:val="num" w:pos="720"/>
        <w:tab w:val="left" w:pos="864"/>
      </w:tabs>
      <w:suppressAutoHyphens/>
      <w:spacing w:after="200" w:line="276" w:lineRule="auto"/>
      <w:ind w:left="864" w:hanging="864"/>
      <w:outlineLvl w:val="3"/>
    </w:pPr>
    <w:rPr>
      <w:rFonts w:ascii="Calibri" w:eastAsia="Calibri" w:hAnsi="Calibri" w:cs="Times New Roman"/>
      <w:b/>
      <w:bCs/>
      <w:color w:val="00000A"/>
      <w:kern w:val="1"/>
      <w:sz w:val="24"/>
      <w:lang w:eastAsia="ar-SA"/>
    </w:rPr>
  </w:style>
  <w:style w:type="paragraph" w:styleId="5">
    <w:name w:val="heading 5"/>
    <w:basedOn w:val="a0"/>
    <w:next w:val="a1"/>
    <w:link w:val="50"/>
    <w:qFormat/>
    <w:rsid w:val="00494B55"/>
    <w:pPr>
      <w:keepNext/>
      <w:tabs>
        <w:tab w:val="num" w:pos="720"/>
        <w:tab w:val="left" w:pos="1008"/>
        <w:tab w:val="left" w:pos="5580"/>
      </w:tabs>
      <w:suppressAutoHyphens/>
      <w:spacing w:after="200" w:line="276" w:lineRule="auto"/>
      <w:ind w:left="1008" w:hanging="1008"/>
      <w:outlineLvl w:val="4"/>
    </w:pPr>
    <w:rPr>
      <w:rFonts w:ascii="Calibri" w:eastAsia="Calibri" w:hAnsi="Calibri" w:cs="Times New Roman"/>
      <w:b/>
      <w:bCs/>
      <w:color w:val="00000A"/>
      <w:kern w:val="1"/>
      <w:sz w:val="24"/>
      <w:szCs w:val="24"/>
      <w:lang w:eastAsia="ar-SA"/>
    </w:rPr>
  </w:style>
  <w:style w:type="paragraph" w:styleId="6">
    <w:name w:val="heading 6"/>
    <w:basedOn w:val="a0"/>
    <w:next w:val="a1"/>
    <w:link w:val="60"/>
    <w:qFormat/>
    <w:rsid w:val="00494B55"/>
    <w:pPr>
      <w:keepNext/>
      <w:numPr>
        <w:ilvl w:val="5"/>
        <w:numId w:val="1"/>
      </w:numPr>
      <w:tabs>
        <w:tab w:val="left" w:pos="1152"/>
      </w:tabs>
      <w:suppressAutoHyphens/>
      <w:spacing w:after="200" w:line="276" w:lineRule="auto"/>
      <w:jc w:val="center"/>
      <w:outlineLvl w:val="5"/>
    </w:pPr>
    <w:rPr>
      <w:rFonts w:ascii="Calibri" w:eastAsia="Calibri" w:hAnsi="Calibri" w:cs="Times New Roman"/>
      <w:b/>
      <w:bCs/>
      <w:color w:val="000000"/>
      <w:kern w:val="1"/>
      <w:sz w:val="28"/>
      <w:szCs w:val="24"/>
      <w:lang w:eastAsia="ar-SA"/>
    </w:rPr>
  </w:style>
  <w:style w:type="paragraph" w:styleId="7">
    <w:name w:val="heading 7"/>
    <w:basedOn w:val="a0"/>
    <w:next w:val="a1"/>
    <w:link w:val="70"/>
    <w:qFormat/>
    <w:rsid w:val="00494B55"/>
    <w:pPr>
      <w:keepNext/>
      <w:widowControl w:val="0"/>
      <w:numPr>
        <w:ilvl w:val="6"/>
        <w:numId w:val="1"/>
      </w:numPr>
      <w:tabs>
        <w:tab w:val="left" w:pos="1296"/>
      </w:tabs>
      <w:suppressAutoHyphens/>
      <w:spacing w:after="200" w:line="276" w:lineRule="auto"/>
      <w:jc w:val="center"/>
      <w:outlineLvl w:val="6"/>
    </w:pPr>
    <w:rPr>
      <w:rFonts w:ascii="Calibri" w:eastAsia="Calibri" w:hAnsi="Calibri" w:cs="Times New Roman"/>
      <w:b/>
      <w:bCs/>
      <w:color w:val="00000A"/>
      <w:kern w:val="1"/>
      <w:sz w:val="24"/>
      <w:szCs w:val="24"/>
      <w:lang w:eastAsia="ar-SA"/>
    </w:rPr>
  </w:style>
  <w:style w:type="paragraph" w:styleId="8">
    <w:name w:val="heading 8"/>
    <w:basedOn w:val="a0"/>
    <w:next w:val="a1"/>
    <w:link w:val="80"/>
    <w:qFormat/>
    <w:rsid w:val="00494B55"/>
    <w:pPr>
      <w:keepNext/>
      <w:numPr>
        <w:ilvl w:val="7"/>
        <w:numId w:val="1"/>
      </w:numPr>
      <w:tabs>
        <w:tab w:val="left" w:pos="1440"/>
      </w:tabs>
      <w:suppressAutoHyphens/>
      <w:spacing w:after="200" w:line="276" w:lineRule="auto"/>
      <w:outlineLvl w:val="7"/>
    </w:pPr>
    <w:rPr>
      <w:rFonts w:ascii="Calibri" w:eastAsia="Calibri" w:hAnsi="Calibri" w:cs="Times New Roman"/>
      <w:b/>
      <w:bCs/>
      <w:color w:val="00000A"/>
      <w:kern w:val="1"/>
      <w:sz w:val="24"/>
      <w:szCs w:val="20"/>
      <w:lang w:eastAsia="ar-SA"/>
    </w:rPr>
  </w:style>
  <w:style w:type="paragraph" w:styleId="9">
    <w:name w:val="heading 9"/>
    <w:basedOn w:val="a0"/>
    <w:next w:val="a1"/>
    <w:link w:val="90"/>
    <w:qFormat/>
    <w:rsid w:val="00494B55"/>
    <w:pPr>
      <w:keepNext/>
      <w:numPr>
        <w:ilvl w:val="8"/>
        <w:numId w:val="1"/>
      </w:numPr>
      <w:tabs>
        <w:tab w:val="left" w:pos="459"/>
        <w:tab w:val="left" w:pos="1584"/>
      </w:tabs>
      <w:suppressAutoHyphens/>
      <w:spacing w:after="200" w:line="276" w:lineRule="auto"/>
      <w:ind w:right="164"/>
      <w:jc w:val="both"/>
      <w:outlineLvl w:val="8"/>
    </w:pPr>
    <w:rPr>
      <w:rFonts w:ascii="Calibri" w:eastAsia="Calibri" w:hAnsi="Calibri" w:cs="Times New Roman"/>
      <w:color w:val="000000"/>
      <w:kern w:val="1"/>
      <w:sz w:val="24"/>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1498D"/>
    <w:rPr>
      <w:rFonts w:ascii="Roboto" w:eastAsia="Times New Roman" w:hAnsi="Roboto" w:cs="Times New Roman"/>
      <w:color w:val="515151"/>
      <w:kern w:val="36"/>
      <w:sz w:val="36"/>
      <w:szCs w:val="36"/>
      <w:lang w:eastAsia="ru-RU"/>
    </w:rPr>
  </w:style>
  <w:style w:type="paragraph" w:styleId="a1">
    <w:name w:val="Body Text"/>
    <w:basedOn w:val="a0"/>
    <w:link w:val="a5"/>
    <w:unhideWhenUsed/>
    <w:rsid w:val="005B125B"/>
    <w:pPr>
      <w:spacing w:after="120" w:line="276" w:lineRule="auto"/>
    </w:pPr>
    <w:rPr>
      <w:rFonts w:ascii="Calibri" w:eastAsia="Times New Roman" w:hAnsi="Calibri" w:cs="Times New Roman"/>
      <w:lang w:eastAsia="ru-RU"/>
    </w:rPr>
  </w:style>
  <w:style w:type="character" w:customStyle="1" w:styleId="a5">
    <w:name w:val="Основной текст Знак"/>
    <w:basedOn w:val="a2"/>
    <w:link w:val="a1"/>
    <w:rsid w:val="005B125B"/>
    <w:rPr>
      <w:rFonts w:ascii="Calibri" w:eastAsia="Times New Roman" w:hAnsi="Calibri" w:cs="Times New Roman"/>
      <w:lang w:eastAsia="ru-RU"/>
    </w:rPr>
  </w:style>
  <w:style w:type="character" w:customStyle="1" w:styleId="21">
    <w:name w:val="Заголовок 2 Знак"/>
    <w:basedOn w:val="a2"/>
    <w:link w:val="2"/>
    <w:rsid w:val="00494B55"/>
    <w:rPr>
      <w:rFonts w:ascii="Calibri" w:eastAsia="Calibri" w:hAnsi="Calibri" w:cs="Times New Roman"/>
      <w:b/>
      <w:bCs/>
      <w:color w:val="000000"/>
      <w:kern w:val="1"/>
      <w:sz w:val="20"/>
      <w:szCs w:val="20"/>
      <w:lang w:eastAsia="ar-SA"/>
    </w:rPr>
  </w:style>
  <w:style w:type="character" w:customStyle="1" w:styleId="31">
    <w:name w:val="Заголовок 3 Знак"/>
    <w:basedOn w:val="a2"/>
    <w:link w:val="30"/>
    <w:rsid w:val="00494B55"/>
    <w:rPr>
      <w:rFonts w:ascii="Calibri" w:eastAsia="Calibri" w:hAnsi="Calibri" w:cs="Times New Roman"/>
      <w:b/>
      <w:bCs/>
      <w:color w:val="000000"/>
      <w:kern w:val="1"/>
      <w:sz w:val="24"/>
      <w:lang w:eastAsia="ar-SA"/>
    </w:rPr>
  </w:style>
  <w:style w:type="character" w:customStyle="1" w:styleId="40">
    <w:name w:val="Заголовок 4 Знак"/>
    <w:basedOn w:val="a2"/>
    <w:link w:val="4"/>
    <w:rsid w:val="00494B55"/>
    <w:rPr>
      <w:rFonts w:ascii="Calibri" w:eastAsia="Calibri" w:hAnsi="Calibri" w:cs="Times New Roman"/>
      <w:b/>
      <w:bCs/>
      <w:color w:val="00000A"/>
      <w:kern w:val="1"/>
      <w:sz w:val="24"/>
      <w:lang w:eastAsia="ar-SA"/>
    </w:rPr>
  </w:style>
  <w:style w:type="character" w:customStyle="1" w:styleId="50">
    <w:name w:val="Заголовок 5 Знак"/>
    <w:basedOn w:val="a2"/>
    <w:link w:val="5"/>
    <w:rsid w:val="00494B55"/>
    <w:rPr>
      <w:rFonts w:ascii="Calibri" w:eastAsia="Calibri" w:hAnsi="Calibri" w:cs="Times New Roman"/>
      <w:b/>
      <w:bCs/>
      <w:color w:val="00000A"/>
      <w:kern w:val="1"/>
      <w:sz w:val="24"/>
      <w:szCs w:val="24"/>
      <w:lang w:eastAsia="ar-SA"/>
    </w:rPr>
  </w:style>
  <w:style w:type="character" w:customStyle="1" w:styleId="60">
    <w:name w:val="Заголовок 6 Знак"/>
    <w:basedOn w:val="a2"/>
    <w:link w:val="6"/>
    <w:rsid w:val="00494B55"/>
    <w:rPr>
      <w:rFonts w:ascii="Calibri" w:eastAsia="Calibri" w:hAnsi="Calibri" w:cs="Times New Roman"/>
      <w:b/>
      <w:bCs/>
      <w:color w:val="000000"/>
      <w:kern w:val="1"/>
      <w:sz w:val="28"/>
      <w:szCs w:val="24"/>
      <w:lang w:eastAsia="ar-SA"/>
    </w:rPr>
  </w:style>
  <w:style w:type="character" w:customStyle="1" w:styleId="70">
    <w:name w:val="Заголовок 7 Знак"/>
    <w:basedOn w:val="a2"/>
    <w:link w:val="7"/>
    <w:rsid w:val="00494B55"/>
    <w:rPr>
      <w:rFonts w:ascii="Calibri" w:eastAsia="Calibri" w:hAnsi="Calibri" w:cs="Times New Roman"/>
      <w:b/>
      <w:bCs/>
      <w:color w:val="00000A"/>
      <w:kern w:val="1"/>
      <w:sz w:val="24"/>
      <w:szCs w:val="24"/>
      <w:lang w:eastAsia="ar-SA"/>
    </w:rPr>
  </w:style>
  <w:style w:type="character" w:customStyle="1" w:styleId="80">
    <w:name w:val="Заголовок 8 Знак"/>
    <w:basedOn w:val="a2"/>
    <w:link w:val="8"/>
    <w:rsid w:val="00494B55"/>
    <w:rPr>
      <w:rFonts w:ascii="Calibri" w:eastAsia="Calibri" w:hAnsi="Calibri" w:cs="Times New Roman"/>
      <w:b/>
      <w:bCs/>
      <w:color w:val="00000A"/>
      <w:kern w:val="1"/>
      <w:sz w:val="24"/>
      <w:szCs w:val="20"/>
      <w:lang w:eastAsia="ar-SA"/>
    </w:rPr>
  </w:style>
  <w:style w:type="character" w:customStyle="1" w:styleId="90">
    <w:name w:val="Заголовок 9 Знак"/>
    <w:basedOn w:val="a2"/>
    <w:link w:val="9"/>
    <w:rsid w:val="00494B55"/>
    <w:rPr>
      <w:rFonts w:ascii="Calibri" w:eastAsia="Calibri" w:hAnsi="Calibri" w:cs="Times New Roman"/>
      <w:color w:val="000000"/>
      <w:kern w:val="1"/>
      <w:sz w:val="24"/>
      <w:szCs w:val="20"/>
      <w:lang w:eastAsia="ar-SA"/>
    </w:rPr>
  </w:style>
  <w:style w:type="character" w:styleId="a6">
    <w:name w:val="Hyperlink"/>
    <w:basedOn w:val="a2"/>
    <w:unhideWhenUsed/>
    <w:rsid w:val="00767E99"/>
    <w:rPr>
      <w:color w:val="0563C1" w:themeColor="hyperlink"/>
      <w:u w:val="single"/>
    </w:rPr>
  </w:style>
  <w:style w:type="paragraph" w:styleId="a7">
    <w:name w:val="No Spacing"/>
    <w:uiPriority w:val="1"/>
    <w:qFormat/>
    <w:rsid w:val="00767E99"/>
    <w:pPr>
      <w:spacing w:after="0" w:line="240" w:lineRule="auto"/>
    </w:pPr>
  </w:style>
  <w:style w:type="table" w:styleId="a8">
    <w:name w:val="Table Grid"/>
    <w:aliases w:val="Table Grid_Table_Actions"/>
    <w:basedOn w:val="a3"/>
    <w:uiPriority w:val="39"/>
    <w:rsid w:val="00767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0"/>
    <w:link w:val="aa"/>
    <w:unhideWhenUsed/>
    <w:rsid w:val="00767E99"/>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2"/>
    <w:link w:val="a9"/>
    <w:rsid w:val="00767E99"/>
    <w:rPr>
      <w:rFonts w:ascii="Times New Roman" w:eastAsia="Times New Roman" w:hAnsi="Times New Roman" w:cs="Times New Roman"/>
      <w:sz w:val="24"/>
      <w:szCs w:val="24"/>
      <w:lang w:eastAsia="ru-RU"/>
    </w:rPr>
  </w:style>
  <w:style w:type="character" w:customStyle="1" w:styleId="41">
    <w:name w:val="4. Текст Знак"/>
    <w:link w:val="42"/>
    <w:uiPriority w:val="99"/>
    <w:locked/>
    <w:rsid w:val="00404F81"/>
    <w:rPr>
      <w:rFonts w:ascii="Times New Roman" w:eastAsia="Times New Roman" w:hAnsi="Times New Roman"/>
      <w:b/>
      <w:bCs/>
      <w:sz w:val="24"/>
      <w:szCs w:val="24"/>
    </w:rPr>
  </w:style>
  <w:style w:type="paragraph" w:customStyle="1" w:styleId="42">
    <w:name w:val="4. Текст"/>
    <w:basedOn w:val="ab"/>
    <w:link w:val="41"/>
    <w:autoRedefine/>
    <w:uiPriority w:val="99"/>
    <w:rsid w:val="00404F81"/>
    <w:pPr>
      <w:widowControl w:val="0"/>
      <w:spacing w:after="0"/>
      <w:jc w:val="right"/>
    </w:pPr>
    <w:rPr>
      <w:rFonts w:ascii="Times New Roman" w:eastAsia="Times New Roman" w:hAnsi="Times New Roman"/>
      <w:b/>
      <w:bCs/>
      <w:sz w:val="24"/>
      <w:szCs w:val="24"/>
    </w:rPr>
  </w:style>
  <w:style w:type="paragraph" w:styleId="ab">
    <w:name w:val="annotation text"/>
    <w:basedOn w:val="a0"/>
    <w:link w:val="ac"/>
    <w:uiPriority w:val="99"/>
    <w:semiHidden/>
    <w:unhideWhenUsed/>
    <w:rsid w:val="00767E99"/>
    <w:pPr>
      <w:spacing w:line="240" w:lineRule="auto"/>
    </w:pPr>
    <w:rPr>
      <w:sz w:val="20"/>
      <w:szCs w:val="20"/>
    </w:rPr>
  </w:style>
  <w:style w:type="character" w:customStyle="1" w:styleId="ac">
    <w:name w:val="Текст примечания Знак"/>
    <w:basedOn w:val="a2"/>
    <w:link w:val="ab"/>
    <w:rsid w:val="00767E99"/>
    <w:rPr>
      <w:sz w:val="20"/>
      <w:szCs w:val="20"/>
    </w:rPr>
  </w:style>
  <w:style w:type="paragraph" w:styleId="ad">
    <w:name w:val="Balloon Text"/>
    <w:basedOn w:val="a0"/>
    <w:link w:val="ae"/>
    <w:unhideWhenUsed/>
    <w:rsid w:val="00F50226"/>
    <w:pPr>
      <w:spacing w:after="0" w:line="240" w:lineRule="auto"/>
    </w:pPr>
    <w:rPr>
      <w:rFonts w:ascii="Segoe UI" w:hAnsi="Segoe UI" w:cs="Segoe UI"/>
      <w:sz w:val="18"/>
      <w:szCs w:val="18"/>
    </w:rPr>
  </w:style>
  <w:style w:type="character" w:customStyle="1" w:styleId="ae">
    <w:name w:val="Текст выноски Знак"/>
    <w:basedOn w:val="a2"/>
    <w:link w:val="ad"/>
    <w:rsid w:val="00F50226"/>
    <w:rPr>
      <w:rFonts w:ascii="Segoe UI" w:hAnsi="Segoe UI" w:cs="Segoe UI"/>
      <w:sz w:val="18"/>
      <w:szCs w:val="18"/>
    </w:rPr>
  </w:style>
  <w:style w:type="paragraph" w:customStyle="1" w:styleId="11">
    <w:name w:val="Обычный1"/>
    <w:rsid w:val="005B125B"/>
    <w:pPr>
      <w:suppressAutoHyphens/>
      <w:spacing w:after="0" w:line="240" w:lineRule="auto"/>
    </w:pPr>
    <w:rPr>
      <w:rFonts w:ascii="Times New Roman" w:eastAsia="Calibri" w:hAnsi="Times New Roman" w:cs="Times New Roman"/>
      <w:sz w:val="20"/>
      <w:szCs w:val="20"/>
      <w:lang w:val="en-AU" w:eastAsia="ru-RU"/>
    </w:rPr>
  </w:style>
  <w:style w:type="paragraph" w:styleId="af">
    <w:name w:val="Normal (Web)"/>
    <w:basedOn w:val="a0"/>
    <w:uiPriority w:val="99"/>
    <w:unhideWhenUsed/>
    <w:rsid w:val="0061498D"/>
    <w:pPr>
      <w:spacing w:after="150" w:line="240" w:lineRule="auto"/>
    </w:pPr>
    <w:rPr>
      <w:rFonts w:ascii="Times New Roman" w:eastAsia="Times New Roman" w:hAnsi="Times New Roman" w:cs="Times New Roman"/>
      <w:sz w:val="24"/>
      <w:szCs w:val="24"/>
      <w:lang w:eastAsia="ru-RU"/>
    </w:rPr>
  </w:style>
  <w:style w:type="character" w:customStyle="1" w:styleId="0pt">
    <w:name w:val="Основной текст + Полужирный;Интервал 0 pt"/>
    <w:basedOn w:val="a2"/>
    <w:rsid w:val="00951538"/>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22">
    <w:name w:val="Основной текст2"/>
    <w:basedOn w:val="a2"/>
    <w:rsid w:val="00951538"/>
    <w:rPr>
      <w:rFonts w:ascii="Times New Roman" w:eastAsia="Times New Roman" w:hAnsi="Times New Roman" w:cs="Times New Roman"/>
      <w:b w:val="0"/>
      <w:bCs w:val="0"/>
      <w:i w:val="0"/>
      <w:iCs w:val="0"/>
      <w:smallCaps w:val="0"/>
      <w:strike w:val="0"/>
      <w:color w:val="000000"/>
      <w:spacing w:val="1"/>
      <w:w w:val="100"/>
      <w:position w:val="0"/>
      <w:sz w:val="21"/>
      <w:szCs w:val="21"/>
      <w:u w:val="none"/>
      <w:shd w:val="clear" w:color="auto" w:fill="FFFFFF"/>
      <w:lang w:val="ru-RU" w:eastAsia="ru-RU" w:bidi="ru-RU"/>
    </w:rPr>
  </w:style>
  <w:style w:type="paragraph" w:customStyle="1" w:styleId="51">
    <w:name w:val="Основной текст5"/>
    <w:basedOn w:val="a0"/>
    <w:rsid w:val="00951538"/>
    <w:pPr>
      <w:widowControl w:val="0"/>
      <w:shd w:val="clear" w:color="auto" w:fill="FFFFFF"/>
      <w:spacing w:before="60" w:after="0" w:line="0" w:lineRule="atLeast"/>
    </w:pPr>
    <w:rPr>
      <w:rFonts w:ascii="Times New Roman" w:eastAsia="Times New Roman" w:hAnsi="Times New Roman" w:cs="Times New Roman"/>
      <w:color w:val="000000"/>
      <w:spacing w:val="1"/>
      <w:sz w:val="21"/>
      <w:szCs w:val="21"/>
      <w:lang w:eastAsia="ru-RU" w:bidi="ru-RU"/>
    </w:rPr>
  </w:style>
  <w:style w:type="paragraph" w:styleId="23">
    <w:name w:val="List 2"/>
    <w:basedOn w:val="a0"/>
    <w:rsid w:val="003B52A0"/>
    <w:pPr>
      <w:spacing w:after="0" w:line="240" w:lineRule="auto"/>
      <w:ind w:left="566" w:hanging="283"/>
    </w:pPr>
    <w:rPr>
      <w:rFonts w:ascii="Times New Roman" w:eastAsia="Times New Roman" w:hAnsi="Times New Roman" w:cs="Times New Roman"/>
      <w:sz w:val="20"/>
      <w:szCs w:val="20"/>
      <w:lang w:eastAsia="ru-RU"/>
    </w:rPr>
  </w:style>
  <w:style w:type="paragraph" w:styleId="af0">
    <w:name w:val="List Paragraph"/>
    <w:basedOn w:val="a0"/>
    <w:uiPriority w:val="34"/>
    <w:qFormat/>
    <w:rsid w:val="00F6492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4">
    <w:name w:val="Основной текст (2)"/>
    <w:basedOn w:val="a2"/>
    <w:rsid w:val="00F64928"/>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WW8Num1z0">
    <w:name w:val="WW8Num1z0"/>
    <w:rsid w:val="00494B55"/>
    <w:rPr>
      <w:b/>
    </w:rPr>
  </w:style>
  <w:style w:type="character" w:customStyle="1" w:styleId="WW8Num1z1">
    <w:name w:val="WW8Num1z1"/>
    <w:rsid w:val="00494B55"/>
    <w:rPr>
      <w:rFonts w:cs="Times New Roman"/>
      <w:b w:val="0"/>
    </w:rPr>
  </w:style>
  <w:style w:type="character" w:customStyle="1" w:styleId="WW8Num1z2">
    <w:name w:val="WW8Num1z2"/>
    <w:rsid w:val="00494B55"/>
    <w:rPr>
      <w:rFonts w:cs="Times New Roman"/>
    </w:rPr>
  </w:style>
  <w:style w:type="character" w:customStyle="1" w:styleId="WW8Num1z4">
    <w:name w:val="WW8Num1z4"/>
    <w:rsid w:val="00494B55"/>
    <w:rPr>
      <w:rFonts w:cs="Times New Roman"/>
      <w:color w:val="000000"/>
    </w:rPr>
  </w:style>
  <w:style w:type="character" w:customStyle="1" w:styleId="WW8Num2z0">
    <w:name w:val="WW8Num2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2z1">
    <w:name w:val="WW8Num2z1"/>
    <w:rsid w:val="00494B55"/>
    <w:rPr>
      <w:rFonts w:cs="Times New Roman"/>
      <w:b w:val="0"/>
    </w:rPr>
  </w:style>
  <w:style w:type="character" w:customStyle="1" w:styleId="WW8Num2z2">
    <w:name w:val="WW8Num2z2"/>
    <w:rsid w:val="00494B55"/>
    <w:rPr>
      <w:rFonts w:cs="Times New Roman"/>
    </w:rPr>
  </w:style>
  <w:style w:type="character" w:customStyle="1" w:styleId="WW8Num2z4">
    <w:name w:val="WW8Num2z4"/>
    <w:rsid w:val="00494B55"/>
    <w:rPr>
      <w:rFonts w:cs="Times New Roman"/>
      <w:color w:val="000000"/>
    </w:rPr>
  </w:style>
  <w:style w:type="character" w:customStyle="1" w:styleId="WW8Num3z0">
    <w:name w:val="WW8Num3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5z0">
    <w:name w:val="WW8Num5z0"/>
    <w:rsid w:val="00494B55"/>
    <w:rPr>
      <w:rFonts w:cs="font277"/>
      <w:b w:val="0"/>
      <w:color w:val="00000A"/>
    </w:rPr>
  </w:style>
  <w:style w:type="character" w:customStyle="1" w:styleId="WW8Num5z1">
    <w:name w:val="WW8Num5z1"/>
    <w:rsid w:val="00494B55"/>
    <w:rPr>
      <w:rFonts w:ascii="Courier New" w:hAnsi="Courier New" w:cs="Courier New"/>
    </w:rPr>
  </w:style>
  <w:style w:type="character" w:customStyle="1" w:styleId="WW8Num5z2">
    <w:name w:val="WW8Num5z2"/>
    <w:rsid w:val="00494B55"/>
    <w:rPr>
      <w:rFonts w:ascii="Wingdings" w:hAnsi="Wingdings" w:cs="Wingdings"/>
    </w:rPr>
  </w:style>
  <w:style w:type="character" w:customStyle="1" w:styleId="WW8Num5z3">
    <w:name w:val="WW8Num5z3"/>
    <w:rsid w:val="00494B55"/>
    <w:rPr>
      <w:rFonts w:ascii="Symbol" w:hAnsi="Symbol" w:cs="Symbol"/>
    </w:rPr>
  </w:style>
  <w:style w:type="character" w:customStyle="1" w:styleId="WW8Num6z0">
    <w:name w:val="WW8Num6z0"/>
    <w:rsid w:val="00494B55"/>
    <w:rPr>
      <w:rFonts w:cs="font277"/>
      <w:b w:val="0"/>
      <w:color w:val="00000A"/>
    </w:rPr>
  </w:style>
  <w:style w:type="character" w:customStyle="1" w:styleId="WW8Num4z0">
    <w:name w:val="WW8Num4z0"/>
    <w:rsid w:val="00494B55"/>
    <w:rPr>
      <w:rFonts w:ascii="Symbol" w:hAnsi="Symbol" w:cs="Symbol"/>
      <w:color w:val="00000A"/>
    </w:rPr>
  </w:style>
  <w:style w:type="character" w:customStyle="1" w:styleId="WW8Num4z1">
    <w:name w:val="WW8Num4z1"/>
    <w:rsid w:val="00494B55"/>
    <w:rPr>
      <w:rFonts w:ascii="Courier New" w:hAnsi="Courier New" w:cs="Courier New"/>
    </w:rPr>
  </w:style>
  <w:style w:type="character" w:customStyle="1" w:styleId="WW8Num4z2">
    <w:name w:val="WW8Num4z2"/>
    <w:rsid w:val="00494B55"/>
    <w:rPr>
      <w:rFonts w:ascii="Wingdings" w:hAnsi="Wingdings" w:cs="Wingdings"/>
    </w:rPr>
  </w:style>
  <w:style w:type="character" w:customStyle="1" w:styleId="WW8Num4z3">
    <w:name w:val="WW8Num4z3"/>
    <w:rsid w:val="00494B55"/>
    <w:rPr>
      <w:rFonts w:ascii="Symbol" w:hAnsi="Symbol" w:cs="Symbol"/>
    </w:rPr>
  </w:style>
  <w:style w:type="character" w:customStyle="1" w:styleId="12">
    <w:name w:val="Основной шрифт абзаца1"/>
    <w:rsid w:val="00494B55"/>
  </w:style>
  <w:style w:type="character" w:customStyle="1" w:styleId="13">
    <w:name w:val="Просмотренная гиперссылка1"/>
    <w:basedOn w:val="12"/>
    <w:rsid w:val="00494B55"/>
    <w:rPr>
      <w:rFonts w:ascii="Times New Roman" w:hAnsi="Times New Roman" w:cs="Times New Roman"/>
      <w:color w:val="800080"/>
      <w:u w:val="single"/>
    </w:rPr>
  </w:style>
  <w:style w:type="character" w:customStyle="1" w:styleId="HTML">
    <w:name w:val="Стандартный HTML Знак"/>
    <w:basedOn w:val="12"/>
    <w:rsid w:val="00494B55"/>
    <w:rPr>
      <w:rFonts w:ascii="Courier New" w:eastAsia="Times New Roman" w:hAnsi="Courier New" w:cs="Courier New"/>
      <w:sz w:val="20"/>
      <w:szCs w:val="20"/>
    </w:rPr>
  </w:style>
  <w:style w:type="character" w:customStyle="1" w:styleId="af1">
    <w:name w:val="Верхний колонтитул Знак"/>
    <w:basedOn w:val="12"/>
    <w:rsid w:val="00494B55"/>
    <w:rPr>
      <w:rFonts w:ascii="Times New Roman" w:eastAsia="Times New Roman" w:hAnsi="Times New Roman" w:cs="Times New Roman"/>
      <w:sz w:val="20"/>
      <w:szCs w:val="20"/>
    </w:rPr>
  </w:style>
  <w:style w:type="character" w:customStyle="1" w:styleId="af2">
    <w:name w:val="Название Знак"/>
    <w:basedOn w:val="12"/>
    <w:rsid w:val="00494B55"/>
    <w:rPr>
      <w:rFonts w:ascii="Times New Roman" w:eastAsia="Times New Roman" w:hAnsi="Times New Roman" w:cs="Times New Roman"/>
      <w:b/>
      <w:bCs/>
      <w:sz w:val="28"/>
      <w:szCs w:val="28"/>
    </w:rPr>
  </w:style>
  <w:style w:type="character" w:customStyle="1" w:styleId="af3">
    <w:name w:val="Основной текст с отступом Знак"/>
    <w:basedOn w:val="12"/>
    <w:rsid w:val="00494B55"/>
    <w:rPr>
      <w:rFonts w:ascii="Times New Roman" w:eastAsia="Times New Roman" w:hAnsi="Times New Roman" w:cs="Times New Roman"/>
      <w:sz w:val="20"/>
      <w:szCs w:val="24"/>
    </w:rPr>
  </w:style>
  <w:style w:type="character" w:customStyle="1" w:styleId="af4">
    <w:name w:val="Подзаголовок Знак"/>
    <w:basedOn w:val="12"/>
    <w:rsid w:val="00494B55"/>
    <w:rPr>
      <w:rFonts w:ascii="Times New Roman" w:eastAsia="Times New Roman" w:hAnsi="Times New Roman" w:cs="Times New Roman"/>
      <w:b/>
      <w:bCs/>
      <w:sz w:val="28"/>
      <w:szCs w:val="28"/>
    </w:rPr>
  </w:style>
  <w:style w:type="character" w:customStyle="1" w:styleId="25">
    <w:name w:val="Основной текст 2 Знак"/>
    <w:basedOn w:val="12"/>
    <w:rsid w:val="00494B55"/>
    <w:rPr>
      <w:rFonts w:ascii="Times New Roman" w:eastAsia="Times New Roman" w:hAnsi="Times New Roman" w:cs="Times New Roman"/>
      <w:b/>
      <w:bCs/>
      <w:sz w:val="28"/>
      <w:szCs w:val="20"/>
    </w:rPr>
  </w:style>
  <w:style w:type="character" w:customStyle="1" w:styleId="32">
    <w:name w:val="Основной текст 3 Знак"/>
    <w:basedOn w:val="12"/>
    <w:link w:val="33"/>
    <w:rsid w:val="00494B55"/>
    <w:rPr>
      <w:rFonts w:ascii="Times New Roman" w:eastAsia="Times New Roman" w:hAnsi="Times New Roman" w:cs="Times New Roman"/>
      <w:sz w:val="24"/>
      <w:szCs w:val="20"/>
    </w:rPr>
  </w:style>
  <w:style w:type="paragraph" w:styleId="33">
    <w:name w:val="Body Text 3"/>
    <w:basedOn w:val="a0"/>
    <w:link w:val="32"/>
    <w:rsid w:val="00CE6660"/>
    <w:pPr>
      <w:spacing w:after="120" w:line="240" w:lineRule="auto"/>
    </w:pPr>
    <w:rPr>
      <w:rFonts w:ascii="Times New Roman" w:eastAsia="Times New Roman" w:hAnsi="Times New Roman" w:cs="Times New Roman"/>
      <w:sz w:val="24"/>
      <w:szCs w:val="20"/>
    </w:rPr>
  </w:style>
  <w:style w:type="character" w:customStyle="1" w:styleId="26">
    <w:name w:val="Основной текст с отступом 2 Знак"/>
    <w:basedOn w:val="12"/>
    <w:rsid w:val="00494B55"/>
    <w:rPr>
      <w:rFonts w:ascii="Times New Roman" w:eastAsia="Times New Roman" w:hAnsi="Times New Roman" w:cs="Times New Roman"/>
      <w:sz w:val="20"/>
      <w:szCs w:val="24"/>
    </w:rPr>
  </w:style>
  <w:style w:type="character" w:customStyle="1" w:styleId="34">
    <w:name w:val="Основной текст с отступом 3 Знак"/>
    <w:basedOn w:val="12"/>
    <w:rsid w:val="00494B55"/>
    <w:rPr>
      <w:rFonts w:ascii="Tahoma" w:eastAsia="Times New Roman" w:hAnsi="Tahoma" w:cs="Tahoma"/>
    </w:rPr>
  </w:style>
  <w:style w:type="character" w:customStyle="1" w:styleId="af5">
    <w:name w:val="Текст Знак"/>
    <w:basedOn w:val="12"/>
    <w:rsid w:val="00494B55"/>
    <w:rPr>
      <w:rFonts w:ascii="Courier New" w:eastAsia="Times New Roman" w:hAnsi="Courier New" w:cs="Times New Roman"/>
      <w:sz w:val="20"/>
      <w:szCs w:val="20"/>
    </w:rPr>
  </w:style>
  <w:style w:type="character" w:customStyle="1" w:styleId="af6">
    <w:name w:val="Подподпункт Знак"/>
    <w:basedOn w:val="12"/>
    <w:rsid w:val="00494B55"/>
    <w:rPr>
      <w:sz w:val="24"/>
      <w:szCs w:val="24"/>
    </w:rPr>
  </w:style>
  <w:style w:type="character" w:customStyle="1" w:styleId="af7">
    <w:name w:val="Основной текст_"/>
    <w:rsid w:val="00494B55"/>
    <w:rPr>
      <w:sz w:val="24"/>
      <w:szCs w:val="24"/>
    </w:rPr>
  </w:style>
  <w:style w:type="character" w:customStyle="1" w:styleId="Text">
    <w:name w:val="Text Знак"/>
    <w:basedOn w:val="12"/>
    <w:rsid w:val="00494B55"/>
    <w:rPr>
      <w:rFonts w:ascii="Times" w:hAnsi="Times" w:cs="Times"/>
      <w:sz w:val="24"/>
      <w:szCs w:val="24"/>
      <w:lang w:val="en-US"/>
    </w:rPr>
  </w:style>
  <w:style w:type="character" w:customStyle="1" w:styleId="ModBullet">
    <w:name w:val="ModBullet Знак"/>
    <w:basedOn w:val="12"/>
    <w:rsid w:val="00494B55"/>
    <w:rPr>
      <w:rFonts w:ascii="Times" w:hAnsi="Times" w:cs="Times"/>
      <w:lang w:val="de-DE"/>
    </w:rPr>
  </w:style>
  <w:style w:type="character" w:customStyle="1" w:styleId="27">
    <w:name w:val="Основной текст (2)_"/>
    <w:basedOn w:val="12"/>
    <w:rsid w:val="00494B55"/>
    <w:rPr>
      <w:b/>
      <w:bCs/>
      <w:sz w:val="23"/>
      <w:szCs w:val="23"/>
    </w:rPr>
  </w:style>
  <w:style w:type="character" w:customStyle="1" w:styleId="14">
    <w:name w:val="Знак сноски1"/>
    <w:basedOn w:val="12"/>
    <w:rsid w:val="00494B55"/>
    <w:rPr>
      <w:rFonts w:ascii="Times New Roman" w:hAnsi="Times New Roman" w:cs="Times New Roman"/>
      <w:vertAlign w:val="superscript"/>
    </w:rPr>
  </w:style>
  <w:style w:type="character" w:customStyle="1" w:styleId="15">
    <w:name w:val="Номер страницы1"/>
    <w:basedOn w:val="12"/>
    <w:rsid w:val="00494B55"/>
    <w:rPr>
      <w:rFonts w:ascii="Times New Roman" w:hAnsi="Times New Roman" w:cs="Times New Roman"/>
    </w:rPr>
  </w:style>
  <w:style w:type="character" w:customStyle="1" w:styleId="Bold">
    <w:name w:val="Bold"/>
    <w:basedOn w:val="12"/>
    <w:rsid w:val="00494B55"/>
    <w:rPr>
      <w:rFonts w:ascii="Times New Roman" w:hAnsi="Times New Roman" w:cs="Times New Roman"/>
      <w:b/>
      <w:bCs w:val="0"/>
      <w:lang w:val="ru-RU"/>
    </w:rPr>
  </w:style>
  <w:style w:type="character" w:customStyle="1" w:styleId="af8">
    <w:name w:val="Основной шрифт"/>
    <w:rsid w:val="00494B55"/>
  </w:style>
  <w:style w:type="character" w:customStyle="1" w:styleId="postbody1">
    <w:name w:val="postbody1"/>
    <w:basedOn w:val="12"/>
    <w:rsid w:val="00494B55"/>
    <w:rPr>
      <w:rFonts w:ascii="Times New Roman" w:hAnsi="Times New Roman" w:cs="Times New Roman"/>
      <w:sz w:val="18"/>
      <w:szCs w:val="18"/>
    </w:rPr>
  </w:style>
  <w:style w:type="character" w:customStyle="1" w:styleId="apple-converted-space">
    <w:name w:val="apple-converted-space"/>
    <w:basedOn w:val="12"/>
    <w:rsid w:val="00494B55"/>
  </w:style>
  <w:style w:type="character" w:customStyle="1" w:styleId="FontStyle19">
    <w:name w:val="Font Style19"/>
    <w:rsid w:val="00494B55"/>
    <w:rPr>
      <w:rFonts w:ascii="Times New Roman" w:hAnsi="Times New Roman" w:cs="Times New Roman"/>
      <w:spacing w:val="10"/>
      <w:sz w:val="26"/>
      <w:szCs w:val="26"/>
    </w:rPr>
  </w:style>
  <w:style w:type="character" w:customStyle="1" w:styleId="FontStyle18">
    <w:name w:val="Font Style18"/>
    <w:rsid w:val="00494B55"/>
    <w:rPr>
      <w:rFonts w:ascii="Times New Roman" w:hAnsi="Times New Roman" w:cs="Times New Roman"/>
      <w:spacing w:val="10"/>
      <w:sz w:val="22"/>
      <w:szCs w:val="22"/>
    </w:rPr>
  </w:style>
  <w:style w:type="character" w:customStyle="1" w:styleId="b-serp-urlitem1">
    <w:name w:val="b-serp-url__item1"/>
    <w:basedOn w:val="12"/>
    <w:rsid w:val="00494B55"/>
  </w:style>
  <w:style w:type="character" w:customStyle="1" w:styleId="FontStyle24">
    <w:name w:val="Font Style24"/>
    <w:basedOn w:val="12"/>
    <w:rsid w:val="00494B55"/>
    <w:rPr>
      <w:rFonts w:ascii="Arial" w:hAnsi="Arial" w:cs="Arial"/>
      <w:sz w:val="20"/>
      <w:szCs w:val="20"/>
    </w:rPr>
  </w:style>
  <w:style w:type="character" w:customStyle="1" w:styleId="FontStyle20">
    <w:name w:val="Font Style20"/>
    <w:basedOn w:val="12"/>
    <w:rsid w:val="00494B55"/>
    <w:rPr>
      <w:rFonts w:ascii="Arial" w:hAnsi="Arial" w:cs="Arial"/>
      <w:b/>
      <w:bCs/>
      <w:sz w:val="26"/>
      <w:szCs w:val="26"/>
    </w:rPr>
  </w:style>
  <w:style w:type="character" w:customStyle="1" w:styleId="FontStyle21">
    <w:name w:val="Font Style21"/>
    <w:basedOn w:val="12"/>
    <w:rsid w:val="00494B55"/>
    <w:rPr>
      <w:rFonts w:ascii="Arial" w:hAnsi="Arial" w:cs="Arial"/>
      <w:sz w:val="8"/>
      <w:szCs w:val="8"/>
    </w:rPr>
  </w:style>
  <w:style w:type="character" w:customStyle="1" w:styleId="FontStyle22">
    <w:name w:val="Font Style22"/>
    <w:basedOn w:val="12"/>
    <w:rsid w:val="00494B55"/>
    <w:rPr>
      <w:rFonts w:ascii="Arial" w:hAnsi="Arial" w:cs="Arial"/>
      <w:b/>
      <w:bCs/>
      <w:sz w:val="22"/>
      <w:szCs w:val="22"/>
    </w:rPr>
  </w:style>
  <w:style w:type="character" w:customStyle="1" w:styleId="apple-style-span">
    <w:name w:val="apple-style-span"/>
    <w:rsid w:val="00494B55"/>
  </w:style>
  <w:style w:type="character" w:customStyle="1" w:styleId="FontStyle13">
    <w:name w:val="Font Style13"/>
    <w:rsid w:val="00494B55"/>
    <w:rPr>
      <w:sz w:val="20"/>
      <w:szCs w:val="20"/>
    </w:rPr>
  </w:style>
  <w:style w:type="character" w:customStyle="1" w:styleId="hps">
    <w:name w:val="hps"/>
    <w:rsid w:val="00494B55"/>
    <w:rPr>
      <w:rFonts w:ascii="Times New Roman" w:hAnsi="Times New Roman" w:cs="Times New Roman"/>
    </w:rPr>
  </w:style>
  <w:style w:type="character" w:customStyle="1" w:styleId="atn">
    <w:name w:val="atn"/>
    <w:rsid w:val="00494B55"/>
    <w:rPr>
      <w:rFonts w:ascii="Times New Roman" w:hAnsi="Times New Roman" w:cs="Times New Roman"/>
    </w:rPr>
  </w:style>
  <w:style w:type="character" w:customStyle="1" w:styleId="16">
    <w:name w:val="Замещающий текст1"/>
    <w:rsid w:val="00494B55"/>
    <w:rPr>
      <w:rFonts w:ascii="Times New Roman" w:hAnsi="Times New Roman" w:cs="Times New Roman"/>
      <w:color w:val="808080"/>
    </w:rPr>
  </w:style>
  <w:style w:type="character" w:customStyle="1" w:styleId="FontStyle12">
    <w:name w:val="Font Style12"/>
    <w:rsid w:val="00494B55"/>
    <w:rPr>
      <w:rFonts w:ascii="Constantia" w:hAnsi="Constantia" w:cs="Constantia"/>
      <w:b/>
      <w:bCs w:val="0"/>
      <w:sz w:val="22"/>
    </w:rPr>
  </w:style>
  <w:style w:type="character" w:customStyle="1" w:styleId="FontStyle26">
    <w:name w:val="Font Style26"/>
    <w:basedOn w:val="12"/>
    <w:rsid w:val="00494B55"/>
    <w:rPr>
      <w:rFonts w:ascii="Times New Roman" w:hAnsi="Times New Roman" w:cs="Times New Roman"/>
      <w:spacing w:val="10"/>
      <w:sz w:val="20"/>
      <w:szCs w:val="20"/>
    </w:rPr>
  </w:style>
  <w:style w:type="character" w:customStyle="1" w:styleId="af9">
    <w:name w:val="Основной текст + Полужирный"/>
    <w:basedOn w:val="af7"/>
    <w:rsid w:val="00494B55"/>
    <w:rPr>
      <w:rFonts w:ascii="Times New Roman" w:hAnsi="Times New Roman" w:cs="Times New Roman"/>
      <w:b/>
      <w:bCs/>
      <w:sz w:val="23"/>
      <w:szCs w:val="23"/>
      <w:lang w:eastAsia="ar-SA" w:bidi="ar-SA"/>
    </w:rPr>
  </w:style>
  <w:style w:type="character" w:customStyle="1" w:styleId="afa">
    <w:name w:val="Абзац списка Знак"/>
    <w:uiPriority w:val="34"/>
    <w:rsid w:val="00494B55"/>
    <w:rPr>
      <w:rFonts w:ascii="Calibri" w:hAnsi="Calibri" w:cs="Calibri"/>
    </w:rPr>
  </w:style>
  <w:style w:type="character" w:customStyle="1" w:styleId="afb">
    <w:name w:val="Текст сноски Знак"/>
    <w:basedOn w:val="12"/>
    <w:link w:val="afc"/>
    <w:rsid w:val="00494B55"/>
    <w:rPr>
      <w:rFonts w:ascii="Times New Roman" w:eastAsia="Times New Roman" w:hAnsi="Times New Roman" w:cs="Times New Roman"/>
      <w:sz w:val="20"/>
      <w:szCs w:val="20"/>
    </w:rPr>
  </w:style>
  <w:style w:type="paragraph" w:styleId="afc">
    <w:name w:val="footnote text"/>
    <w:basedOn w:val="a0"/>
    <w:link w:val="afb"/>
    <w:semiHidden/>
    <w:rsid w:val="00963140"/>
    <w:pPr>
      <w:spacing w:after="60" w:line="240" w:lineRule="auto"/>
      <w:jc w:val="both"/>
    </w:pPr>
    <w:rPr>
      <w:rFonts w:ascii="Times New Roman" w:eastAsia="Times New Roman" w:hAnsi="Times New Roman" w:cs="Times New Roman"/>
      <w:sz w:val="20"/>
      <w:szCs w:val="20"/>
    </w:rPr>
  </w:style>
  <w:style w:type="character" w:styleId="afd">
    <w:name w:val="Strong"/>
    <w:uiPriority w:val="22"/>
    <w:qFormat/>
    <w:rsid w:val="00494B55"/>
    <w:rPr>
      <w:b/>
      <w:bCs/>
    </w:rPr>
  </w:style>
  <w:style w:type="character" w:customStyle="1" w:styleId="afe">
    <w:name w:val="Цветовое выделение"/>
    <w:rsid w:val="00494B55"/>
    <w:rPr>
      <w:b/>
      <w:bCs/>
      <w:color w:val="000080"/>
    </w:rPr>
  </w:style>
  <w:style w:type="character" w:customStyle="1" w:styleId="aff">
    <w:name w:val="Гипертекстовая ссылка"/>
    <w:rsid w:val="00494B55"/>
    <w:rPr>
      <w:b/>
      <w:bCs/>
      <w:color w:val="008000"/>
      <w:u w:val="single"/>
    </w:rPr>
  </w:style>
  <w:style w:type="character" w:customStyle="1" w:styleId="52">
    <w:name w:val="Знак Знак5"/>
    <w:rsid w:val="00494B55"/>
    <w:rPr>
      <w:sz w:val="24"/>
      <w:szCs w:val="24"/>
    </w:rPr>
  </w:style>
  <w:style w:type="character" w:customStyle="1" w:styleId="ConsPlusNormal">
    <w:name w:val="ConsPlusNormal Знак"/>
    <w:rsid w:val="00494B55"/>
    <w:rPr>
      <w:rFonts w:ascii="Arial" w:eastAsia="Times New Roman" w:hAnsi="Arial" w:cs="Arial"/>
      <w:sz w:val="20"/>
      <w:szCs w:val="20"/>
    </w:rPr>
  </w:style>
  <w:style w:type="character" w:customStyle="1" w:styleId="ModuleText">
    <w:name w:val="ModuleText Знак"/>
    <w:rsid w:val="00494B55"/>
    <w:rPr>
      <w:rFonts w:ascii="Times" w:eastAsia="Times New Roman" w:hAnsi="Times" w:cs="Times"/>
      <w:lang w:val="en-US"/>
    </w:rPr>
  </w:style>
  <w:style w:type="character" w:customStyle="1" w:styleId="ModWithPrice">
    <w:name w:val="ModWithPrice Знак Знак"/>
    <w:rsid w:val="00494B55"/>
    <w:rPr>
      <w:rFonts w:ascii="Times" w:hAnsi="Times" w:cs="Times"/>
      <w:lang w:val="en-US"/>
    </w:rPr>
  </w:style>
  <w:style w:type="character" w:customStyle="1" w:styleId="17">
    <w:name w:val="Основной текст Знак1"/>
    <w:rsid w:val="00494B55"/>
    <w:rPr>
      <w:sz w:val="24"/>
      <w:szCs w:val="24"/>
    </w:rPr>
  </w:style>
  <w:style w:type="character" w:customStyle="1" w:styleId="35">
    <w:name w:val="Стиль3 Знак Знак Знак"/>
    <w:rsid w:val="00494B55"/>
    <w:rPr>
      <w:sz w:val="24"/>
      <w:szCs w:val="24"/>
    </w:rPr>
  </w:style>
  <w:style w:type="character" w:customStyle="1" w:styleId="28">
    <w:name w:val="Основной текст + Полужирный2"/>
    <w:rsid w:val="00494B55"/>
    <w:rPr>
      <w:rFonts w:ascii="Times New Roman" w:hAnsi="Times New Roman" w:cs="Times New Roman"/>
      <w:b/>
      <w:bCs/>
      <w:sz w:val="18"/>
      <w:szCs w:val="18"/>
      <w:u w:val="none"/>
    </w:rPr>
  </w:style>
  <w:style w:type="character" w:customStyle="1" w:styleId="ListLabel1">
    <w:name w:val="ListLabel 1"/>
    <w:rsid w:val="00494B55"/>
    <w:rPr>
      <w:rFonts w:cs="Times New Roman"/>
    </w:rPr>
  </w:style>
  <w:style w:type="character" w:customStyle="1" w:styleId="aff0">
    <w:name w:val="Маркеры списка"/>
    <w:rsid w:val="00494B55"/>
    <w:rPr>
      <w:rFonts w:ascii="OpenSymbol" w:eastAsia="OpenSymbol" w:hAnsi="OpenSymbol" w:cs="OpenSymbol"/>
    </w:rPr>
  </w:style>
  <w:style w:type="character" w:customStyle="1" w:styleId="ListLabel2">
    <w:name w:val="ListLabel 2"/>
    <w:rsid w:val="00494B55"/>
    <w:rPr>
      <w:rFonts w:cs="Symbol"/>
    </w:rPr>
  </w:style>
  <w:style w:type="character" w:customStyle="1" w:styleId="18">
    <w:name w:val="Текст выноски Знак1"/>
    <w:rsid w:val="00494B55"/>
    <w:rPr>
      <w:rFonts w:ascii="Tahoma" w:eastAsia="Calibri" w:hAnsi="Tahoma" w:cs="Tahoma"/>
      <w:color w:val="00000A"/>
      <w:sz w:val="16"/>
      <w:szCs w:val="16"/>
    </w:rPr>
  </w:style>
  <w:style w:type="character" w:customStyle="1" w:styleId="19">
    <w:name w:val="Знак примечания1"/>
    <w:rsid w:val="00494B55"/>
    <w:rPr>
      <w:sz w:val="16"/>
      <w:szCs w:val="16"/>
    </w:rPr>
  </w:style>
  <w:style w:type="character" w:customStyle="1" w:styleId="aff1">
    <w:name w:val="Тема примечания Знак"/>
    <w:basedOn w:val="ac"/>
    <w:rsid w:val="00494B55"/>
    <w:rPr>
      <w:rFonts w:ascii="Times New Roman" w:eastAsia="Times New Roman" w:hAnsi="Times New Roman" w:cs="Times New Roman"/>
      <w:b/>
      <w:bCs/>
      <w:sz w:val="20"/>
      <w:szCs w:val="20"/>
    </w:rPr>
  </w:style>
  <w:style w:type="character" w:styleId="aff2">
    <w:name w:val="Emphasis"/>
    <w:qFormat/>
    <w:rsid w:val="00494B55"/>
    <w:rPr>
      <w:i/>
      <w:iCs/>
    </w:rPr>
  </w:style>
  <w:style w:type="character" w:customStyle="1" w:styleId="text2">
    <w:name w:val="text2"/>
    <w:rsid w:val="00494B55"/>
  </w:style>
  <w:style w:type="character" w:customStyle="1" w:styleId="FontStyle15">
    <w:name w:val="Font Style15"/>
    <w:rsid w:val="00494B55"/>
    <w:rPr>
      <w:rFonts w:ascii="Times New Roman" w:hAnsi="Times New Roman" w:cs="Times New Roman"/>
      <w:b/>
      <w:sz w:val="20"/>
    </w:rPr>
  </w:style>
  <w:style w:type="character" w:customStyle="1" w:styleId="ListParagraphChar">
    <w:name w:val="List Paragraph Char"/>
    <w:rsid w:val="00494B55"/>
    <w:rPr>
      <w:rFonts w:ascii="Calibri" w:eastAsia="Times New Roman" w:hAnsi="Calibri" w:cs="Times New Roman"/>
    </w:rPr>
  </w:style>
  <w:style w:type="character" w:customStyle="1" w:styleId="TextChar">
    <w:name w:val="Text Char"/>
    <w:rsid w:val="00494B55"/>
    <w:rPr>
      <w:rFonts w:ascii="Times" w:hAnsi="Times" w:cs="Times"/>
      <w:sz w:val="24"/>
      <w:szCs w:val="24"/>
      <w:lang w:val="en-US" w:eastAsia="ar-SA" w:bidi="ar-SA"/>
    </w:rPr>
  </w:style>
  <w:style w:type="character" w:customStyle="1" w:styleId="ModBullet0">
    <w:name w:val="ModBullet Знак Знак"/>
    <w:rsid w:val="00494B55"/>
    <w:rPr>
      <w:rFonts w:ascii="Times" w:eastAsia="Times New Roman" w:hAnsi="Times" w:cs="Times"/>
      <w:lang w:val="de-DE"/>
    </w:rPr>
  </w:style>
  <w:style w:type="character" w:customStyle="1" w:styleId="ModBulletChar">
    <w:name w:val="ModBullet Char"/>
    <w:rsid w:val="00494B55"/>
    <w:rPr>
      <w:rFonts w:ascii="Times" w:eastAsia="Times New Roman" w:hAnsi="Times" w:cs="Times"/>
      <w:lang w:val="de-DE"/>
    </w:rPr>
  </w:style>
  <w:style w:type="character" w:customStyle="1" w:styleId="alt-edited1">
    <w:name w:val="alt-edited1"/>
    <w:rsid w:val="00494B55"/>
    <w:rPr>
      <w:color w:val="4D90F0"/>
    </w:rPr>
  </w:style>
  <w:style w:type="character" w:customStyle="1" w:styleId="1a">
    <w:name w:val="Оглавление 1 Знак"/>
    <w:rsid w:val="00494B55"/>
    <w:rPr>
      <w:rFonts w:ascii="Arial" w:eastAsia="Times New Roman" w:hAnsi="Arial" w:cs="Times New Roman"/>
      <w:b/>
      <w:sz w:val="24"/>
      <w:szCs w:val="32"/>
      <w:lang w:val="en-GB"/>
    </w:rPr>
  </w:style>
  <w:style w:type="character" w:customStyle="1" w:styleId="InhaltsverzeichnisZchn">
    <w:name w:val="Inhaltsverzeichnis Zchn"/>
    <w:rsid w:val="00494B55"/>
    <w:rPr>
      <w:rFonts w:ascii="Arial" w:eastAsia="Times New Roman" w:hAnsi="Arial" w:cs="Times New Roman"/>
      <w:sz w:val="24"/>
      <w:szCs w:val="24"/>
      <w:lang w:val="en-GB"/>
    </w:rPr>
  </w:style>
  <w:style w:type="character" w:customStyle="1" w:styleId="longtext">
    <w:name w:val="long_text"/>
    <w:rsid w:val="00494B55"/>
  </w:style>
  <w:style w:type="character" w:customStyle="1" w:styleId="mediumtext">
    <w:name w:val="medium_text"/>
    <w:rsid w:val="00494B55"/>
  </w:style>
  <w:style w:type="character" w:customStyle="1" w:styleId="aff3">
    <w:name w:val="Текст концевой сноски Знак"/>
    <w:basedOn w:val="12"/>
    <w:rsid w:val="00494B55"/>
    <w:rPr>
      <w:rFonts w:ascii="Times New Roman" w:eastAsia="Times New Roman" w:hAnsi="Times New Roman" w:cs="Times New Roman"/>
      <w:sz w:val="20"/>
      <w:szCs w:val="20"/>
    </w:rPr>
  </w:style>
  <w:style w:type="character" w:customStyle="1" w:styleId="1b">
    <w:name w:val="Знак концевой сноски1"/>
    <w:rsid w:val="00494B55"/>
    <w:rPr>
      <w:vertAlign w:val="superscript"/>
    </w:rPr>
  </w:style>
  <w:style w:type="character" w:customStyle="1" w:styleId="hint">
    <w:name w:val="hint"/>
    <w:rsid w:val="00494B55"/>
  </w:style>
  <w:style w:type="character" w:customStyle="1" w:styleId="1c">
    <w:name w:val="Верхний колонтитул Знак1"/>
    <w:rsid w:val="00494B55"/>
    <w:rPr>
      <w:rFonts w:ascii="Times New Roman" w:eastAsia="Calibri" w:hAnsi="Times New Roman" w:cs="Times New Roman"/>
      <w:sz w:val="20"/>
      <w:szCs w:val="20"/>
      <w:lang w:val="en-US"/>
    </w:rPr>
  </w:style>
  <w:style w:type="character" w:customStyle="1" w:styleId="1d">
    <w:name w:val="Нижний колонтитул Знак1"/>
    <w:rsid w:val="00494B55"/>
    <w:rPr>
      <w:rFonts w:ascii="Times New Roman" w:eastAsia="Calibri" w:hAnsi="Times New Roman" w:cs="Times New Roman"/>
      <w:sz w:val="20"/>
      <w:szCs w:val="20"/>
      <w:lang w:val="en-US"/>
    </w:rPr>
  </w:style>
  <w:style w:type="character" w:customStyle="1" w:styleId="1e">
    <w:name w:val="Текст Знак1"/>
    <w:rsid w:val="00494B55"/>
    <w:rPr>
      <w:rFonts w:ascii="Courier New" w:eastAsia="Calibri" w:hAnsi="Courier New" w:cs="Times New Roman"/>
      <w:sz w:val="20"/>
      <w:szCs w:val="20"/>
      <w:lang w:val="en-US"/>
    </w:rPr>
  </w:style>
  <w:style w:type="character" w:customStyle="1" w:styleId="36">
    <w:name w:val="Основной текст (3)_"/>
    <w:rsid w:val="00494B55"/>
    <w:rPr>
      <w:rFonts w:ascii="Arial" w:eastAsia="Arial" w:hAnsi="Arial" w:cs="Arial"/>
      <w:b/>
      <w:bCs/>
    </w:rPr>
  </w:style>
  <w:style w:type="character" w:customStyle="1" w:styleId="37">
    <w:name w:val="Основной текст (3) + Не полужирный"/>
    <w:rsid w:val="00494B55"/>
    <w:rPr>
      <w:rFonts w:ascii="Arial" w:eastAsia="Arial" w:hAnsi="Arial" w:cs="Arial"/>
      <w:b/>
      <w:bCs/>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11Exact">
    <w:name w:val="Основной текст (11) Exact"/>
    <w:rsid w:val="00494B55"/>
    <w:rPr>
      <w:rFonts w:ascii="Arial Unicode MS" w:eastAsia="Arial Unicode MS" w:hAnsi="Arial Unicode MS" w:cs="Arial Unicode MS"/>
      <w:spacing w:val="-1"/>
      <w:sz w:val="21"/>
      <w:szCs w:val="21"/>
      <w:lang w:val="en-US" w:eastAsia="en-US" w:bidi="en-US"/>
    </w:rPr>
  </w:style>
  <w:style w:type="character" w:customStyle="1" w:styleId="aff4">
    <w:name w:val="Обычный (веб) Знак"/>
    <w:rsid w:val="00494B55"/>
    <w:rPr>
      <w:rFonts w:ascii="Times New Roman" w:eastAsia="Times New Roman" w:hAnsi="Times New Roman" w:cs="Times New Roman"/>
      <w:sz w:val="24"/>
      <w:szCs w:val="24"/>
    </w:rPr>
  </w:style>
  <w:style w:type="character" w:customStyle="1" w:styleId="s10">
    <w:name w:val="s10"/>
    <w:basedOn w:val="12"/>
    <w:rsid w:val="00494B55"/>
  </w:style>
  <w:style w:type="character" w:customStyle="1" w:styleId="1f">
    <w:name w:val="Подзаголовок Знак1"/>
    <w:rsid w:val="00494B55"/>
    <w:rPr>
      <w:rFonts w:ascii="Cambria" w:eastAsia="Times New Roman" w:hAnsi="Cambria" w:cs="Times New Roman"/>
      <w:sz w:val="24"/>
      <w:szCs w:val="20"/>
      <w:lang w:val="en-US"/>
    </w:rPr>
  </w:style>
  <w:style w:type="character" w:customStyle="1" w:styleId="labelheaderlevel21">
    <w:name w:val="label_header_level_21"/>
    <w:rsid w:val="00494B55"/>
    <w:rPr>
      <w:b/>
      <w:bCs/>
      <w:color w:val="0000FF"/>
      <w:sz w:val="20"/>
      <w:szCs w:val="20"/>
    </w:rPr>
  </w:style>
  <w:style w:type="character" w:customStyle="1" w:styleId="aff5">
    <w:name w:val="Схема документа Знак"/>
    <w:basedOn w:val="12"/>
    <w:rsid w:val="00494B55"/>
    <w:rPr>
      <w:rFonts w:ascii="Tahoma" w:eastAsia="Times New Roman" w:hAnsi="Tahoma" w:cs="Times New Roman"/>
      <w:sz w:val="24"/>
      <w:szCs w:val="20"/>
      <w:lang w:val="en-US"/>
    </w:rPr>
  </w:style>
  <w:style w:type="character" w:customStyle="1" w:styleId="aff6">
    <w:name w:val="комментарий"/>
    <w:rsid w:val="00494B55"/>
    <w:rPr>
      <w:b/>
      <w:i/>
    </w:rPr>
  </w:style>
  <w:style w:type="character" w:customStyle="1" w:styleId="1f0">
    <w:name w:val="Ариал Знак1"/>
    <w:rsid w:val="00494B55"/>
    <w:rPr>
      <w:rFonts w:ascii="Arial" w:eastAsia="Times New Roman" w:hAnsi="Arial" w:cs="Times New Roman"/>
      <w:sz w:val="24"/>
      <w:szCs w:val="24"/>
      <w:lang w:val="en-US"/>
    </w:rPr>
  </w:style>
  <w:style w:type="character" w:customStyle="1" w:styleId="1f1">
    <w:name w:val="Обычный1 Знак"/>
    <w:rsid w:val="00494B55"/>
    <w:rPr>
      <w:rFonts w:ascii="Times New Roman" w:eastAsia="Times New Roman" w:hAnsi="Times New Roman" w:cs="Times New Roman"/>
      <w:sz w:val="20"/>
      <w:szCs w:val="20"/>
      <w:lang w:val="en-AU"/>
    </w:rPr>
  </w:style>
  <w:style w:type="character" w:customStyle="1" w:styleId="aff7">
    <w:name w:val="Ариал Таблица Знак"/>
    <w:rsid w:val="00494B55"/>
    <w:rPr>
      <w:rFonts w:ascii="Arial" w:eastAsia="Times New Roman" w:hAnsi="Arial" w:cs="Times New Roman"/>
      <w:sz w:val="24"/>
      <w:szCs w:val="20"/>
      <w:lang w:val="en-US"/>
    </w:rPr>
  </w:style>
  <w:style w:type="character" w:customStyle="1" w:styleId="aff8">
    <w:name w:val="Подпункт Знак"/>
    <w:rsid w:val="00494B55"/>
    <w:rPr>
      <w:sz w:val="28"/>
      <w:lang w:val="ru-RU" w:eastAsia="ar-SA" w:bidi="ar-SA"/>
    </w:rPr>
  </w:style>
  <w:style w:type="character" w:customStyle="1" w:styleId="FontStyle11">
    <w:name w:val="Font Style11"/>
    <w:rsid w:val="00494B55"/>
    <w:rPr>
      <w:rFonts w:ascii="Times New Roman" w:hAnsi="Times New Roman" w:cs="Times New Roman"/>
      <w:sz w:val="26"/>
      <w:szCs w:val="26"/>
    </w:rPr>
  </w:style>
  <w:style w:type="character" w:customStyle="1" w:styleId="210">
    <w:name w:val="Заголовок 2 Знак1"/>
    <w:rsid w:val="00494B55"/>
    <w:rPr>
      <w:b/>
      <w:sz w:val="28"/>
      <w:lang w:val="ru-RU" w:eastAsia="ar-SA" w:bidi="ar-SA"/>
    </w:rPr>
  </w:style>
  <w:style w:type="character" w:customStyle="1" w:styleId="Sp1">
    <w:name w:val="Sp1 Знак Знак"/>
    <w:rsid w:val="00494B55"/>
    <w:rPr>
      <w:b/>
      <w:bCs/>
      <w:kern w:val="1"/>
      <w:sz w:val="24"/>
      <w:szCs w:val="24"/>
      <w:lang w:val="ru-RU" w:eastAsia="ar-SA" w:bidi="ar-SA"/>
    </w:rPr>
  </w:style>
  <w:style w:type="character" w:customStyle="1" w:styleId="FontStyle33">
    <w:name w:val="Font Style33"/>
    <w:rsid w:val="00494B55"/>
    <w:rPr>
      <w:rFonts w:ascii="Times New Roman" w:hAnsi="Times New Roman" w:cs="Times New Roman"/>
      <w:sz w:val="26"/>
      <w:szCs w:val="26"/>
    </w:rPr>
  </w:style>
  <w:style w:type="character" w:customStyle="1" w:styleId="FontStyle57">
    <w:name w:val="Font Style57"/>
    <w:rsid w:val="00494B55"/>
    <w:rPr>
      <w:rFonts w:ascii="Times New Roman" w:hAnsi="Times New Roman" w:cs="Times New Roman"/>
      <w:b/>
      <w:bCs/>
      <w:sz w:val="20"/>
      <w:szCs w:val="20"/>
    </w:rPr>
  </w:style>
  <w:style w:type="character" w:customStyle="1" w:styleId="43">
    <w:name w:val="Пункт_4 Знак"/>
    <w:rsid w:val="00494B55"/>
    <w:rPr>
      <w:rFonts w:ascii="Times New Roman" w:eastAsia="Times New Roman" w:hAnsi="Times New Roman" w:cs="Times New Roman"/>
      <w:sz w:val="28"/>
      <w:szCs w:val="20"/>
    </w:rPr>
  </w:style>
  <w:style w:type="character" w:customStyle="1" w:styleId="aff9">
    <w:name w:val="Примечание Знак"/>
    <w:rsid w:val="00494B55"/>
    <w:rPr>
      <w:rFonts w:ascii="Times New Roman" w:eastAsia="Times New Roman" w:hAnsi="Times New Roman" w:cs="Times New Roman"/>
      <w:spacing w:val="20"/>
      <w:sz w:val="24"/>
      <w:szCs w:val="28"/>
      <w:lang w:val="en-US"/>
    </w:rPr>
  </w:style>
  <w:style w:type="character" w:customStyle="1" w:styleId="FontStyle153">
    <w:name w:val="Font Style153"/>
    <w:rsid w:val="00494B55"/>
    <w:rPr>
      <w:rFonts w:ascii="Times New Roman" w:hAnsi="Times New Roman" w:cs="Times New Roman"/>
      <w:sz w:val="20"/>
      <w:szCs w:val="20"/>
    </w:rPr>
  </w:style>
  <w:style w:type="character" w:customStyle="1" w:styleId="FontStyle186">
    <w:name w:val="Font Style186"/>
    <w:rsid w:val="00494B55"/>
    <w:rPr>
      <w:rFonts w:ascii="Times New Roman" w:hAnsi="Times New Roman" w:cs="Times New Roman"/>
      <w:b/>
      <w:bCs/>
      <w:i/>
      <w:iCs/>
      <w:sz w:val="20"/>
      <w:szCs w:val="20"/>
    </w:rPr>
  </w:style>
  <w:style w:type="character" w:customStyle="1" w:styleId="FontStyle34">
    <w:name w:val="Font Style34"/>
    <w:rsid w:val="00494B55"/>
    <w:rPr>
      <w:rFonts w:ascii="Times New Roman" w:hAnsi="Times New Roman" w:cs="Times New Roman"/>
      <w:b/>
      <w:bCs/>
      <w:i/>
      <w:iCs/>
      <w:sz w:val="22"/>
      <w:szCs w:val="22"/>
    </w:rPr>
  </w:style>
  <w:style w:type="character" w:customStyle="1" w:styleId="FontStyle32">
    <w:name w:val="Font Style32"/>
    <w:rsid w:val="00494B55"/>
    <w:rPr>
      <w:rFonts w:ascii="Times New Roman" w:hAnsi="Times New Roman" w:cs="Times New Roman"/>
      <w:sz w:val="18"/>
      <w:szCs w:val="18"/>
    </w:rPr>
  </w:style>
  <w:style w:type="character" w:customStyle="1" w:styleId="FontStyle36">
    <w:name w:val="Font Style36"/>
    <w:rsid w:val="00494B55"/>
    <w:rPr>
      <w:rFonts w:ascii="Times New Roman" w:hAnsi="Times New Roman" w:cs="Times New Roman"/>
      <w:sz w:val="26"/>
      <w:szCs w:val="26"/>
    </w:rPr>
  </w:style>
  <w:style w:type="character" w:customStyle="1" w:styleId="FontStyle74">
    <w:name w:val="Font Style74"/>
    <w:rsid w:val="00494B55"/>
    <w:rPr>
      <w:rFonts w:ascii="Times New Roman" w:hAnsi="Times New Roman" w:cs="Times New Roman"/>
    </w:rPr>
  </w:style>
  <w:style w:type="character" w:customStyle="1" w:styleId="1f2">
    <w:name w:val="Название книги1"/>
    <w:rsid w:val="00494B55"/>
    <w:rPr>
      <w:b/>
      <w:bCs/>
      <w:smallCaps/>
      <w:spacing w:val="5"/>
    </w:rPr>
  </w:style>
  <w:style w:type="character" w:customStyle="1" w:styleId="iceouttxt">
    <w:name w:val="iceouttxt"/>
    <w:basedOn w:val="12"/>
    <w:rsid w:val="00494B55"/>
  </w:style>
  <w:style w:type="character" w:customStyle="1" w:styleId="140">
    <w:name w:val="Стиль Основной текст + 14 пт Знак"/>
    <w:rsid w:val="00494B55"/>
    <w:rPr>
      <w:rFonts w:ascii="Times New Roman" w:hAnsi="Times New Roman" w:cs="Times New Roman"/>
      <w:spacing w:val="-2"/>
      <w:sz w:val="24"/>
      <w:szCs w:val="24"/>
    </w:rPr>
  </w:style>
  <w:style w:type="character" w:customStyle="1" w:styleId="affa">
    <w:name w:val="НИР Обычный Знак"/>
    <w:rsid w:val="00494B55"/>
    <w:rPr>
      <w:rFonts w:ascii="Times New Roman" w:eastAsia="Times New Roman" w:hAnsi="Times New Roman" w:cs="Times New Roman"/>
      <w:sz w:val="26"/>
      <w:szCs w:val="24"/>
      <w:lang w:val="en-US"/>
    </w:rPr>
  </w:style>
  <w:style w:type="character" w:customStyle="1" w:styleId="affb">
    <w:name w:val="Название объекта Знак"/>
    <w:rsid w:val="00494B55"/>
    <w:rPr>
      <w:rFonts w:ascii="Times New Roman" w:eastAsia="Times New Roman" w:hAnsi="Times New Roman" w:cs="Times New Roman"/>
      <w:b/>
      <w:sz w:val="40"/>
      <w:szCs w:val="20"/>
    </w:rPr>
  </w:style>
  <w:style w:type="character" w:customStyle="1" w:styleId="ListLabel3">
    <w:name w:val="ListLabel 3"/>
    <w:rsid w:val="00494B55"/>
    <w:rPr>
      <w:rFonts w:cs="Times New Roman"/>
      <w:b/>
    </w:rPr>
  </w:style>
  <w:style w:type="character" w:customStyle="1" w:styleId="ListLabel4">
    <w:name w:val="ListLabel 4"/>
    <w:rsid w:val="00494B55"/>
    <w:rPr>
      <w:rFonts w:eastAsia="Times New Roman" w:cs="Times New Roman"/>
    </w:rPr>
  </w:style>
  <w:style w:type="character" w:customStyle="1" w:styleId="ListLabel5">
    <w:name w:val="ListLabel 5"/>
    <w:rsid w:val="00494B55"/>
    <w:rPr>
      <w:rFonts w:cs="Times New Roman"/>
    </w:rPr>
  </w:style>
  <w:style w:type="character" w:customStyle="1" w:styleId="ListLabel6">
    <w:name w:val="ListLabel 6"/>
    <w:rsid w:val="00494B55"/>
    <w:rPr>
      <w:rFonts w:cs="Times New Roman"/>
      <w:b w:val="0"/>
    </w:rPr>
  </w:style>
  <w:style w:type="character" w:customStyle="1" w:styleId="ListLabel7">
    <w:name w:val="ListLabel 7"/>
    <w:rsid w:val="00494B55"/>
    <w:rPr>
      <w:rFonts w:cs="Times New Roman"/>
      <w:color w:val="000000"/>
    </w:rPr>
  </w:style>
  <w:style w:type="character" w:customStyle="1" w:styleId="ListLabel8">
    <w:name w:val="ListLabel 8"/>
    <w:rsid w:val="00494B55"/>
    <w:rPr>
      <w:color w:val="00000A"/>
      <w:sz w:val="16"/>
    </w:rPr>
  </w:style>
  <w:style w:type="character" w:customStyle="1" w:styleId="ListLabel9">
    <w:name w:val="ListLabel 9"/>
    <w:rsid w:val="00494B55"/>
    <w:rPr>
      <w:b/>
    </w:rPr>
  </w:style>
  <w:style w:type="character" w:customStyle="1" w:styleId="ListLabel10">
    <w:name w:val="ListLabel 10"/>
    <w:rsid w:val="00494B55"/>
    <w:rPr>
      <w:b w:val="0"/>
    </w:rPr>
  </w:style>
  <w:style w:type="character" w:customStyle="1" w:styleId="ListLabel11">
    <w:name w:val="ListLabel 11"/>
    <w:rsid w:val="00494B55"/>
    <w:rPr>
      <w:rFonts w:eastAsia="Times New Roman" w:cs="Times New Roman"/>
      <w:b w:val="0"/>
    </w:rPr>
  </w:style>
  <w:style w:type="character" w:customStyle="1" w:styleId="ListLabel12">
    <w:name w:val="ListLabel 12"/>
    <w:rsid w:val="00494B55"/>
    <w:rPr>
      <w:rFonts w:eastAsia="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ListLabel13">
    <w:name w:val="ListLabel 13"/>
    <w:rsid w:val="00494B55"/>
    <w:rPr>
      <w:rFonts w:cs="Courier New"/>
    </w:rPr>
  </w:style>
  <w:style w:type="character" w:customStyle="1" w:styleId="ListLabel14">
    <w:name w:val="ListLabel 14"/>
    <w:rsid w:val="00494B55"/>
    <w:rPr>
      <w:color w:val="00000A"/>
    </w:rPr>
  </w:style>
  <w:style w:type="character" w:customStyle="1" w:styleId="ListLabel15">
    <w:name w:val="ListLabel 15"/>
    <w:rsid w:val="00494B55"/>
    <w:rPr>
      <w:b w:val="0"/>
      <w:color w:val="00000A"/>
    </w:rPr>
  </w:style>
  <w:style w:type="character" w:customStyle="1" w:styleId="ListLabel16">
    <w:name w:val="ListLabel 16"/>
    <w:rsid w:val="00494B55"/>
    <w:rPr>
      <w:rFonts w:cs="font277"/>
      <w:b w:val="0"/>
      <w:color w:val="00000A"/>
    </w:rPr>
  </w:style>
  <w:style w:type="character" w:customStyle="1" w:styleId="affc">
    <w:name w:val="Символ нумерации"/>
    <w:rsid w:val="00494B55"/>
  </w:style>
  <w:style w:type="paragraph" w:customStyle="1" w:styleId="affd">
    <w:name w:val="Заголовок"/>
    <w:basedOn w:val="a0"/>
    <w:next w:val="a1"/>
    <w:rsid w:val="00494B55"/>
    <w:pPr>
      <w:keepNext/>
      <w:suppressAutoHyphens/>
      <w:spacing w:before="240" w:after="0" w:line="100" w:lineRule="atLeast"/>
    </w:pPr>
    <w:rPr>
      <w:rFonts w:ascii="Arial" w:eastAsia="Times New Roman" w:hAnsi="Arial" w:cs="Arial"/>
      <w:b/>
      <w:bCs/>
      <w:kern w:val="1"/>
      <w:sz w:val="20"/>
      <w:szCs w:val="20"/>
      <w:lang w:eastAsia="ar-SA"/>
    </w:rPr>
  </w:style>
  <w:style w:type="paragraph" w:styleId="affe">
    <w:name w:val="List"/>
    <w:basedOn w:val="a1"/>
    <w:rsid w:val="00494B55"/>
    <w:pPr>
      <w:suppressAutoHyphens/>
    </w:pPr>
    <w:rPr>
      <w:rFonts w:eastAsia="Calibri" w:cs="Mangal"/>
      <w:color w:val="00000A"/>
      <w:kern w:val="1"/>
      <w:lang w:eastAsia="ar-SA"/>
    </w:rPr>
  </w:style>
  <w:style w:type="paragraph" w:customStyle="1" w:styleId="1f3">
    <w:name w:val="Название1"/>
    <w:basedOn w:val="a0"/>
    <w:rsid w:val="00494B55"/>
    <w:pPr>
      <w:suppressLineNumbers/>
      <w:suppressAutoHyphens/>
      <w:spacing w:before="120" w:after="120" w:line="276" w:lineRule="auto"/>
    </w:pPr>
    <w:rPr>
      <w:rFonts w:ascii="Calibri" w:eastAsia="Calibri" w:hAnsi="Calibri" w:cs="Mangal"/>
      <w:i/>
      <w:iCs/>
      <w:color w:val="00000A"/>
      <w:kern w:val="1"/>
      <w:sz w:val="24"/>
      <w:szCs w:val="24"/>
      <w:lang w:eastAsia="ar-SA"/>
    </w:rPr>
  </w:style>
  <w:style w:type="paragraph" w:customStyle="1" w:styleId="1f4">
    <w:name w:val="Указатель1"/>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HTML1">
    <w:name w:val="Стандартный HTML1"/>
    <w:basedOn w:val="a0"/>
    <w:rsid w:val="00494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5">
    <w:name w:val="Обычный (веб)1"/>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styleId="afff">
    <w:name w:val="header"/>
    <w:basedOn w:val="a0"/>
    <w:link w:val="29"/>
    <w:rsid w:val="00494B55"/>
    <w:pPr>
      <w:suppressLineNumbers/>
      <w:tabs>
        <w:tab w:val="center" w:pos="4703"/>
        <w:tab w:val="right" w:pos="9406"/>
      </w:tabs>
      <w:suppressAutoHyphens/>
      <w:spacing w:after="200" w:line="276" w:lineRule="auto"/>
    </w:pPr>
    <w:rPr>
      <w:rFonts w:ascii="Calibri" w:eastAsia="Calibri" w:hAnsi="Calibri" w:cs="Times New Roman"/>
      <w:color w:val="00000A"/>
      <w:kern w:val="1"/>
      <w:sz w:val="20"/>
      <w:szCs w:val="20"/>
      <w:lang w:eastAsia="ar-SA"/>
    </w:rPr>
  </w:style>
  <w:style w:type="character" w:customStyle="1" w:styleId="29">
    <w:name w:val="Верхний колонтитул Знак2"/>
    <w:basedOn w:val="a2"/>
    <w:link w:val="afff"/>
    <w:rsid w:val="00494B55"/>
    <w:rPr>
      <w:rFonts w:ascii="Calibri" w:eastAsia="Calibri" w:hAnsi="Calibri" w:cs="Times New Roman"/>
      <w:color w:val="00000A"/>
      <w:kern w:val="1"/>
      <w:sz w:val="20"/>
      <w:szCs w:val="20"/>
      <w:lang w:eastAsia="ar-SA"/>
    </w:rPr>
  </w:style>
  <w:style w:type="paragraph" w:customStyle="1" w:styleId="1f6">
    <w:name w:val="Название объекта1"/>
    <w:basedOn w:val="a0"/>
    <w:rsid w:val="00494B55"/>
    <w:pPr>
      <w:widowControl w:val="0"/>
      <w:suppressAutoHyphens/>
      <w:spacing w:after="200" w:line="276" w:lineRule="auto"/>
      <w:jc w:val="center"/>
    </w:pPr>
    <w:rPr>
      <w:rFonts w:ascii="Calibri" w:eastAsia="Calibri" w:hAnsi="Calibri" w:cs="Times New Roman"/>
      <w:b/>
      <w:color w:val="00000A"/>
      <w:kern w:val="1"/>
      <w:sz w:val="40"/>
      <w:szCs w:val="20"/>
      <w:lang w:eastAsia="ar-SA"/>
    </w:rPr>
  </w:style>
  <w:style w:type="paragraph" w:customStyle="1" w:styleId="1f7">
    <w:name w:val="Нумерованный список1"/>
    <w:basedOn w:val="a0"/>
    <w:rsid w:val="00494B55"/>
    <w:pPr>
      <w:tabs>
        <w:tab w:val="left" w:pos="851"/>
      </w:tabs>
      <w:suppressAutoHyphens/>
      <w:spacing w:before="20" w:after="20" w:line="276" w:lineRule="auto"/>
      <w:jc w:val="both"/>
    </w:pPr>
    <w:rPr>
      <w:rFonts w:ascii="Calibri" w:eastAsia="Calibri" w:hAnsi="Calibri" w:cs="Times New Roman"/>
      <w:color w:val="00000A"/>
      <w:kern w:val="1"/>
      <w:sz w:val="21"/>
      <w:szCs w:val="21"/>
      <w:lang w:eastAsia="ar-SA"/>
    </w:rPr>
  </w:style>
  <w:style w:type="paragraph" w:customStyle="1" w:styleId="211">
    <w:name w:val="Нумерованный список 21"/>
    <w:basedOn w:val="a0"/>
    <w:rsid w:val="00494B55"/>
    <w:pPr>
      <w:tabs>
        <w:tab w:val="left" w:pos="432"/>
      </w:tabs>
      <w:suppressAutoHyphens/>
      <w:spacing w:after="200" w:line="276" w:lineRule="auto"/>
      <w:ind w:left="432" w:hanging="432"/>
    </w:pPr>
    <w:rPr>
      <w:rFonts w:ascii="Calibri" w:eastAsia="Calibri" w:hAnsi="Calibri" w:cs="Times New Roman"/>
      <w:color w:val="00000A"/>
      <w:kern w:val="1"/>
      <w:sz w:val="24"/>
      <w:szCs w:val="24"/>
      <w:lang w:eastAsia="ar-SA"/>
    </w:rPr>
  </w:style>
  <w:style w:type="paragraph" w:styleId="afff0">
    <w:name w:val="Title"/>
    <w:basedOn w:val="a0"/>
    <w:next w:val="afff1"/>
    <w:link w:val="1f8"/>
    <w:qFormat/>
    <w:rsid w:val="00494B55"/>
    <w:pPr>
      <w:suppressLineNumbers/>
      <w:suppressAutoHyphens/>
      <w:spacing w:before="120" w:after="120" w:line="276" w:lineRule="auto"/>
      <w:jc w:val="center"/>
    </w:pPr>
    <w:rPr>
      <w:rFonts w:ascii="Calibri" w:eastAsia="Calibri" w:hAnsi="Calibri" w:cs="Mangal"/>
      <w:b/>
      <w:bCs/>
      <w:i/>
      <w:iCs/>
      <w:color w:val="00000A"/>
      <w:kern w:val="1"/>
      <w:sz w:val="24"/>
      <w:szCs w:val="24"/>
      <w:lang w:eastAsia="ar-SA"/>
    </w:rPr>
  </w:style>
  <w:style w:type="paragraph" w:styleId="afff1">
    <w:name w:val="Subtitle"/>
    <w:basedOn w:val="a0"/>
    <w:next w:val="a1"/>
    <w:link w:val="2a"/>
    <w:qFormat/>
    <w:rsid w:val="00494B55"/>
    <w:pPr>
      <w:suppressAutoHyphens/>
      <w:spacing w:after="200" w:line="276" w:lineRule="auto"/>
      <w:jc w:val="center"/>
    </w:pPr>
    <w:rPr>
      <w:rFonts w:ascii="Calibri" w:eastAsia="Calibri" w:hAnsi="Calibri" w:cs="Times New Roman"/>
      <w:b/>
      <w:bCs/>
      <w:i/>
      <w:iCs/>
      <w:color w:val="00000A"/>
      <w:kern w:val="1"/>
      <w:sz w:val="28"/>
      <w:szCs w:val="28"/>
      <w:lang w:eastAsia="ar-SA"/>
    </w:rPr>
  </w:style>
  <w:style w:type="character" w:customStyle="1" w:styleId="2a">
    <w:name w:val="Подзаголовок Знак2"/>
    <w:basedOn w:val="a2"/>
    <w:link w:val="afff1"/>
    <w:rsid w:val="00494B55"/>
    <w:rPr>
      <w:rFonts w:ascii="Calibri" w:eastAsia="Calibri" w:hAnsi="Calibri" w:cs="Times New Roman"/>
      <w:b/>
      <w:bCs/>
      <w:i/>
      <w:iCs/>
      <w:color w:val="00000A"/>
      <w:kern w:val="1"/>
      <w:sz w:val="28"/>
      <w:szCs w:val="28"/>
      <w:lang w:eastAsia="ar-SA"/>
    </w:rPr>
  </w:style>
  <w:style w:type="character" w:customStyle="1" w:styleId="1f8">
    <w:name w:val="Название Знак1"/>
    <w:basedOn w:val="a2"/>
    <w:link w:val="afff0"/>
    <w:rsid w:val="00494B55"/>
    <w:rPr>
      <w:rFonts w:ascii="Calibri" w:eastAsia="Calibri" w:hAnsi="Calibri" w:cs="Mangal"/>
      <w:b/>
      <w:bCs/>
      <w:i/>
      <w:iCs/>
      <w:color w:val="00000A"/>
      <w:kern w:val="1"/>
      <w:sz w:val="24"/>
      <w:szCs w:val="24"/>
      <w:lang w:eastAsia="ar-SA"/>
    </w:rPr>
  </w:style>
  <w:style w:type="paragraph" w:styleId="afff2">
    <w:name w:val="Body Text Indent"/>
    <w:basedOn w:val="a0"/>
    <w:link w:val="1f9"/>
    <w:rsid w:val="00494B55"/>
    <w:pPr>
      <w:suppressAutoHyphens/>
      <w:spacing w:after="200" w:line="276" w:lineRule="auto"/>
      <w:ind w:left="283" w:firstLine="709"/>
    </w:pPr>
    <w:rPr>
      <w:rFonts w:ascii="Calibri" w:eastAsia="Calibri" w:hAnsi="Calibri" w:cs="Times New Roman"/>
      <w:color w:val="00000A"/>
      <w:kern w:val="1"/>
      <w:sz w:val="20"/>
      <w:szCs w:val="24"/>
      <w:lang w:eastAsia="ar-SA"/>
    </w:rPr>
  </w:style>
  <w:style w:type="character" w:customStyle="1" w:styleId="1f9">
    <w:name w:val="Основной текст с отступом Знак1"/>
    <w:basedOn w:val="a2"/>
    <w:link w:val="afff2"/>
    <w:rsid w:val="00494B55"/>
    <w:rPr>
      <w:rFonts w:ascii="Calibri" w:eastAsia="Calibri" w:hAnsi="Calibri" w:cs="Times New Roman"/>
      <w:color w:val="00000A"/>
      <w:kern w:val="1"/>
      <w:sz w:val="20"/>
      <w:szCs w:val="24"/>
      <w:lang w:eastAsia="ar-SA"/>
    </w:rPr>
  </w:style>
  <w:style w:type="paragraph" w:customStyle="1" w:styleId="212">
    <w:name w:val="Основной текст 21"/>
    <w:basedOn w:val="a0"/>
    <w:rsid w:val="00494B55"/>
    <w:pPr>
      <w:suppressAutoHyphens/>
      <w:spacing w:after="200" w:line="276" w:lineRule="auto"/>
      <w:jc w:val="center"/>
    </w:pPr>
    <w:rPr>
      <w:rFonts w:ascii="Calibri" w:eastAsia="Calibri" w:hAnsi="Calibri" w:cs="Times New Roman"/>
      <w:b/>
      <w:bCs/>
      <w:color w:val="00000A"/>
      <w:kern w:val="1"/>
      <w:sz w:val="28"/>
      <w:szCs w:val="20"/>
      <w:lang w:eastAsia="ar-SA"/>
    </w:rPr>
  </w:style>
  <w:style w:type="paragraph" w:customStyle="1" w:styleId="310">
    <w:name w:val="Основной текст 31"/>
    <w:basedOn w:val="a0"/>
    <w:rsid w:val="00494B55"/>
    <w:pPr>
      <w:widowControl w:val="0"/>
      <w:suppressAutoHyphens/>
      <w:spacing w:after="200" w:line="276" w:lineRule="auto"/>
      <w:jc w:val="both"/>
    </w:pPr>
    <w:rPr>
      <w:rFonts w:ascii="Calibri" w:eastAsia="Calibri" w:hAnsi="Calibri" w:cs="Times New Roman"/>
      <w:color w:val="00000A"/>
      <w:kern w:val="1"/>
      <w:sz w:val="24"/>
      <w:szCs w:val="20"/>
      <w:lang w:eastAsia="ar-SA"/>
    </w:rPr>
  </w:style>
  <w:style w:type="paragraph" w:customStyle="1" w:styleId="213">
    <w:name w:val="Основной текст с отступом 21"/>
    <w:basedOn w:val="a0"/>
    <w:rsid w:val="00494B55"/>
    <w:pPr>
      <w:suppressAutoHyphens/>
      <w:spacing w:after="200" w:line="276" w:lineRule="auto"/>
      <w:ind w:firstLine="709"/>
      <w:jc w:val="both"/>
    </w:pPr>
    <w:rPr>
      <w:rFonts w:ascii="Calibri" w:eastAsia="Calibri" w:hAnsi="Calibri" w:cs="Times New Roman"/>
      <w:color w:val="00000A"/>
      <w:kern w:val="1"/>
      <w:sz w:val="20"/>
      <w:szCs w:val="24"/>
      <w:lang w:eastAsia="ar-SA"/>
    </w:rPr>
  </w:style>
  <w:style w:type="paragraph" w:customStyle="1" w:styleId="311">
    <w:name w:val="Основной текст с отступом 31"/>
    <w:basedOn w:val="a0"/>
    <w:rsid w:val="00494B55"/>
    <w:pPr>
      <w:suppressAutoHyphens/>
      <w:spacing w:after="200" w:line="276" w:lineRule="auto"/>
      <w:ind w:firstLine="720"/>
      <w:jc w:val="both"/>
    </w:pPr>
    <w:rPr>
      <w:rFonts w:ascii="Tahoma" w:eastAsia="Calibri" w:hAnsi="Tahoma" w:cs="Tahoma"/>
      <w:color w:val="00000A"/>
      <w:kern w:val="1"/>
      <w:lang w:eastAsia="ar-SA"/>
    </w:rPr>
  </w:style>
  <w:style w:type="paragraph" w:customStyle="1" w:styleId="1fa">
    <w:name w:val="Цитата1"/>
    <w:basedOn w:val="a0"/>
    <w:rsid w:val="00494B55"/>
    <w:pPr>
      <w:suppressAutoHyphens/>
      <w:spacing w:after="200" w:line="240" w:lineRule="atLeast"/>
      <w:ind w:left="567" w:right="141" w:firstLine="284"/>
      <w:jc w:val="both"/>
    </w:pPr>
    <w:rPr>
      <w:rFonts w:ascii="Arial" w:eastAsia="Calibri" w:hAnsi="Arial" w:cs="Arial"/>
      <w:color w:val="000000"/>
      <w:kern w:val="1"/>
      <w:sz w:val="24"/>
      <w:szCs w:val="24"/>
      <w:lang w:eastAsia="ar-SA"/>
    </w:rPr>
  </w:style>
  <w:style w:type="paragraph" w:customStyle="1" w:styleId="1fb">
    <w:name w:val="Текст1"/>
    <w:basedOn w:val="a0"/>
    <w:rsid w:val="00494B55"/>
    <w:pPr>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c">
    <w:name w:val="Текст выноски1"/>
    <w:basedOn w:val="a0"/>
    <w:rsid w:val="00494B55"/>
    <w:pPr>
      <w:suppressAutoHyphens/>
      <w:spacing w:after="200" w:line="276" w:lineRule="auto"/>
    </w:pPr>
    <w:rPr>
      <w:rFonts w:ascii="Tahoma" w:eastAsia="Calibri" w:hAnsi="Tahoma" w:cs="Tahoma"/>
      <w:color w:val="00000A"/>
      <w:kern w:val="1"/>
      <w:sz w:val="16"/>
      <w:szCs w:val="16"/>
      <w:lang w:eastAsia="ar-SA"/>
    </w:rPr>
  </w:style>
  <w:style w:type="paragraph" w:customStyle="1" w:styleId="1fd">
    <w:name w:val="Без интервала1"/>
    <w:rsid w:val="00494B55"/>
    <w:pPr>
      <w:suppressAutoHyphens/>
      <w:spacing w:after="0" w:line="100" w:lineRule="atLeast"/>
    </w:pPr>
    <w:rPr>
      <w:rFonts w:ascii="Calibri" w:eastAsia="Calibri" w:hAnsi="Calibri" w:cs="Times New Roman"/>
      <w:kern w:val="1"/>
      <w:lang w:eastAsia="ar-SA"/>
    </w:rPr>
  </w:style>
  <w:style w:type="paragraph" w:customStyle="1" w:styleId="1fe">
    <w:name w:val="Абзац списка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Iauiue">
    <w:name w:val="Iau?iue"/>
    <w:rsid w:val="00494B55"/>
    <w:pPr>
      <w:suppressAutoHyphens/>
      <w:spacing w:after="0" w:line="100" w:lineRule="atLeast"/>
    </w:pPr>
    <w:rPr>
      <w:rFonts w:ascii="Times New Roman" w:eastAsia="Times New Roman" w:hAnsi="Times New Roman" w:cs="Times New Roman"/>
      <w:kern w:val="1"/>
      <w:sz w:val="20"/>
      <w:szCs w:val="20"/>
      <w:lang w:val="en-US" w:eastAsia="ar-SA"/>
    </w:rPr>
  </w:style>
  <w:style w:type="paragraph" w:customStyle="1" w:styleId="caaieiaie11">
    <w:name w:val="caaieiaie 11"/>
    <w:basedOn w:val="a0"/>
    <w:rsid w:val="00494B55"/>
    <w:pPr>
      <w:keepNext/>
      <w:widowControl w:val="0"/>
      <w:suppressAutoHyphens/>
      <w:spacing w:after="200" w:line="276" w:lineRule="auto"/>
      <w:jc w:val="center"/>
    </w:pPr>
    <w:rPr>
      <w:rFonts w:ascii="Calibri" w:eastAsia="Calibri" w:hAnsi="Calibri" w:cs="Times New Roman"/>
      <w:color w:val="00000A"/>
      <w:kern w:val="1"/>
      <w:sz w:val="20"/>
      <w:szCs w:val="20"/>
      <w:lang w:eastAsia="ar-SA"/>
    </w:rPr>
  </w:style>
  <w:style w:type="paragraph" w:customStyle="1" w:styleId="222">
    <w:name w:val="222"/>
    <w:basedOn w:val="a0"/>
    <w:rsid w:val="00494B55"/>
    <w:pPr>
      <w:suppressAutoHyphens/>
      <w:spacing w:after="200" w:line="276" w:lineRule="auto"/>
      <w:ind w:left="851"/>
    </w:pPr>
    <w:rPr>
      <w:rFonts w:ascii="Calibri" w:eastAsia="Calibri" w:hAnsi="Calibri" w:cs="Times New Roman"/>
      <w:color w:val="00000A"/>
      <w:kern w:val="1"/>
      <w:sz w:val="20"/>
      <w:szCs w:val="20"/>
      <w:lang w:eastAsia="ar-SA"/>
    </w:rPr>
  </w:style>
  <w:style w:type="paragraph" w:customStyle="1" w:styleId="2110">
    <w:name w:val="Основной текст 211"/>
    <w:basedOn w:val="a0"/>
    <w:rsid w:val="00494B55"/>
    <w:pPr>
      <w:suppressAutoHyphens/>
      <w:spacing w:after="200" w:line="276" w:lineRule="auto"/>
      <w:jc w:val="center"/>
    </w:pPr>
    <w:rPr>
      <w:rFonts w:ascii="Calibri" w:eastAsia="Calibri" w:hAnsi="Calibri" w:cs="Times New Roman"/>
      <w:b/>
      <w:color w:val="00000A"/>
      <w:kern w:val="1"/>
      <w:sz w:val="28"/>
      <w:szCs w:val="20"/>
      <w:lang w:eastAsia="ar-SA"/>
    </w:rPr>
  </w:style>
  <w:style w:type="paragraph" w:customStyle="1" w:styleId="Iauiue1">
    <w:name w:val="Iau?iue1"/>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BodyText21">
    <w:name w:val="Body Text 21"/>
    <w:basedOn w:val="a0"/>
    <w:rsid w:val="00494B55"/>
    <w:pPr>
      <w:widowControl w:val="0"/>
      <w:suppressAutoHyphens/>
      <w:spacing w:after="200" w:line="276" w:lineRule="auto"/>
      <w:ind w:right="-28"/>
      <w:jc w:val="both"/>
    </w:pPr>
    <w:rPr>
      <w:rFonts w:ascii="Calibri" w:eastAsia="Calibri" w:hAnsi="Calibri" w:cs="Times New Roman"/>
      <w:color w:val="00000A"/>
      <w:kern w:val="1"/>
      <w:sz w:val="20"/>
      <w:szCs w:val="20"/>
      <w:lang w:eastAsia="ar-SA"/>
    </w:rPr>
  </w:style>
  <w:style w:type="paragraph" w:customStyle="1" w:styleId="2111">
    <w:name w:val="Основной текст с отступом 211"/>
    <w:basedOn w:val="a0"/>
    <w:rsid w:val="00494B55"/>
    <w:pPr>
      <w:widowControl w:val="0"/>
      <w:suppressAutoHyphens/>
      <w:spacing w:after="200" w:line="276" w:lineRule="auto"/>
      <w:ind w:firstLine="567"/>
      <w:jc w:val="both"/>
    </w:pPr>
    <w:rPr>
      <w:rFonts w:ascii="Calibri" w:eastAsia="Calibri" w:hAnsi="Calibri" w:cs="Times New Roman"/>
      <w:color w:val="00000A"/>
      <w:spacing w:val="-4"/>
      <w:kern w:val="1"/>
      <w:sz w:val="20"/>
      <w:szCs w:val="20"/>
      <w:lang w:eastAsia="ar-SA"/>
    </w:rPr>
  </w:style>
  <w:style w:type="paragraph" w:customStyle="1" w:styleId="Iabiue">
    <w:name w:val="Ia„b?iue"/>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ConsNormal">
    <w:name w:val="ConsNormal"/>
    <w:rsid w:val="00494B55"/>
    <w:pPr>
      <w:widowControl w:val="0"/>
      <w:suppressAutoHyphens/>
      <w:spacing w:after="0" w:line="100" w:lineRule="atLeast"/>
      <w:ind w:right="19772" w:firstLine="720"/>
    </w:pPr>
    <w:rPr>
      <w:rFonts w:ascii="Arial" w:eastAsia="Times New Roman" w:hAnsi="Arial" w:cs="Arial"/>
      <w:kern w:val="1"/>
      <w:sz w:val="20"/>
      <w:szCs w:val="20"/>
      <w:lang w:eastAsia="ar-SA"/>
    </w:rPr>
  </w:style>
  <w:style w:type="paragraph" w:customStyle="1" w:styleId="ConsNonformat">
    <w:name w:val="ConsNonformat"/>
    <w:rsid w:val="00494B55"/>
    <w:pPr>
      <w:widowControl w:val="0"/>
      <w:suppressAutoHyphens/>
      <w:spacing w:after="0" w:line="100" w:lineRule="atLeast"/>
      <w:ind w:right="19772"/>
    </w:pPr>
    <w:rPr>
      <w:rFonts w:ascii="Courier New" w:eastAsia="Times New Roman" w:hAnsi="Courier New" w:cs="Courier New"/>
      <w:kern w:val="1"/>
      <w:sz w:val="20"/>
      <w:szCs w:val="20"/>
      <w:lang w:eastAsia="ar-SA"/>
    </w:rPr>
  </w:style>
  <w:style w:type="paragraph" w:customStyle="1" w:styleId="110">
    <w:name w:val="заголовок 11"/>
    <w:basedOn w:val="a0"/>
    <w:rsid w:val="00494B55"/>
    <w:pPr>
      <w:keepNext/>
      <w:suppressAutoHyphens/>
      <w:spacing w:after="200" w:line="276" w:lineRule="auto"/>
      <w:jc w:val="center"/>
    </w:pPr>
    <w:rPr>
      <w:rFonts w:ascii="Calibri" w:eastAsia="Calibri" w:hAnsi="Calibri" w:cs="Times New Roman"/>
      <w:color w:val="00000A"/>
      <w:kern w:val="1"/>
      <w:sz w:val="24"/>
      <w:szCs w:val="24"/>
      <w:lang w:eastAsia="ar-SA"/>
    </w:rPr>
  </w:style>
  <w:style w:type="paragraph" w:customStyle="1" w:styleId="FR1">
    <w:name w:val="FR1"/>
    <w:rsid w:val="00494B55"/>
    <w:pPr>
      <w:widowControl w:val="0"/>
      <w:suppressAutoHyphens/>
      <w:spacing w:after="0" w:line="252" w:lineRule="auto"/>
    </w:pPr>
    <w:rPr>
      <w:rFonts w:ascii="Times New Roman" w:eastAsia="Times New Roman" w:hAnsi="Times New Roman" w:cs="Times New Roman"/>
      <w:kern w:val="1"/>
      <w:sz w:val="28"/>
      <w:szCs w:val="28"/>
      <w:lang w:eastAsia="ar-SA"/>
    </w:rPr>
  </w:style>
  <w:style w:type="paragraph" w:customStyle="1" w:styleId="FR2">
    <w:name w:val="FR2"/>
    <w:rsid w:val="00494B55"/>
    <w:pPr>
      <w:widowControl w:val="0"/>
      <w:suppressAutoHyphens/>
      <w:spacing w:before="440" w:after="0" w:line="100" w:lineRule="atLeast"/>
      <w:jc w:val="both"/>
    </w:pPr>
    <w:rPr>
      <w:rFonts w:ascii="Arial" w:eastAsia="Times New Roman" w:hAnsi="Arial" w:cs="Arial"/>
      <w:i/>
      <w:iCs/>
      <w:kern w:val="1"/>
      <w:sz w:val="24"/>
      <w:szCs w:val="24"/>
      <w:lang w:eastAsia="ar-SA"/>
    </w:rPr>
  </w:style>
  <w:style w:type="paragraph" w:customStyle="1" w:styleId="2b">
    <w:name w:val="заголовок 2"/>
    <w:basedOn w:val="a0"/>
    <w:rsid w:val="00494B55"/>
    <w:pPr>
      <w:keepNext/>
      <w:suppressAutoHyphens/>
      <w:spacing w:before="240" w:after="0" w:line="276" w:lineRule="auto"/>
      <w:ind w:firstLine="709"/>
    </w:pPr>
    <w:rPr>
      <w:rFonts w:ascii="Tms Rmn" w:eastAsia="Calibri" w:hAnsi="Tms Rmn" w:cs="Tms Rmn"/>
      <w:color w:val="00000A"/>
      <w:kern w:val="1"/>
      <w:sz w:val="24"/>
      <w:szCs w:val="20"/>
      <w:lang w:eastAsia="ar-SA"/>
    </w:rPr>
  </w:style>
  <w:style w:type="paragraph" w:customStyle="1" w:styleId="111">
    <w:name w:val="Заголовок 11"/>
    <w:basedOn w:val="11"/>
    <w:rsid w:val="00494B55"/>
    <w:pPr>
      <w:keepNext/>
      <w:spacing w:before="160" w:after="60" w:line="100" w:lineRule="atLeast"/>
    </w:pPr>
    <w:rPr>
      <w:rFonts w:ascii="Arial" w:eastAsia="Times New Roman" w:hAnsi="Arial" w:cs="Arial"/>
      <w:b/>
      <w:kern w:val="1"/>
      <w:sz w:val="28"/>
      <w:lang w:val="ru-RU" w:eastAsia="ar-SA"/>
    </w:rPr>
  </w:style>
  <w:style w:type="paragraph" w:customStyle="1" w:styleId="1ff">
    <w:name w:val="Основной текст1"/>
    <w:basedOn w:val="11"/>
    <w:rsid w:val="00494B55"/>
    <w:pPr>
      <w:spacing w:line="100" w:lineRule="atLeast"/>
      <w:jc w:val="both"/>
    </w:pPr>
    <w:rPr>
      <w:rFonts w:eastAsia="Times New Roman"/>
      <w:kern w:val="1"/>
      <w:sz w:val="24"/>
      <w:lang w:val="ru-RU" w:eastAsia="ar-SA"/>
    </w:rPr>
  </w:style>
  <w:style w:type="paragraph" w:customStyle="1" w:styleId="afff3">
    <w:name w:val="Таблица шапка"/>
    <w:basedOn w:val="a0"/>
    <w:rsid w:val="00494B55"/>
    <w:pPr>
      <w:keepNext/>
      <w:suppressAutoHyphens/>
      <w:spacing w:before="40" w:after="40" w:line="276" w:lineRule="auto"/>
      <w:ind w:left="57" w:right="57"/>
    </w:pPr>
    <w:rPr>
      <w:rFonts w:ascii="Calibri" w:eastAsia="Calibri" w:hAnsi="Calibri" w:cs="Times New Roman"/>
      <w:color w:val="00000A"/>
      <w:kern w:val="1"/>
      <w:sz w:val="18"/>
      <w:szCs w:val="18"/>
      <w:lang w:eastAsia="ar-SA"/>
    </w:rPr>
  </w:style>
  <w:style w:type="paragraph" w:customStyle="1" w:styleId="afff4">
    <w:name w:val="Таблица текст"/>
    <w:basedOn w:val="a0"/>
    <w:rsid w:val="00494B55"/>
    <w:pPr>
      <w:suppressAutoHyphens/>
      <w:spacing w:before="40" w:after="40" w:line="276" w:lineRule="auto"/>
      <w:ind w:left="57" w:right="57"/>
    </w:pPr>
    <w:rPr>
      <w:rFonts w:ascii="Calibri" w:eastAsia="Calibri" w:hAnsi="Calibri" w:cs="Times New Roman"/>
      <w:color w:val="00000A"/>
      <w:kern w:val="1"/>
      <w:lang w:eastAsia="ar-SA"/>
    </w:rPr>
  </w:style>
  <w:style w:type="paragraph" w:customStyle="1" w:styleId="xl63">
    <w:name w:val="xl6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4">
    <w:name w:val="xl6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65">
    <w:name w:val="xl6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6">
    <w:name w:val="xl6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Arial" w:eastAsia="Calibri" w:hAnsi="Arial" w:cs="Arial"/>
      <w:color w:val="000000"/>
      <w:kern w:val="1"/>
      <w:sz w:val="20"/>
      <w:szCs w:val="20"/>
      <w:lang w:eastAsia="ar-SA"/>
    </w:rPr>
  </w:style>
  <w:style w:type="paragraph" w:customStyle="1" w:styleId="xl67">
    <w:name w:val="xl6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
    <w:name w:val="Контракт-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0">
    <w:name w:val="Контракт-раздел"/>
    <w:basedOn w:val="a0"/>
    <w:rsid w:val="00494B55"/>
    <w:pPr>
      <w:keepNext/>
      <w:tabs>
        <w:tab w:val="left" w:pos="0"/>
        <w:tab w:val="left" w:pos="540"/>
      </w:tabs>
      <w:suppressAutoHyphens/>
      <w:spacing w:before="360" w:after="120" w:line="276" w:lineRule="auto"/>
      <w:jc w:val="center"/>
    </w:pPr>
    <w:rPr>
      <w:rFonts w:ascii="Calibri" w:eastAsia="Calibri" w:hAnsi="Calibri" w:cs="Times New Roman"/>
      <w:b/>
      <w:bCs/>
      <w:smallCaps/>
      <w:color w:val="00000A"/>
      <w:kern w:val="1"/>
      <w:sz w:val="24"/>
      <w:szCs w:val="24"/>
      <w:lang w:eastAsia="ar-SA"/>
    </w:rPr>
  </w:style>
  <w:style w:type="paragraph" w:customStyle="1" w:styleId="-1">
    <w:name w:val="Контракт-под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2">
    <w:name w:val="Контракт-подподпункт"/>
    <w:basedOn w:val="a0"/>
    <w:rsid w:val="00494B55"/>
    <w:pPr>
      <w:tabs>
        <w:tab w:val="left" w:pos="1418"/>
      </w:tabs>
      <w:suppressAutoHyphens/>
      <w:spacing w:after="200" w:line="276" w:lineRule="auto"/>
      <w:ind w:left="1418" w:hanging="567"/>
      <w:jc w:val="both"/>
    </w:pPr>
    <w:rPr>
      <w:rFonts w:ascii="Calibri" w:eastAsia="Calibri" w:hAnsi="Calibri" w:cs="Times New Roman"/>
      <w:color w:val="00000A"/>
      <w:kern w:val="1"/>
      <w:sz w:val="24"/>
      <w:szCs w:val="24"/>
      <w:lang w:eastAsia="ar-SA"/>
    </w:rPr>
  </w:style>
  <w:style w:type="paragraph" w:customStyle="1" w:styleId="afff5">
    <w:name w:val="Пункт"/>
    <w:basedOn w:val="a0"/>
    <w:rsid w:val="00494B55"/>
    <w:pPr>
      <w:tabs>
        <w:tab w:val="left" w:pos="1260"/>
      </w:tabs>
      <w:suppressAutoHyphens/>
      <w:spacing w:after="200" w:line="276" w:lineRule="auto"/>
      <w:ind w:left="1044" w:hanging="504"/>
      <w:jc w:val="both"/>
    </w:pPr>
    <w:rPr>
      <w:rFonts w:ascii="Calibri" w:eastAsia="Calibri" w:hAnsi="Calibri" w:cs="Times New Roman"/>
      <w:color w:val="00000A"/>
      <w:kern w:val="1"/>
      <w:sz w:val="24"/>
      <w:szCs w:val="24"/>
      <w:lang w:eastAsia="ar-SA"/>
    </w:rPr>
  </w:style>
  <w:style w:type="paragraph" w:customStyle="1" w:styleId="afff6">
    <w:name w:val="Подпункт"/>
    <w:basedOn w:val="afff5"/>
    <w:rsid w:val="00494B55"/>
    <w:pPr>
      <w:tabs>
        <w:tab w:val="clear" w:pos="1260"/>
      </w:tabs>
      <w:ind w:left="0" w:firstLine="0"/>
    </w:pPr>
  </w:style>
  <w:style w:type="paragraph" w:customStyle="1" w:styleId="-20">
    <w:name w:val="Пункт-2"/>
    <w:basedOn w:val="afff5"/>
    <w:rsid w:val="00494B55"/>
    <w:pPr>
      <w:keepNext/>
      <w:spacing w:before="240" w:after="120"/>
      <w:jc w:val="left"/>
    </w:pPr>
    <w:rPr>
      <w:b/>
      <w:bCs/>
      <w:sz w:val="28"/>
      <w:szCs w:val="28"/>
    </w:rPr>
  </w:style>
  <w:style w:type="paragraph" w:customStyle="1" w:styleId="ConsPlusNormal0">
    <w:name w:val="ConsPlusNormal"/>
    <w:rsid w:val="00494B55"/>
    <w:pPr>
      <w:suppressAutoHyphens/>
      <w:spacing w:after="0" w:line="100" w:lineRule="atLeast"/>
      <w:ind w:firstLine="720"/>
    </w:pPr>
    <w:rPr>
      <w:rFonts w:ascii="Arial" w:eastAsia="Times New Roman" w:hAnsi="Arial" w:cs="Arial"/>
      <w:kern w:val="1"/>
      <w:sz w:val="20"/>
      <w:szCs w:val="20"/>
      <w:lang w:eastAsia="ar-SA"/>
    </w:rPr>
  </w:style>
  <w:style w:type="paragraph" w:customStyle="1" w:styleId="afff7">
    <w:name w:val="Подподпункт"/>
    <w:basedOn w:val="a0"/>
    <w:rsid w:val="00494B55"/>
    <w:pPr>
      <w:tabs>
        <w:tab w:val="left" w:pos="5585"/>
      </w:tabs>
      <w:suppressAutoHyphens/>
      <w:spacing w:after="200" w:line="276" w:lineRule="auto"/>
      <w:jc w:val="both"/>
    </w:pPr>
    <w:rPr>
      <w:rFonts w:ascii="Calibri" w:eastAsia="Calibri" w:hAnsi="Calibri" w:cs="Calibri"/>
      <w:color w:val="00000A"/>
      <w:kern w:val="1"/>
      <w:sz w:val="24"/>
      <w:szCs w:val="24"/>
      <w:lang w:eastAsia="ar-SA"/>
    </w:rPr>
  </w:style>
  <w:style w:type="paragraph" w:customStyle="1" w:styleId="msonormalcxspmiddle">
    <w:name w:val="msonormalcxspmiddle"/>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afff8">
    <w:name w:val="Общий текст"/>
    <w:basedOn w:val="a0"/>
    <w:rsid w:val="00494B55"/>
    <w:pPr>
      <w:suppressAutoHyphens/>
      <w:spacing w:after="60" w:line="276" w:lineRule="auto"/>
      <w:ind w:firstLine="709"/>
      <w:jc w:val="both"/>
    </w:pPr>
    <w:rPr>
      <w:rFonts w:ascii="Calibri" w:eastAsia="Calibri" w:hAnsi="Calibri" w:cs="Times New Roman"/>
      <w:color w:val="00000A"/>
      <w:kern w:val="1"/>
      <w:sz w:val="24"/>
      <w:szCs w:val="28"/>
      <w:lang w:eastAsia="ar-SA"/>
    </w:rPr>
  </w:style>
  <w:style w:type="paragraph" w:customStyle="1" w:styleId="BodyTextIndent31">
    <w:name w:val="Body Text Indent 31"/>
    <w:basedOn w:val="a0"/>
    <w:rsid w:val="00494B55"/>
    <w:pPr>
      <w:widowControl w:val="0"/>
      <w:suppressAutoHyphens/>
      <w:spacing w:after="200" w:line="276" w:lineRule="auto"/>
      <w:ind w:left="1276" w:hanging="567"/>
    </w:pPr>
    <w:rPr>
      <w:rFonts w:ascii="Calibri" w:eastAsia="Calibri" w:hAnsi="Calibri" w:cs="Times New Roman"/>
      <w:color w:val="00000A"/>
      <w:kern w:val="1"/>
      <w:sz w:val="27"/>
      <w:szCs w:val="20"/>
      <w:lang w:eastAsia="ar-SA"/>
    </w:rPr>
  </w:style>
  <w:style w:type="paragraph" w:customStyle="1" w:styleId="xl68">
    <w:name w:val="xl68"/>
    <w:basedOn w:val="a0"/>
    <w:rsid w:val="00494B55"/>
    <w:pPr>
      <w:suppressAutoHyphens/>
      <w:spacing w:before="28" w:after="28" w:line="276" w:lineRule="auto"/>
    </w:pPr>
    <w:rPr>
      <w:rFonts w:ascii="Calibri" w:eastAsia="Calibri" w:hAnsi="Calibri" w:cs="Times New Roman"/>
      <w:b/>
      <w:bCs/>
      <w:color w:val="00000A"/>
      <w:kern w:val="1"/>
      <w:sz w:val="24"/>
      <w:szCs w:val="24"/>
      <w:lang w:eastAsia="ar-SA"/>
    </w:rPr>
  </w:style>
  <w:style w:type="paragraph" w:customStyle="1" w:styleId="xl70">
    <w:name w:val="xl70"/>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1">
    <w:name w:val="xl71"/>
    <w:basedOn w:val="a0"/>
    <w:rsid w:val="00494B55"/>
    <w:pPr>
      <w:pBdr>
        <w:bottom w:val="single" w:sz="4" w:space="0" w:color="000000"/>
      </w:pBdr>
      <w:suppressAutoHyphens/>
      <w:spacing w:before="28" w:after="28" w:line="276" w:lineRule="auto"/>
    </w:pPr>
    <w:rPr>
      <w:rFonts w:ascii="Calibri" w:eastAsia="Calibri" w:hAnsi="Calibri" w:cs="Times New Roman"/>
      <w:b/>
      <w:bCs/>
      <w:color w:val="000000"/>
      <w:kern w:val="1"/>
      <w:sz w:val="24"/>
      <w:szCs w:val="24"/>
      <w:lang w:eastAsia="ar-SA"/>
    </w:rPr>
  </w:style>
  <w:style w:type="paragraph" w:customStyle="1" w:styleId="xl72">
    <w:name w:val="xl72"/>
    <w:basedOn w:val="a0"/>
    <w:rsid w:val="00494B55"/>
    <w:pPr>
      <w:suppressAutoHyphens/>
      <w:spacing w:before="28" w:after="28" w:line="276" w:lineRule="auto"/>
      <w:jc w:val="right"/>
    </w:pPr>
    <w:rPr>
      <w:rFonts w:ascii="Calibri" w:eastAsia="Calibri" w:hAnsi="Calibri" w:cs="Times New Roman"/>
      <w:color w:val="000000"/>
      <w:kern w:val="1"/>
      <w:sz w:val="24"/>
      <w:szCs w:val="24"/>
      <w:lang w:eastAsia="ar-SA"/>
    </w:rPr>
  </w:style>
  <w:style w:type="paragraph" w:customStyle="1" w:styleId="xl73">
    <w:name w:val="xl73"/>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xl74">
    <w:name w:val="xl74"/>
    <w:basedOn w:val="a0"/>
    <w:rsid w:val="00494B55"/>
    <w:pPr>
      <w:pBdr>
        <w:top w:val="single" w:sz="4" w:space="0" w:color="000000"/>
        <w:left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5">
    <w:name w:val="xl75"/>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6">
    <w:name w:val="xl76"/>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7">
    <w:name w:val="xl77"/>
    <w:basedOn w:val="a0"/>
    <w:rsid w:val="00494B55"/>
    <w:pPr>
      <w:suppressAutoHyphens/>
      <w:spacing w:before="28" w:after="28" w:line="276" w:lineRule="auto"/>
      <w:jc w:val="center"/>
    </w:pPr>
    <w:rPr>
      <w:rFonts w:ascii="Calibri" w:eastAsia="Calibri" w:hAnsi="Calibri" w:cs="Times New Roman"/>
      <w:b/>
      <w:bCs/>
      <w:color w:val="000000"/>
      <w:kern w:val="1"/>
      <w:sz w:val="24"/>
      <w:szCs w:val="24"/>
      <w:lang w:eastAsia="ar-SA"/>
    </w:rPr>
  </w:style>
  <w:style w:type="paragraph" w:customStyle="1" w:styleId="2c">
    <w:name w:val="Обычный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20">
    <w:name w:val="Заголовок 12"/>
    <w:basedOn w:val="2c"/>
    <w:rsid w:val="00494B55"/>
    <w:pPr>
      <w:keepNext/>
      <w:widowControl/>
      <w:spacing w:before="160" w:after="60"/>
    </w:pPr>
    <w:rPr>
      <w:rFonts w:ascii="Arial" w:hAnsi="Arial" w:cs="Arial"/>
      <w:b/>
      <w:sz w:val="28"/>
    </w:rPr>
  </w:style>
  <w:style w:type="paragraph" w:customStyle="1" w:styleId="afff9">
    <w:name w:val="Дашков"/>
    <w:basedOn w:val="a0"/>
    <w:rsid w:val="00494B55"/>
    <w:pPr>
      <w:keepNext/>
      <w:keepLines/>
      <w:tabs>
        <w:tab w:val="left" w:pos="-720"/>
      </w:tabs>
      <w:suppressAutoHyphens/>
      <w:spacing w:after="200" w:line="276" w:lineRule="auto"/>
      <w:ind w:firstLine="720"/>
      <w:jc w:val="both"/>
    </w:pPr>
    <w:rPr>
      <w:rFonts w:ascii="Calibri" w:eastAsia="Calibri" w:hAnsi="Calibri" w:cs="Times New Roman"/>
      <w:color w:val="00000A"/>
      <w:kern w:val="1"/>
      <w:sz w:val="24"/>
      <w:szCs w:val="20"/>
      <w:lang w:val="en-US" w:eastAsia="ar-SA"/>
    </w:rPr>
  </w:style>
  <w:style w:type="paragraph" w:customStyle="1" w:styleId="afffa">
    <w:name w:val="Базовый заголовок"/>
    <w:basedOn w:val="a0"/>
    <w:rsid w:val="00494B55"/>
    <w:pPr>
      <w:keepNext/>
      <w:keepLines/>
      <w:suppressAutoHyphens/>
      <w:spacing w:before="640" w:after="120" w:line="360" w:lineRule="auto"/>
      <w:ind w:firstLine="709"/>
      <w:jc w:val="both"/>
    </w:pPr>
    <w:rPr>
      <w:rFonts w:ascii="Pragmatica-Bold" w:eastAsia="Calibri" w:hAnsi="Pragmatica-Bold" w:cs="Pragmatica-Bold"/>
      <w:caps/>
      <w:color w:val="00000A"/>
      <w:kern w:val="1"/>
      <w:sz w:val="24"/>
      <w:szCs w:val="20"/>
      <w:lang w:eastAsia="ar-SA"/>
    </w:rPr>
  </w:style>
  <w:style w:type="paragraph" w:customStyle="1" w:styleId="txt">
    <w:name w:val="txt"/>
    <w:basedOn w:val="a0"/>
    <w:rsid w:val="00494B55"/>
    <w:pPr>
      <w:suppressAutoHyphens/>
      <w:spacing w:before="28" w:after="28" w:line="276" w:lineRule="auto"/>
    </w:pPr>
    <w:rPr>
      <w:rFonts w:ascii="Arial" w:eastAsia="Calibri" w:hAnsi="Arial" w:cs="Arial"/>
      <w:color w:val="404040"/>
      <w:kern w:val="1"/>
      <w:sz w:val="17"/>
      <w:szCs w:val="17"/>
      <w:lang w:eastAsia="ar-SA"/>
    </w:rPr>
  </w:style>
  <w:style w:type="paragraph" w:customStyle="1" w:styleId="afffb">
    <w:name w:val="a"/>
    <w:basedOn w:val="a0"/>
    <w:rsid w:val="00494B55"/>
    <w:pPr>
      <w:suppressAutoHyphens/>
      <w:spacing w:after="200" w:line="360" w:lineRule="auto"/>
      <w:ind w:left="1134" w:hanging="567"/>
      <w:jc w:val="both"/>
    </w:pPr>
    <w:rPr>
      <w:rFonts w:ascii="Calibri" w:eastAsia="Calibri" w:hAnsi="Calibri" w:cs="Times New Roman"/>
      <w:color w:val="00000A"/>
      <w:kern w:val="1"/>
      <w:sz w:val="28"/>
      <w:szCs w:val="28"/>
      <w:lang w:eastAsia="ar-SA"/>
    </w:rPr>
  </w:style>
  <w:style w:type="paragraph" w:customStyle="1" w:styleId="38">
    <w:name w:val="Обычный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30">
    <w:name w:val="Заголовок 13"/>
    <w:basedOn w:val="38"/>
    <w:rsid w:val="00494B55"/>
    <w:pPr>
      <w:keepNext/>
      <w:widowControl/>
      <w:spacing w:before="160" w:after="60"/>
    </w:pPr>
    <w:rPr>
      <w:rFonts w:ascii="Arial" w:hAnsi="Arial" w:cs="Arial"/>
      <w:b/>
      <w:sz w:val="28"/>
    </w:rPr>
  </w:style>
  <w:style w:type="paragraph" w:customStyle="1" w:styleId="xl69">
    <w:name w:val="xl6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18"/>
      <w:szCs w:val="18"/>
      <w:lang w:eastAsia="ar-SA"/>
    </w:rPr>
  </w:style>
  <w:style w:type="paragraph" w:customStyle="1" w:styleId="xl78">
    <w:name w:val="xl7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79">
    <w:name w:val="xl7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color w:val="00000A"/>
      <w:kern w:val="1"/>
      <w:sz w:val="18"/>
      <w:szCs w:val="18"/>
      <w:lang w:eastAsia="ar-SA"/>
    </w:rPr>
  </w:style>
  <w:style w:type="paragraph" w:customStyle="1" w:styleId="ArialNarrow14125">
    <w:name w:val="Стиль Arial Narrow 14 пт Первая строка:  1.25 см"/>
    <w:basedOn w:val="a0"/>
    <w:rsid w:val="00494B55"/>
    <w:pPr>
      <w:suppressAutoHyphens/>
      <w:spacing w:after="200" w:line="276" w:lineRule="auto"/>
      <w:ind w:firstLine="709"/>
      <w:jc w:val="both"/>
    </w:pPr>
    <w:rPr>
      <w:rFonts w:ascii="Arial Narrow" w:eastAsia="Calibri" w:hAnsi="Arial Narrow" w:cs="Arial Narrow"/>
      <w:color w:val="00000A"/>
      <w:kern w:val="1"/>
      <w:sz w:val="28"/>
      <w:szCs w:val="20"/>
      <w:lang w:eastAsia="ar-SA"/>
    </w:rPr>
  </w:style>
  <w:style w:type="paragraph" w:customStyle="1" w:styleId="Style5">
    <w:name w:val="Style5"/>
    <w:basedOn w:val="a0"/>
    <w:rsid w:val="00494B55"/>
    <w:pPr>
      <w:widowControl w:val="0"/>
      <w:suppressAutoHyphens/>
      <w:spacing w:after="200" w:line="254" w:lineRule="exact"/>
      <w:jc w:val="both"/>
    </w:pPr>
    <w:rPr>
      <w:rFonts w:ascii="Arial" w:eastAsia="Calibri" w:hAnsi="Arial" w:cs="font277"/>
      <w:color w:val="00000A"/>
      <w:kern w:val="1"/>
      <w:sz w:val="24"/>
      <w:szCs w:val="24"/>
      <w:lang w:eastAsia="ar-SA"/>
    </w:rPr>
  </w:style>
  <w:style w:type="paragraph" w:customStyle="1" w:styleId="Style14">
    <w:name w:val="Style14"/>
    <w:basedOn w:val="a0"/>
    <w:rsid w:val="00494B55"/>
    <w:pPr>
      <w:widowControl w:val="0"/>
      <w:suppressAutoHyphens/>
      <w:spacing w:after="200" w:line="254" w:lineRule="exact"/>
      <w:ind w:hanging="854"/>
    </w:pPr>
    <w:rPr>
      <w:rFonts w:ascii="Arial" w:eastAsia="Calibri" w:hAnsi="Arial" w:cs="font277"/>
      <w:color w:val="00000A"/>
      <w:kern w:val="1"/>
      <w:sz w:val="24"/>
      <w:szCs w:val="24"/>
      <w:lang w:eastAsia="ar-SA"/>
    </w:rPr>
  </w:style>
  <w:style w:type="paragraph" w:customStyle="1" w:styleId="Style16">
    <w:name w:val="Style16"/>
    <w:basedOn w:val="a0"/>
    <w:rsid w:val="00494B55"/>
    <w:pPr>
      <w:widowControl w:val="0"/>
      <w:suppressAutoHyphens/>
      <w:spacing w:after="200" w:line="250" w:lineRule="exact"/>
      <w:ind w:hanging="168"/>
    </w:pPr>
    <w:rPr>
      <w:rFonts w:ascii="Arial" w:eastAsia="Calibri" w:hAnsi="Arial" w:cs="font277"/>
      <w:color w:val="00000A"/>
      <w:kern w:val="1"/>
      <w:sz w:val="24"/>
      <w:szCs w:val="24"/>
      <w:lang w:eastAsia="ar-SA"/>
    </w:rPr>
  </w:style>
  <w:style w:type="paragraph" w:customStyle="1" w:styleId="Style4">
    <w:name w:val="Style4"/>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6">
    <w:name w:val="Style6"/>
    <w:basedOn w:val="a0"/>
    <w:rsid w:val="00494B55"/>
    <w:pPr>
      <w:widowControl w:val="0"/>
      <w:suppressAutoHyphens/>
      <w:spacing w:after="200" w:line="326" w:lineRule="exact"/>
      <w:jc w:val="both"/>
    </w:pPr>
    <w:rPr>
      <w:rFonts w:ascii="Arial" w:eastAsia="Calibri" w:hAnsi="Arial" w:cs="font277"/>
      <w:color w:val="00000A"/>
      <w:kern w:val="1"/>
      <w:sz w:val="24"/>
      <w:szCs w:val="24"/>
      <w:lang w:eastAsia="ar-SA"/>
    </w:rPr>
  </w:style>
  <w:style w:type="paragraph" w:customStyle="1" w:styleId="Style7">
    <w:name w:val="Style7"/>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9">
    <w:name w:val="Style9"/>
    <w:basedOn w:val="a0"/>
    <w:rsid w:val="00494B55"/>
    <w:pPr>
      <w:widowControl w:val="0"/>
      <w:suppressAutoHyphens/>
      <w:spacing w:after="200" w:line="254" w:lineRule="exact"/>
    </w:pPr>
    <w:rPr>
      <w:rFonts w:ascii="Arial" w:eastAsia="Calibri" w:hAnsi="Arial" w:cs="font277"/>
      <w:color w:val="00000A"/>
      <w:kern w:val="1"/>
      <w:sz w:val="24"/>
      <w:szCs w:val="24"/>
      <w:lang w:eastAsia="ar-SA"/>
    </w:rPr>
  </w:style>
  <w:style w:type="paragraph" w:customStyle="1" w:styleId="Style10">
    <w:name w:val="Style10"/>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11">
    <w:name w:val="Style11"/>
    <w:basedOn w:val="a0"/>
    <w:rsid w:val="00494B55"/>
    <w:pPr>
      <w:widowControl w:val="0"/>
      <w:suppressAutoHyphens/>
      <w:spacing w:after="200" w:line="254" w:lineRule="exact"/>
      <w:jc w:val="right"/>
    </w:pPr>
    <w:rPr>
      <w:rFonts w:ascii="Arial" w:eastAsia="Calibri" w:hAnsi="Arial" w:cs="font277"/>
      <w:color w:val="00000A"/>
      <w:kern w:val="1"/>
      <w:sz w:val="24"/>
      <w:szCs w:val="24"/>
      <w:lang w:eastAsia="ar-SA"/>
    </w:rPr>
  </w:style>
  <w:style w:type="paragraph" w:customStyle="1" w:styleId="Style12">
    <w:name w:val="Style12"/>
    <w:basedOn w:val="a0"/>
    <w:rsid w:val="00494B55"/>
    <w:pPr>
      <w:widowControl w:val="0"/>
      <w:suppressAutoHyphens/>
      <w:spacing w:after="200" w:line="115" w:lineRule="exact"/>
      <w:jc w:val="both"/>
    </w:pPr>
    <w:rPr>
      <w:rFonts w:ascii="Arial" w:eastAsia="Calibri" w:hAnsi="Arial" w:cs="font277"/>
      <w:color w:val="00000A"/>
      <w:kern w:val="1"/>
      <w:sz w:val="24"/>
      <w:szCs w:val="24"/>
      <w:lang w:eastAsia="ar-SA"/>
    </w:rPr>
  </w:style>
  <w:style w:type="paragraph" w:customStyle="1" w:styleId="Style13">
    <w:name w:val="Style13"/>
    <w:basedOn w:val="a0"/>
    <w:rsid w:val="00494B55"/>
    <w:pPr>
      <w:widowControl w:val="0"/>
      <w:suppressAutoHyphens/>
      <w:spacing w:after="200" w:line="250" w:lineRule="exact"/>
      <w:ind w:hanging="859"/>
      <w:jc w:val="both"/>
    </w:pPr>
    <w:rPr>
      <w:rFonts w:ascii="Arial" w:eastAsia="Calibri" w:hAnsi="Arial" w:cs="font277"/>
      <w:color w:val="00000A"/>
      <w:kern w:val="1"/>
      <w:sz w:val="24"/>
      <w:szCs w:val="24"/>
      <w:lang w:eastAsia="ar-SA"/>
    </w:rPr>
  </w:style>
  <w:style w:type="paragraph" w:customStyle="1" w:styleId="Style15">
    <w:name w:val="Style15"/>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Default">
    <w:name w:val="Default"/>
    <w:rsid w:val="00494B55"/>
    <w:pPr>
      <w:suppressAutoHyphens/>
      <w:spacing w:after="0" w:line="100" w:lineRule="atLeast"/>
    </w:pPr>
    <w:rPr>
      <w:rFonts w:ascii="Times New Roman" w:eastAsia="Times New Roman" w:hAnsi="Times New Roman" w:cs="Times New Roman"/>
      <w:color w:val="000000"/>
      <w:kern w:val="1"/>
      <w:sz w:val="24"/>
      <w:szCs w:val="24"/>
      <w:lang w:eastAsia="ar-SA"/>
    </w:rPr>
  </w:style>
  <w:style w:type="paragraph" w:customStyle="1" w:styleId="afffc">
    <w:name w:val="Íîðìàëüíûé"/>
    <w:rsid w:val="00494B55"/>
    <w:pPr>
      <w:suppressAutoHyphens/>
      <w:spacing w:after="0" w:line="100" w:lineRule="atLeast"/>
    </w:pPr>
    <w:rPr>
      <w:rFonts w:ascii="Courier" w:eastAsia="Times New Roman" w:hAnsi="Courier" w:cs="Courier"/>
      <w:kern w:val="1"/>
      <w:sz w:val="24"/>
      <w:szCs w:val="24"/>
      <w:lang w:val="en-GB" w:eastAsia="ar-SA"/>
    </w:rPr>
  </w:style>
  <w:style w:type="paragraph" w:customStyle="1" w:styleId="44">
    <w:name w:val="Обычный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41">
    <w:name w:val="Заголовок 14"/>
    <w:basedOn w:val="44"/>
    <w:rsid w:val="00494B55"/>
    <w:pPr>
      <w:keepNext/>
      <w:widowControl/>
      <w:spacing w:before="160" w:after="60"/>
    </w:pPr>
    <w:rPr>
      <w:rFonts w:ascii="Arial" w:hAnsi="Arial" w:cs="Arial"/>
      <w:b/>
      <w:sz w:val="28"/>
    </w:rPr>
  </w:style>
  <w:style w:type="paragraph" w:customStyle="1" w:styleId="53">
    <w:name w:val="Обычный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50">
    <w:name w:val="Заголовок 15"/>
    <w:basedOn w:val="53"/>
    <w:rsid w:val="00494B55"/>
    <w:pPr>
      <w:keepNext/>
      <w:widowControl/>
      <w:spacing w:before="160" w:after="60"/>
    </w:pPr>
    <w:rPr>
      <w:rFonts w:ascii="Arial" w:hAnsi="Arial" w:cs="Arial"/>
      <w:b/>
      <w:sz w:val="28"/>
    </w:rPr>
  </w:style>
  <w:style w:type="paragraph" w:customStyle="1" w:styleId="61">
    <w:name w:val="Обычный6"/>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60">
    <w:name w:val="Заголовок 16"/>
    <w:basedOn w:val="61"/>
    <w:rsid w:val="00494B55"/>
    <w:pPr>
      <w:keepNext/>
      <w:widowControl/>
      <w:spacing w:before="160" w:after="60"/>
    </w:pPr>
    <w:rPr>
      <w:rFonts w:ascii="Arial" w:hAnsi="Arial" w:cs="Arial"/>
      <w:b/>
      <w:sz w:val="28"/>
    </w:rPr>
  </w:style>
  <w:style w:type="paragraph" w:customStyle="1" w:styleId="71">
    <w:name w:val="Обычный7"/>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70">
    <w:name w:val="Заголовок 17"/>
    <w:basedOn w:val="71"/>
    <w:rsid w:val="00494B55"/>
    <w:pPr>
      <w:keepNext/>
      <w:widowControl/>
      <w:spacing w:before="160" w:after="60"/>
    </w:pPr>
    <w:rPr>
      <w:rFonts w:ascii="Arial" w:hAnsi="Arial" w:cs="Arial"/>
      <w:b/>
      <w:sz w:val="28"/>
    </w:rPr>
  </w:style>
  <w:style w:type="paragraph" w:customStyle="1" w:styleId="81">
    <w:name w:val="Обычный8"/>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80">
    <w:name w:val="Заголовок 18"/>
    <w:basedOn w:val="81"/>
    <w:rsid w:val="00494B55"/>
    <w:pPr>
      <w:keepNext/>
      <w:widowControl/>
      <w:spacing w:before="160" w:after="60"/>
    </w:pPr>
    <w:rPr>
      <w:rFonts w:ascii="Arial" w:hAnsi="Arial" w:cs="Arial"/>
      <w:b/>
      <w:sz w:val="28"/>
    </w:rPr>
  </w:style>
  <w:style w:type="paragraph" w:customStyle="1" w:styleId="1ff0">
    <w:name w:val="Знак Знак1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12">
    <w:name w:val="Абзац списка1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91">
    <w:name w:val="Обычный9"/>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90">
    <w:name w:val="Заголовок 19"/>
    <w:basedOn w:val="91"/>
    <w:rsid w:val="00494B55"/>
    <w:pPr>
      <w:keepNext/>
      <w:widowControl/>
      <w:spacing w:before="160" w:after="60"/>
    </w:pPr>
    <w:rPr>
      <w:rFonts w:ascii="Arial" w:hAnsi="Arial" w:cs="Arial"/>
      <w:b/>
      <w:sz w:val="28"/>
    </w:rPr>
  </w:style>
  <w:style w:type="paragraph" w:customStyle="1" w:styleId="220">
    <w:name w:val="Заголовок 22"/>
    <w:basedOn w:val="a0"/>
    <w:rsid w:val="00494B55"/>
    <w:pPr>
      <w:suppressAutoHyphens/>
      <w:spacing w:before="240" w:after="28" w:line="276" w:lineRule="auto"/>
    </w:pPr>
    <w:rPr>
      <w:rFonts w:ascii="Calibri" w:eastAsia="Calibri" w:hAnsi="Calibri" w:cs="Times New Roman"/>
      <w:b/>
      <w:bCs/>
      <w:color w:val="00000A"/>
      <w:kern w:val="1"/>
      <w:sz w:val="36"/>
      <w:szCs w:val="36"/>
      <w:lang w:eastAsia="ar-SA"/>
    </w:rPr>
  </w:style>
  <w:style w:type="paragraph" w:customStyle="1" w:styleId="113">
    <w:name w:val="Обычный (веб)11"/>
    <w:basedOn w:val="a0"/>
    <w:rsid w:val="00494B55"/>
    <w:pPr>
      <w:suppressAutoHyphens/>
      <w:spacing w:after="60" w:line="276" w:lineRule="auto"/>
      <w:ind w:firstLine="480"/>
      <w:jc w:val="both"/>
    </w:pPr>
    <w:rPr>
      <w:rFonts w:ascii="Calibri" w:eastAsia="Calibri" w:hAnsi="Calibri" w:cs="Times New Roman"/>
      <w:color w:val="00000A"/>
      <w:kern w:val="1"/>
      <w:sz w:val="24"/>
      <w:szCs w:val="24"/>
      <w:lang w:eastAsia="ar-SA"/>
    </w:rPr>
  </w:style>
  <w:style w:type="paragraph" w:customStyle="1" w:styleId="100">
    <w:name w:val="Обычный10"/>
    <w:rsid w:val="00494B55"/>
    <w:pPr>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114">
    <w:name w:val="Текст выноски11"/>
    <w:basedOn w:val="a0"/>
    <w:rsid w:val="00494B55"/>
    <w:pPr>
      <w:suppressAutoHyphens/>
      <w:spacing w:after="200" w:line="276" w:lineRule="auto"/>
      <w:jc w:val="both"/>
    </w:pPr>
    <w:rPr>
      <w:rFonts w:ascii="Tahoma" w:eastAsia="Calibri" w:hAnsi="Tahoma" w:cs="Tahoma"/>
      <w:b/>
      <w:i/>
      <w:color w:val="00000A"/>
      <w:kern w:val="1"/>
      <w:sz w:val="24"/>
      <w:szCs w:val="24"/>
      <w:lang w:eastAsia="ar-SA"/>
    </w:rPr>
  </w:style>
  <w:style w:type="paragraph" w:customStyle="1" w:styleId="115">
    <w:name w:val="Без интервала11"/>
    <w:rsid w:val="00494B55"/>
    <w:pPr>
      <w:suppressAutoHyphens/>
      <w:spacing w:after="0" w:line="100" w:lineRule="atLeast"/>
    </w:pPr>
    <w:rPr>
      <w:rFonts w:ascii="Times New Roman" w:eastAsia="Times New Roman" w:hAnsi="Times New Roman" w:cs="Times New Roman"/>
      <w:kern w:val="1"/>
      <w:lang w:eastAsia="ar-SA"/>
    </w:rPr>
  </w:style>
  <w:style w:type="paragraph" w:customStyle="1" w:styleId="116">
    <w:name w:val="Обычный11"/>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00">
    <w:name w:val="Заголовок 110"/>
    <w:basedOn w:val="116"/>
    <w:rsid w:val="00494B55"/>
    <w:pPr>
      <w:keepNext/>
      <w:widowControl/>
      <w:spacing w:before="160" w:after="60"/>
    </w:pPr>
    <w:rPr>
      <w:rFonts w:ascii="Arial" w:hAnsi="Arial" w:cs="Arial"/>
      <w:b/>
      <w:sz w:val="28"/>
    </w:rPr>
  </w:style>
  <w:style w:type="paragraph" w:customStyle="1" w:styleId="121">
    <w:name w:val="Обычный1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10">
    <w:name w:val="Заголовок 111"/>
    <w:basedOn w:val="121"/>
    <w:rsid w:val="00494B55"/>
    <w:pPr>
      <w:keepNext/>
      <w:widowControl/>
      <w:spacing w:before="160" w:after="60"/>
    </w:pPr>
    <w:rPr>
      <w:rFonts w:ascii="Arial" w:hAnsi="Arial" w:cs="Arial"/>
      <w:b/>
      <w:sz w:val="28"/>
    </w:rPr>
  </w:style>
  <w:style w:type="paragraph" w:customStyle="1" w:styleId="131">
    <w:name w:val="Обычный1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20">
    <w:name w:val="Заголовок 112"/>
    <w:basedOn w:val="131"/>
    <w:rsid w:val="00494B55"/>
    <w:pPr>
      <w:keepNext/>
      <w:widowControl/>
      <w:spacing w:before="160" w:after="60"/>
    </w:pPr>
    <w:rPr>
      <w:rFonts w:ascii="Arial" w:hAnsi="Arial" w:cs="Arial"/>
      <w:b/>
      <w:sz w:val="28"/>
    </w:rPr>
  </w:style>
  <w:style w:type="paragraph" w:customStyle="1" w:styleId="142">
    <w:name w:val="Обычный1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30">
    <w:name w:val="Заголовок 113"/>
    <w:basedOn w:val="142"/>
    <w:rsid w:val="00494B55"/>
    <w:pPr>
      <w:keepNext/>
      <w:widowControl/>
      <w:spacing w:before="160" w:after="60"/>
    </w:pPr>
    <w:rPr>
      <w:rFonts w:ascii="Arial" w:hAnsi="Arial" w:cs="Arial"/>
      <w:b/>
      <w:sz w:val="28"/>
    </w:rPr>
  </w:style>
  <w:style w:type="paragraph" w:customStyle="1" w:styleId="122">
    <w:name w:val="Знак Знак1 Знак2"/>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51">
    <w:name w:val="Обычный1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40">
    <w:name w:val="Заголовок 114"/>
    <w:basedOn w:val="151"/>
    <w:rsid w:val="00494B55"/>
    <w:pPr>
      <w:keepNext/>
      <w:widowControl/>
      <w:spacing w:before="160" w:after="60"/>
    </w:pPr>
    <w:rPr>
      <w:rFonts w:ascii="Arial" w:hAnsi="Arial" w:cs="Arial"/>
      <w:b/>
      <w:sz w:val="28"/>
    </w:rPr>
  </w:style>
  <w:style w:type="paragraph" w:customStyle="1" w:styleId="117">
    <w:name w:val="Знак Знак1 Знак1"/>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1">
    <w:name w:val="Стиль1"/>
    <w:basedOn w:val="a0"/>
    <w:rsid w:val="00494B55"/>
    <w:pPr>
      <w:keepNext/>
      <w:keepLines/>
      <w:widowControl w:val="0"/>
      <w:suppressLineNumbers/>
      <w:tabs>
        <w:tab w:val="num" w:pos="720"/>
      </w:tabs>
      <w:suppressAutoHyphens/>
      <w:spacing w:after="60" w:line="276" w:lineRule="auto"/>
      <w:ind w:left="720" w:hanging="360"/>
    </w:pPr>
    <w:rPr>
      <w:rFonts w:ascii="Calibri" w:eastAsia="Calibri" w:hAnsi="Calibri" w:cs="Times New Roman"/>
      <w:b/>
      <w:color w:val="00000A"/>
      <w:kern w:val="1"/>
      <w:sz w:val="28"/>
      <w:szCs w:val="24"/>
      <w:lang w:eastAsia="ar-SA"/>
    </w:rPr>
  </w:style>
  <w:style w:type="paragraph" w:customStyle="1" w:styleId="2d">
    <w:name w:val="Стиль2"/>
    <w:basedOn w:val="211"/>
    <w:rsid w:val="00494B55"/>
    <w:pPr>
      <w:keepNext/>
      <w:keepLines/>
      <w:widowControl w:val="0"/>
      <w:suppressLineNumbers/>
      <w:tabs>
        <w:tab w:val="clear" w:pos="432"/>
        <w:tab w:val="left" w:pos="1492"/>
      </w:tabs>
      <w:spacing w:after="60"/>
      <w:jc w:val="both"/>
    </w:pPr>
    <w:rPr>
      <w:b/>
      <w:szCs w:val="20"/>
    </w:rPr>
  </w:style>
  <w:style w:type="paragraph" w:customStyle="1" w:styleId="39">
    <w:name w:val="Стиль3"/>
    <w:basedOn w:val="213"/>
    <w:rsid w:val="00494B55"/>
    <w:pPr>
      <w:widowControl w:val="0"/>
    </w:pPr>
    <w:rPr>
      <w:rFonts w:ascii="Arial" w:hAnsi="Arial" w:cs="Arial"/>
      <w:sz w:val="24"/>
    </w:rPr>
  </w:style>
  <w:style w:type="paragraph" w:customStyle="1" w:styleId="92">
    <w:name w:val="Основной текст9"/>
    <w:basedOn w:val="a0"/>
    <w:rsid w:val="00494B55"/>
    <w:pPr>
      <w:shd w:val="clear" w:color="auto" w:fill="FFFFFF"/>
      <w:suppressAutoHyphens/>
      <w:spacing w:before="780" w:after="0" w:line="274" w:lineRule="exact"/>
      <w:ind w:hanging="860"/>
    </w:pPr>
    <w:rPr>
      <w:rFonts w:ascii="Calibri" w:eastAsia="Calibri" w:hAnsi="Calibri" w:cs="Calibri"/>
      <w:color w:val="00000A"/>
      <w:kern w:val="1"/>
      <w:sz w:val="24"/>
      <w:szCs w:val="24"/>
      <w:lang w:eastAsia="ar-SA"/>
    </w:rPr>
  </w:style>
  <w:style w:type="paragraph" w:customStyle="1" w:styleId="afffd">
    <w:name w:val="Общий текст без отступа"/>
    <w:basedOn w:val="afff8"/>
    <w:rsid w:val="00494B55"/>
    <w:pPr>
      <w:ind w:firstLine="0"/>
    </w:pPr>
  </w:style>
  <w:style w:type="paragraph" w:customStyle="1" w:styleId="ConsPlusNonformat">
    <w:name w:val="ConsPlusNonformat"/>
    <w:rsid w:val="00494B55"/>
    <w:pPr>
      <w:widowControl w:val="0"/>
      <w:suppressAutoHyphens/>
      <w:spacing w:after="0" w:line="100" w:lineRule="atLeast"/>
    </w:pPr>
    <w:rPr>
      <w:rFonts w:ascii="Courier New" w:eastAsia="Times New Roman" w:hAnsi="Courier New" w:cs="Courier New"/>
      <w:kern w:val="1"/>
      <w:sz w:val="20"/>
      <w:szCs w:val="20"/>
      <w:lang w:eastAsia="ar-SA"/>
    </w:rPr>
  </w:style>
  <w:style w:type="paragraph" w:customStyle="1" w:styleId="consnormal0">
    <w:name w:val="consnormal"/>
    <w:basedOn w:val="a0"/>
    <w:rsid w:val="00494B55"/>
    <w:pPr>
      <w:suppressAutoHyphens/>
      <w:spacing w:after="200" w:line="276" w:lineRule="auto"/>
      <w:ind w:firstLine="720"/>
    </w:pPr>
    <w:rPr>
      <w:rFonts w:ascii="Arial" w:eastAsia="Calibri" w:hAnsi="Arial" w:cs="Arial"/>
      <w:color w:val="00000A"/>
      <w:kern w:val="1"/>
      <w:sz w:val="20"/>
      <w:szCs w:val="20"/>
      <w:lang w:eastAsia="ar-SA"/>
    </w:rPr>
  </w:style>
  <w:style w:type="paragraph" w:customStyle="1" w:styleId="118">
    <w:name w:val="Текст11"/>
    <w:basedOn w:val="a0"/>
    <w:rsid w:val="00494B55"/>
    <w:pPr>
      <w:tabs>
        <w:tab w:val="left" w:pos="3141"/>
        <w:tab w:val="left" w:pos="3707"/>
        <w:tab w:val="left" w:pos="4842"/>
        <w:tab w:val="left" w:pos="5975"/>
        <w:tab w:val="left" w:pos="7676"/>
      </w:tabs>
      <w:suppressAutoHyphens/>
      <w:spacing w:after="120" w:line="276" w:lineRule="auto"/>
      <w:jc w:val="both"/>
    </w:pPr>
    <w:rPr>
      <w:rFonts w:ascii="Times" w:eastAsia="Calibri" w:hAnsi="Times" w:cs="Calibri"/>
      <w:color w:val="00000A"/>
      <w:kern w:val="1"/>
      <w:sz w:val="24"/>
      <w:szCs w:val="24"/>
      <w:lang w:val="en-US" w:eastAsia="ar-SA"/>
    </w:rPr>
  </w:style>
  <w:style w:type="paragraph" w:customStyle="1" w:styleId="ModWithPrice0">
    <w:name w:val="ModWithPrice"/>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Times"/>
      <w:color w:val="00000A"/>
      <w:kern w:val="1"/>
      <w:lang w:val="en-US" w:eastAsia="ar-SA"/>
    </w:rPr>
  </w:style>
  <w:style w:type="paragraph" w:customStyle="1" w:styleId="ModBullet1">
    <w:name w:val="ModBullet"/>
    <w:basedOn w:val="a0"/>
    <w:rsid w:val="00494B55"/>
    <w:pPr>
      <w:tabs>
        <w:tab w:val="left" w:pos="1701"/>
        <w:tab w:val="left" w:pos="2268"/>
        <w:tab w:val="left" w:pos="3402"/>
        <w:tab w:val="left" w:pos="4536"/>
        <w:tab w:val="left" w:pos="6237"/>
        <w:tab w:val="right" w:pos="9639"/>
      </w:tabs>
      <w:suppressAutoHyphens/>
      <w:spacing w:after="200" w:line="276" w:lineRule="auto"/>
      <w:ind w:left="1701" w:hanging="501"/>
    </w:pPr>
    <w:rPr>
      <w:rFonts w:ascii="Times" w:eastAsia="Calibri" w:hAnsi="Times" w:cs="Calibri"/>
      <w:color w:val="00000A"/>
      <w:kern w:val="1"/>
      <w:lang w:val="de-DE" w:eastAsia="ar-SA"/>
    </w:rPr>
  </w:style>
  <w:style w:type="paragraph" w:customStyle="1" w:styleId="s13">
    <w:name w:val="s_13"/>
    <w:basedOn w:val="a0"/>
    <w:rsid w:val="00494B55"/>
    <w:pPr>
      <w:suppressAutoHyphens/>
      <w:spacing w:after="200" w:line="276" w:lineRule="auto"/>
      <w:ind w:firstLine="720"/>
    </w:pPr>
    <w:rPr>
      <w:rFonts w:ascii="Calibri" w:eastAsia="Calibri" w:hAnsi="Calibri" w:cs="Times New Roman"/>
      <w:color w:val="00000A"/>
      <w:kern w:val="1"/>
      <w:sz w:val="20"/>
      <w:szCs w:val="20"/>
      <w:lang w:eastAsia="ar-SA"/>
    </w:rPr>
  </w:style>
  <w:style w:type="paragraph" w:customStyle="1" w:styleId="221">
    <w:name w:val="Основной текс 2 2"/>
    <w:basedOn w:val="a0"/>
    <w:rsid w:val="00494B55"/>
    <w:pPr>
      <w:widowControl w:val="0"/>
      <w:suppressAutoHyphens/>
      <w:spacing w:after="200" w:line="276" w:lineRule="auto"/>
      <w:ind w:right="176" w:firstLine="550"/>
    </w:pPr>
    <w:rPr>
      <w:rFonts w:ascii="Arial" w:eastAsia="Calibri" w:hAnsi="Arial" w:cs="font277"/>
      <w:color w:val="00000A"/>
      <w:kern w:val="1"/>
      <w:sz w:val="20"/>
      <w:szCs w:val="20"/>
      <w:lang w:eastAsia="ar-SA"/>
    </w:rPr>
  </w:style>
  <w:style w:type="paragraph" w:customStyle="1" w:styleId="Style2">
    <w:name w:val="Style2"/>
    <w:basedOn w:val="a0"/>
    <w:rsid w:val="00494B55"/>
    <w:pPr>
      <w:widowControl w:val="0"/>
      <w:suppressAutoHyphens/>
      <w:spacing w:after="200" w:line="274" w:lineRule="exact"/>
      <w:jc w:val="center"/>
    </w:pPr>
    <w:rPr>
      <w:rFonts w:ascii="Constantia" w:eastAsia="Calibri" w:hAnsi="Constantia" w:cs="Constantia"/>
      <w:color w:val="00000A"/>
      <w:kern w:val="1"/>
      <w:sz w:val="24"/>
      <w:szCs w:val="24"/>
      <w:lang w:eastAsia="ar-SA"/>
    </w:rPr>
  </w:style>
  <w:style w:type="paragraph" w:customStyle="1" w:styleId="Style3">
    <w:name w:val="Style3"/>
    <w:basedOn w:val="a0"/>
    <w:rsid w:val="00494B55"/>
    <w:pPr>
      <w:widowControl w:val="0"/>
      <w:suppressAutoHyphens/>
      <w:spacing w:after="200" w:line="274" w:lineRule="exact"/>
      <w:ind w:firstLine="461"/>
    </w:pPr>
    <w:rPr>
      <w:rFonts w:ascii="Constantia" w:eastAsia="Calibri" w:hAnsi="Constantia" w:cs="Constantia"/>
      <w:color w:val="00000A"/>
      <w:kern w:val="1"/>
      <w:sz w:val="24"/>
      <w:szCs w:val="24"/>
      <w:lang w:eastAsia="ar-SA"/>
    </w:rPr>
  </w:style>
  <w:style w:type="paragraph" w:customStyle="1" w:styleId="45">
    <w:name w:val="Основной текст4"/>
    <w:basedOn w:val="a0"/>
    <w:rsid w:val="00494B55"/>
    <w:pPr>
      <w:widowControl w:val="0"/>
      <w:shd w:val="clear" w:color="auto" w:fill="FFFFFF"/>
      <w:suppressAutoHyphens/>
      <w:spacing w:before="1320" w:after="1560" w:line="398" w:lineRule="exact"/>
    </w:pPr>
    <w:rPr>
      <w:rFonts w:ascii="Calibri" w:eastAsia="Calibri" w:hAnsi="Calibri" w:cs="Times New Roman"/>
      <w:color w:val="000000"/>
      <w:kern w:val="1"/>
      <w:lang w:eastAsia="ru-RU" w:bidi="ru-RU"/>
    </w:rPr>
  </w:style>
  <w:style w:type="paragraph" w:customStyle="1" w:styleId="xl58">
    <w:name w:val="xl58"/>
    <w:basedOn w:val="a0"/>
    <w:rsid w:val="00494B55"/>
    <w:pPr>
      <w:pBdr>
        <w:top w:val="single" w:sz="8" w:space="0" w:color="000000"/>
        <w:lef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59">
    <w:name w:val="xl59"/>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0">
    <w:name w:val="xl60"/>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1">
    <w:name w:val="xl61"/>
    <w:basedOn w:val="a0"/>
    <w:rsid w:val="00494B55"/>
    <w:pPr>
      <w:pBdr>
        <w:top w:val="single" w:sz="8" w:space="0" w:color="000000"/>
        <w:left w:val="single" w:sz="4" w:space="0" w:color="000000"/>
        <w:righ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2">
    <w:name w:val="xl62"/>
    <w:basedOn w:val="a0"/>
    <w:rsid w:val="00494B55"/>
    <w:pPr>
      <w:pBdr>
        <w:top w:val="single" w:sz="4" w:space="0" w:color="000000"/>
        <w:left w:val="single" w:sz="8"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2e">
    <w:name w:val="Абзац списка2"/>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8">
    <w:name w:val="Style8"/>
    <w:basedOn w:val="a0"/>
    <w:rsid w:val="00494B55"/>
    <w:pPr>
      <w:widowControl w:val="0"/>
      <w:suppressAutoHyphens/>
      <w:spacing w:after="200" w:line="298" w:lineRule="exact"/>
      <w:jc w:val="center"/>
    </w:pPr>
    <w:rPr>
      <w:rFonts w:ascii="Calibri" w:eastAsia="Calibri" w:hAnsi="Calibri" w:cs="Times New Roman"/>
      <w:color w:val="00000A"/>
      <w:kern w:val="1"/>
      <w:sz w:val="24"/>
      <w:szCs w:val="24"/>
      <w:lang w:eastAsia="ar-SA"/>
    </w:rPr>
  </w:style>
  <w:style w:type="paragraph" w:customStyle="1" w:styleId="3a">
    <w:name w:val="Абзац списка3"/>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caaieiaie2">
    <w:name w:val="caaieiaie 2"/>
    <w:basedOn w:val="Iauiue"/>
    <w:rsid w:val="00494B55"/>
    <w:pPr>
      <w:keepNext/>
    </w:pPr>
    <w:rPr>
      <w:sz w:val="24"/>
      <w:szCs w:val="24"/>
      <w:lang w:val="ru-RU"/>
    </w:rPr>
  </w:style>
  <w:style w:type="paragraph" w:customStyle="1" w:styleId="1ff2">
    <w:name w:val="Текст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black">
    <w:name w:val="black"/>
    <w:basedOn w:val="a0"/>
    <w:rsid w:val="00494B55"/>
    <w:pPr>
      <w:suppressAutoHyphens/>
      <w:spacing w:after="28" w:line="276" w:lineRule="auto"/>
    </w:pPr>
    <w:rPr>
      <w:rFonts w:ascii="Verdana" w:eastAsia="Calibri" w:hAnsi="Verdana" w:cs="Verdana"/>
      <w:b/>
      <w:bCs/>
      <w:color w:val="000000"/>
      <w:kern w:val="1"/>
      <w:sz w:val="16"/>
      <w:szCs w:val="16"/>
      <w:lang w:eastAsia="ar-SA"/>
    </w:rPr>
  </w:style>
  <w:style w:type="paragraph" w:customStyle="1" w:styleId="basis">
    <w:name w:val="basis"/>
    <w:basedOn w:val="a0"/>
    <w:rsid w:val="00494B55"/>
    <w:pPr>
      <w:suppressAutoHyphens/>
      <w:spacing w:after="200" w:line="276" w:lineRule="auto"/>
      <w:ind w:firstLine="600"/>
      <w:jc w:val="both"/>
    </w:pPr>
    <w:rPr>
      <w:rFonts w:ascii="Calibri" w:eastAsia="Calibri" w:hAnsi="Calibri" w:cs="Times New Roman"/>
      <w:color w:val="00000A"/>
      <w:kern w:val="1"/>
      <w:sz w:val="29"/>
      <w:szCs w:val="29"/>
      <w:lang w:eastAsia="ar-SA"/>
    </w:rPr>
  </w:style>
  <w:style w:type="paragraph" w:customStyle="1" w:styleId="119">
    <w:name w:val="Знак1 Знак Знак Знак Знак Знак Знак Знак Знак Знак Знак Знак Знак1"/>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afffe">
    <w:name w:val="Таблицы (моноширинный)"/>
    <w:basedOn w:val="a0"/>
    <w:rsid w:val="00494B55"/>
    <w:pPr>
      <w:widowControl w:val="0"/>
      <w:suppressAutoHyphens/>
      <w:spacing w:after="200" w:line="276" w:lineRule="auto"/>
      <w:jc w:val="both"/>
    </w:pPr>
    <w:rPr>
      <w:rFonts w:ascii="Courier New" w:eastAsia="Calibri" w:hAnsi="Courier New" w:cs="Courier New"/>
      <w:color w:val="00000A"/>
      <w:kern w:val="1"/>
      <w:sz w:val="20"/>
      <w:szCs w:val="20"/>
      <w:lang w:eastAsia="ar-SA"/>
    </w:rPr>
  </w:style>
  <w:style w:type="paragraph" w:customStyle="1" w:styleId="affff">
    <w:name w:val="Знак"/>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statyatext">
    <w:name w:val="statya_text"/>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CM5">
    <w:name w:val="CM5"/>
    <w:basedOn w:val="Default"/>
    <w:rsid w:val="00494B55"/>
    <w:pPr>
      <w:spacing w:after="256"/>
    </w:pPr>
    <w:rPr>
      <w:rFonts w:ascii="Arial" w:hAnsi="Arial" w:cs="Arial"/>
      <w:color w:val="00000A"/>
      <w:szCs w:val="20"/>
    </w:rPr>
  </w:style>
  <w:style w:type="paragraph" w:customStyle="1" w:styleId="Header1">
    <w:name w:val="Header 1"/>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lang w:val="en-US" w:eastAsia="ar-SA"/>
    </w:rPr>
  </w:style>
  <w:style w:type="paragraph" w:customStyle="1" w:styleId="ModuleText0">
    <w:name w:val="ModuleText"/>
    <w:basedOn w:val="a0"/>
    <w:rsid w:val="00494B55"/>
    <w:pPr>
      <w:tabs>
        <w:tab w:val="left" w:pos="1701"/>
        <w:tab w:val="left" w:pos="2268"/>
        <w:tab w:val="left" w:pos="3402"/>
        <w:tab w:val="left" w:pos="4536"/>
        <w:tab w:val="left" w:pos="6237"/>
        <w:tab w:val="right" w:pos="9639"/>
      </w:tabs>
      <w:suppressAutoHyphens/>
      <w:spacing w:before="30" w:after="0" w:line="276" w:lineRule="auto"/>
      <w:ind w:left="1134"/>
      <w:jc w:val="both"/>
    </w:pPr>
    <w:rPr>
      <w:rFonts w:ascii="Times" w:eastAsia="Calibri" w:hAnsi="Times" w:cs="Times"/>
      <w:color w:val="00000A"/>
      <w:kern w:val="1"/>
      <w:lang w:val="en-US" w:eastAsia="ar-SA"/>
    </w:rPr>
  </w:style>
  <w:style w:type="paragraph" w:customStyle="1" w:styleId="Price">
    <w:name w:val="Price"/>
    <w:basedOn w:val="ModWithPrice0"/>
    <w:rsid w:val="00494B55"/>
    <w:pPr>
      <w:tabs>
        <w:tab w:val="clear" w:pos="1701"/>
        <w:tab w:val="clear" w:pos="2268"/>
        <w:tab w:val="clear" w:pos="3402"/>
        <w:tab w:val="clear" w:pos="4536"/>
        <w:tab w:val="clear" w:pos="6237"/>
        <w:tab w:val="clear" w:pos="9639"/>
      </w:tabs>
      <w:spacing w:before="0"/>
      <w:ind w:firstLine="0"/>
    </w:pPr>
  </w:style>
  <w:style w:type="paragraph" w:customStyle="1" w:styleId="ModWithPrice1">
    <w:name w:val="ModWithPrice Знак"/>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Calibri"/>
      <w:color w:val="00000A"/>
      <w:kern w:val="1"/>
      <w:lang w:val="en-US" w:eastAsia="ar-SA"/>
    </w:rPr>
  </w:style>
  <w:style w:type="paragraph" w:customStyle="1" w:styleId="161">
    <w:name w:val="Обычный16"/>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410">
    <w:name w:val="Заголовок 41"/>
    <w:basedOn w:val="161"/>
    <w:rsid w:val="00494B55"/>
    <w:pPr>
      <w:keepNext/>
      <w:shd w:val="clear" w:color="auto" w:fill="FFFFFF"/>
      <w:spacing w:before="48"/>
      <w:ind w:left="3998"/>
      <w:jc w:val="both"/>
    </w:pPr>
    <w:rPr>
      <w:b/>
      <w:color w:val="000000"/>
      <w:spacing w:val="17"/>
      <w:sz w:val="24"/>
    </w:rPr>
  </w:style>
  <w:style w:type="paragraph" w:customStyle="1" w:styleId="Normal2">
    <w:name w:val="Normal2"/>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1150">
    <w:name w:val="Заголовок 115"/>
    <w:basedOn w:val="161"/>
    <w:rsid w:val="00494B55"/>
    <w:pPr>
      <w:keepNext/>
      <w:shd w:val="clear" w:color="auto" w:fill="FFFFFF"/>
      <w:spacing w:line="274" w:lineRule="exact"/>
      <w:ind w:left="3403" w:hanging="3403"/>
      <w:jc w:val="center"/>
    </w:pPr>
    <w:rPr>
      <w:color w:val="000000"/>
      <w:spacing w:val="6"/>
      <w:sz w:val="24"/>
    </w:rPr>
  </w:style>
  <w:style w:type="paragraph" w:customStyle="1" w:styleId="body">
    <w:name w:val="body"/>
    <w:basedOn w:val="a0"/>
    <w:rsid w:val="00494B55"/>
    <w:pPr>
      <w:suppressAutoHyphens/>
      <w:spacing w:before="20" w:after="20" w:line="276" w:lineRule="auto"/>
      <w:ind w:left="20" w:right="20"/>
    </w:pPr>
    <w:rPr>
      <w:rFonts w:ascii="Arial" w:eastAsia="Calibri" w:hAnsi="Arial" w:cs="Arial"/>
      <w:color w:val="000000"/>
      <w:kern w:val="1"/>
      <w:sz w:val="20"/>
      <w:szCs w:val="20"/>
      <w:lang w:eastAsia="ar-SA"/>
    </w:rPr>
  </w:style>
  <w:style w:type="paragraph" w:customStyle="1" w:styleId="tabletext">
    <w:name w:val="tabletext"/>
    <w:basedOn w:val="a0"/>
    <w:rsid w:val="00494B55"/>
    <w:pPr>
      <w:suppressAutoHyphens/>
      <w:spacing w:before="20" w:after="20" w:line="276" w:lineRule="auto"/>
      <w:ind w:left="20" w:right="20"/>
    </w:pPr>
    <w:rPr>
      <w:rFonts w:ascii="Arial" w:eastAsia="Calibri" w:hAnsi="Arial" w:cs="Arial"/>
      <w:color w:val="000000"/>
      <w:kern w:val="1"/>
      <w:sz w:val="18"/>
      <w:szCs w:val="18"/>
      <w:lang w:eastAsia="ar-SA"/>
    </w:rPr>
  </w:style>
  <w:style w:type="paragraph" w:customStyle="1" w:styleId="t1table">
    <w:name w:val="t1table"/>
    <w:basedOn w:val="a0"/>
    <w:rsid w:val="00494B55"/>
    <w:pPr>
      <w:suppressAutoHyphens/>
      <w:spacing w:before="120" w:after="60" w:line="276" w:lineRule="auto"/>
      <w:ind w:left="20" w:right="20"/>
    </w:pPr>
    <w:rPr>
      <w:rFonts w:ascii="Arial" w:eastAsia="Calibri" w:hAnsi="Arial" w:cs="Arial"/>
      <w:color w:val="1F1FC8"/>
      <w:kern w:val="1"/>
      <w:lang w:eastAsia="ar-SA"/>
    </w:rPr>
  </w:style>
  <w:style w:type="paragraph" w:customStyle="1" w:styleId="3b">
    <w:name w:val="Стиль3 Знак Знак"/>
    <w:basedOn w:val="213"/>
    <w:rsid w:val="00494B55"/>
    <w:pPr>
      <w:widowControl w:val="0"/>
      <w:tabs>
        <w:tab w:val="left" w:pos="227"/>
      </w:tabs>
      <w:ind w:firstLine="0"/>
    </w:pPr>
    <w:rPr>
      <w:rFonts w:cs="Calibri"/>
      <w:sz w:val="24"/>
    </w:rPr>
  </w:style>
  <w:style w:type="paragraph" w:customStyle="1" w:styleId="20">
    <w:name w:val="Пункт_2"/>
    <w:basedOn w:val="a0"/>
    <w:rsid w:val="00494B55"/>
    <w:pPr>
      <w:numPr>
        <w:ilvl w:val="1"/>
        <w:numId w:val="1"/>
      </w:numPr>
      <w:suppressAutoHyphens/>
      <w:spacing w:after="200" w:line="360" w:lineRule="auto"/>
      <w:jc w:val="both"/>
      <w:outlineLvl w:val="1"/>
    </w:pPr>
    <w:rPr>
      <w:rFonts w:ascii="Calibri" w:eastAsia="Calibri" w:hAnsi="Calibri" w:cs="Times New Roman"/>
      <w:color w:val="00000A"/>
      <w:kern w:val="1"/>
      <w:sz w:val="28"/>
      <w:szCs w:val="20"/>
      <w:lang w:eastAsia="ar-SA"/>
    </w:rPr>
  </w:style>
  <w:style w:type="paragraph" w:customStyle="1" w:styleId="3">
    <w:name w:val="Пункт_3"/>
    <w:basedOn w:val="20"/>
    <w:rsid w:val="00494B55"/>
    <w:pPr>
      <w:numPr>
        <w:ilvl w:val="2"/>
      </w:numPr>
      <w:outlineLvl w:val="2"/>
    </w:pPr>
  </w:style>
  <w:style w:type="paragraph" w:customStyle="1" w:styleId="46">
    <w:name w:val="Пункт_4"/>
    <w:basedOn w:val="3"/>
    <w:rsid w:val="00494B55"/>
    <w:pPr>
      <w:numPr>
        <w:ilvl w:val="3"/>
      </w:numPr>
      <w:outlineLvl w:val="3"/>
    </w:pPr>
  </w:style>
  <w:style w:type="paragraph" w:customStyle="1" w:styleId="5ABCD">
    <w:name w:val="Пункт_5_ABCD"/>
    <w:basedOn w:val="a0"/>
    <w:rsid w:val="00494B55"/>
    <w:pPr>
      <w:tabs>
        <w:tab w:val="num" w:pos="3600"/>
      </w:tabs>
      <w:suppressAutoHyphens/>
      <w:spacing w:after="200" w:line="360" w:lineRule="auto"/>
      <w:ind w:left="3600" w:hanging="360"/>
      <w:jc w:val="both"/>
      <w:outlineLvl w:val="4"/>
    </w:pPr>
    <w:rPr>
      <w:rFonts w:ascii="Calibri" w:eastAsia="Calibri" w:hAnsi="Calibri" w:cs="Times New Roman"/>
      <w:color w:val="00000A"/>
      <w:kern w:val="1"/>
      <w:sz w:val="28"/>
      <w:szCs w:val="20"/>
      <w:lang w:eastAsia="ar-SA"/>
    </w:rPr>
  </w:style>
  <w:style w:type="paragraph" w:customStyle="1" w:styleId="1ff3">
    <w:name w:val="Пункт_1"/>
    <w:basedOn w:val="a0"/>
    <w:rsid w:val="00494B55"/>
    <w:pPr>
      <w:keepNext/>
      <w:tabs>
        <w:tab w:val="num" w:pos="720"/>
      </w:tabs>
      <w:suppressAutoHyphens/>
      <w:spacing w:before="480" w:after="240" w:line="276" w:lineRule="auto"/>
      <w:ind w:left="720" w:hanging="360"/>
      <w:jc w:val="center"/>
    </w:pPr>
    <w:rPr>
      <w:rFonts w:ascii="Arial" w:eastAsia="Calibri" w:hAnsi="Arial" w:cs="Arial"/>
      <w:b/>
      <w:color w:val="00000A"/>
      <w:kern w:val="1"/>
      <w:sz w:val="32"/>
      <w:szCs w:val="28"/>
      <w:lang w:eastAsia="ar-SA"/>
    </w:rPr>
  </w:style>
  <w:style w:type="paragraph" w:customStyle="1" w:styleId="affff0">
    <w:name w:val="Пункт Знак"/>
    <w:basedOn w:val="a0"/>
    <w:rsid w:val="00494B55"/>
    <w:pPr>
      <w:tabs>
        <w:tab w:val="left" w:pos="567"/>
        <w:tab w:val="left" w:pos="851"/>
        <w:tab w:val="left" w:pos="1134"/>
      </w:tabs>
      <w:suppressAutoHyphens/>
      <w:spacing w:after="200" w:line="360" w:lineRule="auto"/>
      <w:ind w:left="567" w:hanging="567"/>
      <w:jc w:val="both"/>
    </w:pPr>
    <w:rPr>
      <w:rFonts w:ascii="Calibri" w:eastAsia="Calibri" w:hAnsi="Calibri" w:cs="Times New Roman"/>
      <w:color w:val="00000A"/>
      <w:kern w:val="1"/>
      <w:sz w:val="28"/>
      <w:szCs w:val="20"/>
      <w:lang w:eastAsia="ar-SA"/>
    </w:rPr>
  </w:style>
  <w:style w:type="paragraph" w:customStyle="1" w:styleId="affff1">
    <w:name w:val="Подподподпункт"/>
    <w:basedOn w:val="a0"/>
    <w:rsid w:val="00494B55"/>
    <w:pPr>
      <w:tabs>
        <w:tab w:val="left" w:pos="1134"/>
        <w:tab w:val="left" w:pos="1701"/>
        <w:tab w:val="left" w:pos="3508"/>
      </w:tabs>
      <w:suppressAutoHyphens/>
      <w:spacing w:after="200" w:line="360" w:lineRule="auto"/>
      <w:ind w:left="3508" w:hanging="1008"/>
      <w:jc w:val="both"/>
    </w:pPr>
    <w:rPr>
      <w:rFonts w:ascii="Calibri" w:eastAsia="Calibri" w:hAnsi="Calibri" w:cs="Times New Roman"/>
      <w:color w:val="00000A"/>
      <w:kern w:val="1"/>
      <w:sz w:val="28"/>
      <w:szCs w:val="20"/>
      <w:lang w:eastAsia="ar-SA"/>
    </w:rPr>
  </w:style>
  <w:style w:type="paragraph" w:customStyle="1" w:styleId="1ff4">
    <w:name w:val="Пункт1"/>
    <w:basedOn w:val="a0"/>
    <w:rsid w:val="00494B55"/>
    <w:pPr>
      <w:tabs>
        <w:tab w:val="left" w:pos="567"/>
      </w:tabs>
      <w:suppressAutoHyphens/>
      <w:spacing w:before="240" w:after="0" w:line="360" w:lineRule="auto"/>
      <w:ind w:left="567" w:hanging="279"/>
      <w:jc w:val="center"/>
    </w:pPr>
    <w:rPr>
      <w:rFonts w:ascii="Arial" w:eastAsia="Calibri" w:hAnsi="Arial" w:cs="Arial"/>
      <w:b/>
      <w:color w:val="00000A"/>
      <w:kern w:val="1"/>
      <w:sz w:val="28"/>
      <w:szCs w:val="28"/>
      <w:lang w:eastAsia="ar-SA"/>
    </w:rPr>
  </w:style>
  <w:style w:type="paragraph" w:customStyle="1" w:styleId="DefaultParagraphFontParaCharCharChar">
    <w:name w:val="Default Paragraph Font Para Char Char Char"/>
    <w:basedOn w:val="a0"/>
    <w:rsid w:val="00494B55"/>
    <w:pPr>
      <w:suppressAutoHyphens/>
      <w:spacing w:line="240" w:lineRule="exact"/>
    </w:pPr>
    <w:rPr>
      <w:rFonts w:ascii="Tahoma" w:eastAsia="Calibri" w:hAnsi="Tahoma" w:cs="Tahoma"/>
      <w:color w:val="00000A"/>
      <w:kern w:val="1"/>
      <w:sz w:val="20"/>
      <w:szCs w:val="20"/>
      <w:lang w:val="en-US" w:eastAsia="ar-SA"/>
    </w:rPr>
  </w:style>
  <w:style w:type="paragraph" w:customStyle="1" w:styleId="03osnovnoytexttabl">
    <w:name w:val="03osnovnoytexttabl"/>
    <w:basedOn w:val="a0"/>
    <w:rsid w:val="00494B55"/>
    <w:pPr>
      <w:suppressAutoHyphens/>
      <w:spacing w:before="120" w:after="0" w:line="320" w:lineRule="atLeast"/>
    </w:pPr>
    <w:rPr>
      <w:rFonts w:ascii="GaramondC" w:eastAsia="Calibri" w:hAnsi="GaramondC" w:cs="GaramondC"/>
      <w:color w:val="000000"/>
      <w:kern w:val="1"/>
      <w:sz w:val="20"/>
      <w:szCs w:val="20"/>
      <w:lang w:eastAsia="hi-IN" w:bidi="hi-IN"/>
    </w:rPr>
  </w:style>
  <w:style w:type="paragraph" w:customStyle="1" w:styleId="affff2">
    <w:name w:val="Нормальный (таблица)"/>
    <w:basedOn w:val="a0"/>
    <w:rsid w:val="00494B55"/>
    <w:pPr>
      <w:widowControl w:val="0"/>
      <w:suppressAutoHyphens/>
      <w:spacing w:after="200" w:line="276" w:lineRule="auto"/>
      <w:jc w:val="both"/>
    </w:pPr>
    <w:rPr>
      <w:rFonts w:ascii="Arial" w:eastAsia="Calibri" w:hAnsi="Arial" w:cs="Arial"/>
      <w:color w:val="00000A"/>
      <w:kern w:val="1"/>
      <w:sz w:val="24"/>
      <w:szCs w:val="24"/>
      <w:lang w:eastAsia="ar-SA"/>
    </w:rPr>
  </w:style>
  <w:style w:type="paragraph" w:customStyle="1" w:styleId="affff3">
    <w:name w:val="Прижатый влево"/>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5">
    <w:name w:val="Заголовок1"/>
    <w:basedOn w:val="a0"/>
    <w:rsid w:val="00494B55"/>
    <w:pPr>
      <w:keepNext/>
      <w:suppressAutoHyphens/>
      <w:spacing w:before="240" w:after="120" w:line="276" w:lineRule="auto"/>
    </w:pPr>
    <w:rPr>
      <w:rFonts w:ascii="Arial" w:eastAsia="Microsoft YaHei" w:hAnsi="Arial" w:cs="Mangal"/>
      <w:color w:val="00000A"/>
      <w:kern w:val="1"/>
      <w:sz w:val="28"/>
      <w:szCs w:val="28"/>
      <w:lang w:eastAsia="ar-SA"/>
    </w:rPr>
  </w:style>
  <w:style w:type="paragraph" w:customStyle="1" w:styleId="11a">
    <w:name w:val="Указатель 11"/>
    <w:basedOn w:val="a0"/>
    <w:rsid w:val="00494B55"/>
    <w:pPr>
      <w:suppressAutoHyphens/>
      <w:spacing w:after="200" w:line="276" w:lineRule="auto"/>
      <w:ind w:left="220" w:hanging="220"/>
    </w:pPr>
    <w:rPr>
      <w:rFonts w:ascii="Calibri" w:eastAsia="Calibri" w:hAnsi="Calibri" w:cs="Calibri"/>
      <w:color w:val="00000A"/>
      <w:kern w:val="1"/>
      <w:lang w:eastAsia="ar-SA"/>
    </w:rPr>
  </w:style>
  <w:style w:type="paragraph" w:customStyle="1" w:styleId="2f">
    <w:name w:val="Указатель2"/>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affff4">
    <w:name w:val="Содержимое таблицы"/>
    <w:basedOn w:val="a0"/>
    <w:rsid w:val="00494B55"/>
    <w:pPr>
      <w:suppressLineNumbers/>
      <w:suppressAutoHyphens/>
      <w:spacing w:after="200" w:line="276" w:lineRule="auto"/>
    </w:pPr>
    <w:rPr>
      <w:rFonts w:ascii="Calibri" w:eastAsia="Calibri" w:hAnsi="Calibri" w:cs="Times New Roman"/>
      <w:color w:val="00000A"/>
      <w:kern w:val="1"/>
      <w:sz w:val="24"/>
      <w:szCs w:val="24"/>
      <w:lang w:eastAsia="ar-SA"/>
    </w:rPr>
  </w:style>
  <w:style w:type="paragraph" w:customStyle="1" w:styleId="affff5">
    <w:name w:val="Заголовок таблицы"/>
    <w:basedOn w:val="affff4"/>
    <w:rsid w:val="00494B55"/>
    <w:pPr>
      <w:jc w:val="center"/>
    </w:pPr>
    <w:rPr>
      <w:b/>
      <w:bCs/>
    </w:rPr>
  </w:style>
  <w:style w:type="paragraph" w:customStyle="1" w:styleId="1ff6">
    <w:name w:val="Текст примечания1"/>
    <w:basedOn w:val="a0"/>
    <w:rsid w:val="00494B55"/>
    <w:pPr>
      <w:widowControl w:val="0"/>
      <w:suppressAutoHyphens/>
      <w:spacing w:after="200" w:line="276" w:lineRule="auto"/>
    </w:pPr>
    <w:rPr>
      <w:rFonts w:ascii="Calibri" w:eastAsia="Calibri" w:hAnsi="Calibri" w:cs="Times New Roman"/>
      <w:color w:val="00000A"/>
      <w:kern w:val="1"/>
      <w:sz w:val="20"/>
      <w:szCs w:val="20"/>
      <w:lang w:eastAsia="ar-SA"/>
    </w:rPr>
  </w:style>
  <w:style w:type="paragraph" w:customStyle="1" w:styleId="1ff7">
    <w:name w:val="Тема примечания1"/>
    <w:basedOn w:val="1ff6"/>
    <w:rsid w:val="00494B55"/>
    <w:rPr>
      <w:b/>
      <w:bCs/>
    </w:rPr>
  </w:style>
  <w:style w:type="paragraph" w:customStyle="1" w:styleId="xl80">
    <w:name w:val="xl8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81">
    <w:name w:val="xl81"/>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2">
    <w:name w:val="xl82"/>
    <w:basedOn w:val="a0"/>
    <w:rsid w:val="00494B55"/>
    <w:pPr>
      <w:suppressAutoHyphens/>
      <w:spacing w:before="28" w:after="28" w:line="276" w:lineRule="auto"/>
      <w:jc w:val="right"/>
    </w:pPr>
    <w:rPr>
      <w:rFonts w:ascii="Arial" w:eastAsia="Calibri" w:hAnsi="Arial" w:cs="Arial"/>
      <w:i/>
      <w:iCs/>
      <w:color w:val="00000A"/>
      <w:kern w:val="1"/>
      <w:sz w:val="18"/>
      <w:szCs w:val="18"/>
      <w:lang w:eastAsia="ar-SA"/>
    </w:rPr>
  </w:style>
  <w:style w:type="paragraph" w:customStyle="1" w:styleId="xl83">
    <w:name w:val="xl83"/>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5">
    <w:name w:val="xl85"/>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6">
    <w:name w:val="xl86"/>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7">
    <w:name w:val="xl87"/>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8">
    <w:name w:val="xl88"/>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9">
    <w:name w:val="xl89"/>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90">
    <w:name w:val="xl90"/>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91">
    <w:name w:val="xl91"/>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2">
    <w:name w:val="xl92"/>
    <w:basedOn w:val="a0"/>
    <w:rsid w:val="00494B55"/>
    <w:pPr>
      <w:suppressAutoHyphens/>
      <w:spacing w:before="28" w:after="28" w:line="276" w:lineRule="auto"/>
      <w:jc w:val="right"/>
    </w:pPr>
    <w:rPr>
      <w:rFonts w:ascii="Arial" w:eastAsia="Calibri" w:hAnsi="Arial" w:cs="Arial"/>
      <w:b/>
      <w:bCs/>
      <w:color w:val="00000A"/>
      <w:kern w:val="1"/>
      <w:sz w:val="18"/>
      <w:szCs w:val="18"/>
      <w:u w:val="single"/>
      <w:lang w:eastAsia="ar-SA"/>
    </w:rPr>
  </w:style>
  <w:style w:type="paragraph" w:customStyle="1" w:styleId="xl93">
    <w:name w:val="xl9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4">
    <w:name w:val="xl94"/>
    <w:basedOn w:val="a0"/>
    <w:rsid w:val="00494B55"/>
    <w:pP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95">
    <w:name w:val="xl95"/>
    <w:basedOn w:val="a0"/>
    <w:rsid w:val="00494B55"/>
    <w:pPr>
      <w:suppressAutoHyphens/>
      <w:spacing w:before="28" w:after="28" w:line="276" w:lineRule="auto"/>
      <w:jc w:val="center"/>
    </w:pPr>
    <w:rPr>
      <w:rFonts w:ascii="Arial" w:eastAsia="Calibri" w:hAnsi="Arial" w:cs="Arial"/>
      <w:color w:val="00000A"/>
      <w:kern w:val="1"/>
      <w:sz w:val="16"/>
      <w:szCs w:val="16"/>
      <w:lang w:eastAsia="ar-SA"/>
    </w:rPr>
  </w:style>
  <w:style w:type="paragraph" w:customStyle="1" w:styleId="xl96">
    <w:name w:val="xl96"/>
    <w:basedOn w:val="a0"/>
    <w:rsid w:val="00494B55"/>
    <w:pPr>
      <w:suppressAutoHyphens/>
      <w:spacing w:before="28" w:after="28" w:line="276" w:lineRule="auto"/>
      <w:jc w:val="center"/>
    </w:pPr>
    <w:rPr>
      <w:rFonts w:ascii="Arial" w:eastAsia="Calibri" w:hAnsi="Arial" w:cs="Arial"/>
      <w:b/>
      <w:bCs/>
      <w:color w:val="00000A"/>
      <w:kern w:val="1"/>
      <w:sz w:val="24"/>
      <w:szCs w:val="24"/>
      <w:lang w:eastAsia="ar-SA"/>
    </w:rPr>
  </w:style>
  <w:style w:type="paragraph" w:customStyle="1" w:styleId="xl97">
    <w:name w:val="xl97"/>
    <w:basedOn w:val="a0"/>
    <w:rsid w:val="00494B55"/>
    <w:pPr>
      <w:pBdr>
        <w:top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98">
    <w:name w:val="xl98"/>
    <w:basedOn w:val="a0"/>
    <w:rsid w:val="00494B55"/>
    <w:pPr>
      <w:pBdr>
        <w:top w:val="single" w:sz="4" w:space="0" w:color="000000"/>
      </w:pBd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99">
    <w:name w:val="xl99"/>
    <w:basedOn w:val="a0"/>
    <w:rsid w:val="00494B55"/>
    <w:pPr>
      <w:pBdr>
        <w:top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100">
    <w:name w:val="xl100"/>
    <w:basedOn w:val="a0"/>
    <w:rsid w:val="00494B55"/>
    <w:pP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101">
    <w:name w:val="xl101"/>
    <w:basedOn w:val="a0"/>
    <w:rsid w:val="00494B55"/>
    <w:pPr>
      <w:suppressAutoHyphens/>
      <w:spacing w:before="28" w:after="28" w:line="276" w:lineRule="auto"/>
      <w:jc w:val="right"/>
    </w:pPr>
    <w:rPr>
      <w:rFonts w:ascii="Arial" w:eastAsia="Calibri" w:hAnsi="Arial" w:cs="Arial"/>
      <w:b/>
      <w:bCs/>
      <w:color w:val="00000A"/>
      <w:kern w:val="1"/>
      <w:sz w:val="18"/>
      <w:szCs w:val="18"/>
      <w:lang w:eastAsia="ar-SA"/>
    </w:rPr>
  </w:style>
  <w:style w:type="paragraph" w:customStyle="1" w:styleId="xl102">
    <w:name w:val="xl102"/>
    <w:basedOn w:val="a0"/>
    <w:rsid w:val="00494B55"/>
    <w:pPr>
      <w:pBdr>
        <w:bottom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3">
    <w:name w:val="xl10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104">
    <w:name w:val="xl104"/>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105">
    <w:name w:val="xl105"/>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6">
    <w:name w:val="xl106"/>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84">
    <w:name w:val="xl8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b/>
      <w:bCs/>
      <w:color w:val="00000A"/>
      <w:kern w:val="1"/>
      <w:sz w:val="24"/>
      <w:szCs w:val="24"/>
      <w:lang w:eastAsia="ar-SA"/>
    </w:rPr>
  </w:style>
  <w:style w:type="paragraph" w:customStyle="1" w:styleId="47">
    <w:name w:val="Абзац списка4"/>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13315529680000000721msonormal">
    <w:name w:val="style_13315529680000000721msonormal"/>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font5">
    <w:name w:val="font5"/>
    <w:basedOn w:val="a0"/>
    <w:rsid w:val="00494B55"/>
    <w:pP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07">
    <w:name w:val="xl107"/>
    <w:basedOn w:val="a0"/>
    <w:rsid w:val="00494B55"/>
    <w:pPr>
      <w:pBdr>
        <w:top w:val="single" w:sz="4" w:space="0" w:color="000000"/>
        <w:left w:val="single" w:sz="8"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8">
    <w:name w:val="xl108"/>
    <w:basedOn w:val="a0"/>
    <w:rsid w:val="00494B55"/>
    <w:pPr>
      <w:pBdr>
        <w:top w:val="single" w:sz="4"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9">
    <w:name w:val="xl109"/>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0">
    <w:name w:val="xl11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11">
    <w:name w:val="xl11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2">
    <w:name w:val="xl11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3">
    <w:name w:val="xl11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4">
    <w:name w:val="xl11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15">
    <w:name w:val="xl11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6">
    <w:name w:val="xl11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7">
    <w:name w:val="xl11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8">
    <w:name w:val="xl11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9">
    <w:name w:val="xl11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0">
    <w:name w:val="xl12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1">
    <w:name w:val="xl12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2">
    <w:name w:val="xl12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3">
    <w:name w:val="xl12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4">
    <w:name w:val="xl12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5">
    <w:name w:val="xl12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6">
    <w:name w:val="xl12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7">
    <w:name w:val="xl12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8">
    <w:name w:val="xl12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29">
    <w:name w:val="xl129"/>
    <w:basedOn w:val="a0"/>
    <w:rsid w:val="00494B55"/>
    <w:pPr>
      <w:pBdr>
        <w:top w:val="single" w:sz="4" w:space="0" w:color="000000"/>
        <w:left w:val="single" w:sz="8"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0">
    <w:name w:val="xl13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1">
    <w:name w:val="xl131"/>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2">
    <w:name w:val="xl13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3">
    <w:name w:val="xl13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4">
    <w:name w:val="xl13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5">
    <w:name w:val="xl135"/>
    <w:basedOn w:val="a0"/>
    <w:rsid w:val="00494B55"/>
    <w:pP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6">
    <w:name w:val="xl136"/>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37">
    <w:name w:val="xl13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8">
    <w:name w:val="xl13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39">
    <w:name w:val="xl13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0">
    <w:name w:val="xl14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1">
    <w:name w:val="xl14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2">
    <w:name w:val="xl14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both"/>
    </w:pPr>
    <w:rPr>
      <w:rFonts w:ascii="Calibri" w:eastAsia="Calibri" w:hAnsi="Calibri" w:cs="Times New Roman"/>
      <w:color w:val="000000"/>
      <w:kern w:val="1"/>
      <w:sz w:val="28"/>
      <w:szCs w:val="28"/>
      <w:lang w:eastAsia="ar-SA"/>
    </w:rPr>
  </w:style>
  <w:style w:type="paragraph" w:customStyle="1" w:styleId="xl143">
    <w:name w:val="xl14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4">
    <w:name w:val="xl14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45">
    <w:name w:val="xl145"/>
    <w:basedOn w:val="a0"/>
    <w:rsid w:val="00494B55"/>
    <w:pPr>
      <w:pBdr>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6">
    <w:name w:val="xl14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47">
    <w:name w:val="xl14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48">
    <w:name w:val="xl148"/>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49">
    <w:name w:val="xl149"/>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0">
    <w:name w:val="xl150"/>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1">
    <w:name w:val="xl151"/>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2">
    <w:name w:val="xl15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8"/>
      <w:szCs w:val="28"/>
      <w:lang w:eastAsia="ar-SA"/>
    </w:rPr>
  </w:style>
  <w:style w:type="paragraph" w:customStyle="1" w:styleId="xl153">
    <w:name w:val="xl15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4">
    <w:name w:val="xl154"/>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5">
    <w:name w:val="xl155"/>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36"/>
      <w:szCs w:val="36"/>
      <w:lang w:eastAsia="ar-SA"/>
    </w:rPr>
  </w:style>
  <w:style w:type="paragraph" w:customStyle="1" w:styleId="xl156">
    <w:name w:val="xl156"/>
    <w:basedOn w:val="a0"/>
    <w:rsid w:val="00494B55"/>
    <w:pPr>
      <w:pBdr>
        <w:top w:val="single" w:sz="4" w:space="0" w:color="000000"/>
        <w:left w:val="single" w:sz="8"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7">
    <w:name w:val="xl157"/>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8">
    <w:name w:val="xl158"/>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9">
    <w:name w:val="xl159"/>
    <w:basedOn w:val="a0"/>
    <w:rsid w:val="00494B55"/>
    <w:pPr>
      <w:pBdr>
        <w:top w:val="single" w:sz="4" w:space="0" w:color="000000"/>
        <w:bottom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60">
    <w:name w:val="xl160"/>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1">
    <w:name w:val="xl161"/>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2">
    <w:name w:val="xl162"/>
    <w:basedOn w:val="a0"/>
    <w:rsid w:val="00494B55"/>
    <w:pPr>
      <w:pBdr>
        <w:top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3">
    <w:name w:val="xl163"/>
    <w:basedOn w:val="a0"/>
    <w:rsid w:val="00494B55"/>
    <w:pPr>
      <w:pBdr>
        <w:top w:val="single" w:sz="4" w:space="0" w:color="000000"/>
        <w:left w:val="single" w:sz="8"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2f0">
    <w:name w:val="Без интервала2"/>
    <w:rsid w:val="00494B55"/>
    <w:pPr>
      <w:suppressAutoHyphens/>
      <w:spacing w:after="0" w:line="100" w:lineRule="atLeast"/>
    </w:pPr>
    <w:rPr>
      <w:rFonts w:ascii="Calibri" w:eastAsia="Times New Roman" w:hAnsi="Calibri" w:cs="Times New Roman"/>
      <w:kern w:val="1"/>
      <w:lang w:eastAsia="ar-SA"/>
    </w:rPr>
  </w:style>
  <w:style w:type="paragraph" w:customStyle="1" w:styleId="font6">
    <w:name w:val="font6"/>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font7">
    <w:name w:val="font7"/>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TextBulletList">
    <w:name w:val="TextBulletList"/>
    <w:basedOn w:val="a0"/>
    <w:rsid w:val="00494B55"/>
    <w:pPr>
      <w:tabs>
        <w:tab w:val="left" w:pos="3141"/>
        <w:tab w:val="left" w:pos="3307"/>
        <w:tab w:val="left" w:pos="3707"/>
        <w:tab w:val="left" w:pos="4842"/>
        <w:tab w:val="left" w:pos="5408"/>
        <w:tab w:val="left" w:pos="5975"/>
        <w:tab w:val="left" w:pos="6542"/>
        <w:tab w:val="left" w:pos="7109"/>
        <w:tab w:val="left" w:pos="7676"/>
      </w:tabs>
      <w:suppressAutoHyphens/>
      <w:spacing w:after="120" w:line="276" w:lineRule="auto"/>
    </w:pPr>
    <w:rPr>
      <w:rFonts w:ascii="Times" w:eastAsia="Calibri" w:hAnsi="Times" w:cs="Times"/>
      <w:color w:val="00000A"/>
      <w:kern w:val="1"/>
      <w:sz w:val="24"/>
      <w:szCs w:val="24"/>
      <w:lang w:val="en-US" w:eastAsia="ar-SA"/>
    </w:rPr>
  </w:style>
  <w:style w:type="paragraph" w:customStyle="1" w:styleId="Header2">
    <w:name w:val="Header 2"/>
    <w:basedOn w:val="a0"/>
    <w:rsid w:val="00494B55"/>
    <w:pPr>
      <w:pBdr>
        <w:top w:val="single" w:sz="8" w:space="1" w:color="C0C0C0"/>
        <w:bottom w:val="single" w:sz="4" w:space="1" w:color="C0C0C0"/>
      </w:pBdr>
      <w:tabs>
        <w:tab w:val="right" w:pos="9639"/>
      </w:tabs>
      <w:suppressAutoHyphens/>
      <w:spacing w:before="120" w:after="120" w:line="276" w:lineRule="auto"/>
    </w:pPr>
    <w:rPr>
      <w:rFonts w:ascii="Times" w:eastAsia="Calibri" w:hAnsi="Times" w:cs="Times"/>
      <w:b/>
      <w:bCs/>
      <w:color w:val="00000A"/>
      <w:kern w:val="1"/>
      <w:lang w:val="en-US" w:eastAsia="ar-SA"/>
    </w:rPr>
  </w:style>
  <w:style w:type="paragraph" w:customStyle="1" w:styleId="Header3">
    <w:name w:val="Header 3"/>
    <w:basedOn w:val="a0"/>
    <w:rsid w:val="00494B55"/>
    <w:pPr>
      <w:pBdr>
        <w:top w:val="single" w:sz="1" w:space="1" w:color="C0C0C0"/>
      </w:pBdr>
      <w:tabs>
        <w:tab w:val="right" w:pos="9639"/>
      </w:tabs>
      <w:suppressAutoHyphens/>
      <w:spacing w:before="120" w:after="120" w:line="276" w:lineRule="auto"/>
    </w:pPr>
    <w:rPr>
      <w:rFonts w:ascii="Times" w:eastAsia="Calibri" w:hAnsi="Times" w:cs="Times"/>
      <w:i/>
      <w:iCs/>
      <w:color w:val="00000A"/>
      <w:kern w:val="1"/>
      <w:lang w:val="en-US" w:eastAsia="ar-SA"/>
    </w:rPr>
  </w:style>
  <w:style w:type="paragraph" w:customStyle="1" w:styleId="TextPrice">
    <w:name w:val="TextPrice"/>
    <w:basedOn w:val="a0"/>
    <w:rsid w:val="00494B55"/>
    <w:pPr>
      <w:tabs>
        <w:tab w:val="left" w:pos="1701"/>
        <w:tab w:val="left" w:pos="2268"/>
        <w:tab w:val="left" w:pos="3402"/>
        <w:tab w:val="left" w:pos="4536"/>
        <w:tab w:val="left" w:pos="6237"/>
      </w:tabs>
      <w:suppressAutoHyphens/>
      <w:spacing w:after="120" w:line="276" w:lineRule="auto"/>
    </w:pPr>
    <w:rPr>
      <w:rFonts w:ascii="Times" w:eastAsia="Calibri" w:hAnsi="Times" w:cs="Times"/>
      <w:color w:val="00000A"/>
      <w:kern w:val="1"/>
      <w:lang w:val="en-US" w:eastAsia="ar-SA"/>
    </w:rPr>
  </w:style>
  <w:style w:type="paragraph" w:customStyle="1" w:styleId="Picture">
    <w:name w:val="Picture"/>
    <w:rsid w:val="00494B55"/>
    <w:pPr>
      <w:suppressAutoHyphens/>
      <w:spacing w:after="120" w:line="100" w:lineRule="atLeast"/>
      <w:jc w:val="center"/>
    </w:pPr>
    <w:rPr>
      <w:rFonts w:ascii="Times" w:eastAsia="Times New Roman" w:hAnsi="Times" w:cs="Times"/>
      <w:b/>
      <w:bCs/>
      <w:i/>
      <w:iCs/>
      <w:kern w:val="1"/>
      <w:sz w:val="16"/>
      <w:szCs w:val="16"/>
      <w:lang w:val="en-US" w:eastAsia="ar-SA"/>
    </w:rPr>
  </w:style>
  <w:style w:type="paragraph" w:customStyle="1" w:styleId="OptionHeader">
    <w:name w:val="Option Header"/>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u w:val="single"/>
      <w:lang w:val="en-US" w:eastAsia="ar-SA"/>
    </w:rPr>
  </w:style>
  <w:style w:type="paragraph" w:customStyle="1" w:styleId="Titel2">
    <w:name w:val="Titel 2"/>
    <w:basedOn w:val="afff0"/>
    <w:rsid w:val="00494B55"/>
    <w:pPr>
      <w:widowControl w:val="0"/>
      <w:tabs>
        <w:tab w:val="left" w:pos="2835"/>
      </w:tabs>
      <w:spacing w:before="1680" w:after="60" w:line="480" w:lineRule="auto"/>
    </w:pPr>
    <w:rPr>
      <w:rFonts w:ascii="Arial" w:hAnsi="Arial" w:cs="Arial"/>
      <w:sz w:val="32"/>
      <w:szCs w:val="32"/>
      <w:lang w:val="en-GB"/>
    </w:rPr>
  </w:style>
  <w:style w:type="paragraph" w:customStyle="1" w:styleId="1ff8">
    <w:name w:val="Маркированный список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214">
    <w:name w:val="Маркированный список 2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AngebotText">
    <w:name w:val="Angebot Text"/>
    <w:basedOn w:val="a0"/>
    <w:rsid w:val="00494B55"/>
    <w:pPr>
      <w:widowControl w:val="0"/>
      <w:suppressAutoHyphens/>
      <w:spacing w:before="60" w:after="200" w:line="300" w:lineRule="atLeast"/>
    </w:pPr>
    <w:rPr>
      <w:rFonts w:ascii="Arial" w:eastAsia="Calibri" w:hAnsi="Arial" w:cs="Arial"/>
      <w:color w:val="00000A"/>
      <w:kern w:val="1"/>
      <w:sz w:val="24"/>
      <w:szCs w:val="24"/>
      <w:lang w:val="en-GB" w:eastAsia="ar-SA"/>
    </w:rPr>
  </w:style>
  <w:style w:type="paragraph" w:customStyle="1" w:styleId="312">
    <w:name w:val="Маркированный список 31"/>
    <w:basedOn w:val="a0"/>
    <w:rsid w:val="00494B55"/>
    <w:pPr>
      <w:widowControl w:val="0"/>
      <w:tabs>
        <w:tab w:val="left" w:pos="2552"/>
      </w:tabs>
      <w:suppressAutoHyphens/>
      <w:spacing w:before="60" w:after="200" w:line="300" w:lineRule="atLeast"/>
      <w:ind w:left="2552" w:hanging="567"/>
    </w:pPr>
    <w:rPr>
      <w:rFonts w:ascii="Arial" w:eastAsia="Calibri" w:hAnsi="Arial" w:cs="Arial"/>
      <w:color w:val="00000A"/>
      <w:kern w:val="1"/>
      <w:sz w:val="24"/>
      <w:szCs w:val="24"/>
      <w:lang w:val="en-GB" w:eastAsia="ar-SA"/>
    </w:rPr>
  </w:style>
  <w:style w:type="paragraph" w:customStyle="1" w:styleId="Standardlinksfett">
    <w:name w:val="Standard links fett"/>
    <w:basedOn w:val="a0"/>
    <w:rsid w:val="00494B55"/>
    <w:pPr>
      <w:widowControl w:val="0"/>
      <w:suppressAutoHyphens/>
      <w:spacing w:before="60" w:after="120" w:line="300" w:lineRule="atLeast"/>
    </w:pPr>
    <w:rPr>
      <w:rFonts w:ascii="Arial" w:eastAsia="Calibri" w:hAnsi="Arial" w:cs="Arial"/>
      <w:b/>
      <w:color w:val="00000A"/>
      <w:kern w:val="1"/>
      <w:sz w:val="24"/>
      <w:szCs w:val="24"/>
      <w:lang w:val="en-GB" w:eastAsia="ar-SA"/>
    </w:rPr>
  </w:style>
  <w:style w:type="paragraph" w:customStyle="1" w:styleId="Standardrechts">
    <w:name w:val="Standard rechts"/>
    <w:basedOn w:val="a0"/>
    <w:rsid w:val="00494B55"/>
    <w:pPr>
      <w:widowControl w:val="0"/>
      <w:suppressAutoHyphens/>
      <w:spacing w:before="60" w:after="120" w:line="300" w:lineRule="atLeast"/>
      <w:jc w:val="right"/>
    </w:pPr>
    <w:rPr>
      <w:rFonts w:ascii="Arial" w:eastAsia="Calibri" w:hAnsi="Arial" w:cs="Arial"/>
      <w:color w:val="00000A"/>
      <w:kern w:val="1"/>
      <w:sz w:val="24"/>
      <w:szCs w:val="24"/>
      <w:lang w:val="en-GB" w:eastAsia="ar-SA"/>
    </w:rPr>
  </w:style>
  <w:style w:type="paragraph" w:styleId="1ff9">
    <w:name w:val="toc 1"/>
    <w:basedOn w:val="a0"/>
    <w:rsid w:val="00494B55"/>
    <w:pPr>
      <w:widowControl w:val="0"/>
      <w:tabs>
        <w:tab w:val="left" w:pos="397"/>
        <w:tab w:val="left" w:pos="480"/>
        <w:tab w:val="right" w:leader="dot" w:pos="9639"/>
      </w:tabs>
      <w:suppressAutoHyphens/>
      <w:spacing w:before="60" w:after="60" w:line="300" w:lineRule="atLeast"/>
    </w:pPr>
    <w:rPr>
      <w:rFonts w:ascii="Arial" w:eastAsia="Calibri" w:hAnsi="Arial" w:cs="Arial"/>
      <w:b/>
      <w:color w:val="00000A"/>
      <w:kern w:val="1"/>
      <w:sz w:val="24"/>
      <w:szCs w:val="32"/>
      <w:lang w:val="en-GB" w:eastAsia="ar-SA"/>
    </w:rPr>
  </w:style>
  <w:style w:type="paragraph" w:styleId="2f1">
    <w:name w:val="toc 2"/>
    <w:basedOn w:val="a0"/>
    <w:rsid w:val="00494B55"/>
    <w:pPr>
      <w:widowControl w:val="0"/>
      <w:tabs>
        <w:tab w:val="left" w:pos="964"/>
        <w:tab w:val="left" w:pos="1200"/>
        <w:tab w:val="right" w:leader="dot" w:pos="9639"/>
      </w:tabs>
      <w:suppressAutoHyphens/>
      <w:spacing w:before="60" w:after="200" w:line="300" w:lineRule="atLeast"/>
      <w:ind w:left="397"/>
    </w:pPr>
    <w:rPr>
      <w:rFonts w:ascii="Arial" w:eastAsia="Calibri" w:hAnsi="Arial" w:cs="Arial"/>
      <w:color w:val="00000A"/>
      <w:kern w:val="1"/>
      <w:sz w:val="24"/>
      <w:szCs w:val="24"/>
      <w:lang w:val="fr-FR" w:eastAsia="ar-SA"/>
    </w:rPr>
  </w:style>
  <w:style w:type="paragraph" w:customStyle="1" w:styleId="Fuzeilelinks">
    <w:name w:val="Fußzeile links"/>
    <w:basedOn w:val="a9"/>
    <w:rsid w:val="00494B55"/>
    <w:pPr>
      <w:widowControl w:val="0"/>
      <w:suppressLineNumbers/>
      <w:tabs>
        <w:tab w:val="clear" w:pos="4153"/>
        <w:tab w:val="clear" w:pos="8306"/>
        <w:tab w:val="center" w:pos="4536"/>
        <w:tab w:val="right" w:pos="9639"/>
      </w:tabs>
      <w:suppressAutoHyphens/>
      <w:spacing w:after="200" w:line="300" w:lineRule="atLeast"/>
    </w:pPr>
    <w:rPr>
      <w:rFonts w:ascii="Arial" w:eastAsia="Calibri" w:hAnsi="Arial" w:cs="Arial"/>
      <w:b/>
      <w:bCs/>
      <w:color w:val="00000A"/>
      <w:kern w:val="1"/>
      <w:sz w:val="20"/>
      <w:lang w:val="en-GB" w:eastAsia="ar-SA"/>
    </w:rPr>
  </w:style>
  <w:style w:type="paragraph" w:customStyle="1" w:styleId="Fuzeilerechts">
    <w:name w:val="Fußzeile rechts"/>
    <w:basedOn w:val="Fuzeilelinks"/>
    <w:rsid w:val="00494B55"/>
    <w:pPr>
      <w:jc w:val="right"/>
    </w:pPr>
  </w:style>
  <w:style w:type="paragraph" w:customStyle="1" w:styleId="Kopfzeilerechts">
    <w:name w:val="Kopfzeile rechts"/>
    <w:basedOn w:val="afff"/>
    <w:rsid w:val="00494B55"/>
    <w:pPr>
      <w:widowControl w:val="0"/>
      <w:tabs>
        <w:tab w:val="clear" w:pos="4703"/>
        <w:tab w:val="clear" w:pos="9406"/>
        <w:tab w:val="center" w:pos="4536"/>
        <w:tab w:val="right" w:pos="9072"/>
        <w:tab w:val="right" w:pos="9923"/>
      </w:tabs>
      <w:spacing w:line="300" w:lineRule="atLeast"/>
      <w:jc w:val="right"/>
    </w:pPr>
    <w:rPr>
      <w:rFonts w:ascii="Arial" w:hAnsi="Arial" w:cs="Arial"/>
      <w:bCs/>
      <w:sz w:val="22"/>
      <w:szCs w:val="24"/>
      <w:lang w:val="en-GB"/>
    </w:rPr>
  </w:style>
  <w:style w:type="paragraph" w:customStyle="1" w:styleId="Nummerierung">
    <w:name w:val="Nummerierung"/>
    <w:basedOn w:val="a0"/>
    <w:rsid w:val="00494B55"/>
    <w:pPr>
      <w:widowControl w:val="0"/>
      <w:suppressAutoHyphens/>
      <w:spacing w:before="60" w:after="200" w:line="300" w:lineRule="atLeast"/>
    </w:pPr>
    <w:rPr>
      <w:rFonts w:ascii="Arial" w:eastAsia="Calibri" w:hAnsi="Arial" w:cs="Arial"/>
      <w:b/>
      <w:color w:val="00000A"/>
      <w:kern w:val="1"/>
      <w:sz w:val="24"/>
      <w:szCs w:val="24"/>
      <w:lang w:val="en-GB" w:eastAsia="ar-SA"/>
    </w:rPr>
  </w:style>
  <w:style w:type="paragraph" w:customStyle="1" w:styleId="Bezugszeichenzeile">
    <w:name w:val="Bezugszeichenzeile"/>
    <w:rsid w:val="00494B55"/>
    <w:pPr>
      <w:widowControl w:val="0"/>
      <w:tabs>
        <w:tab w:val="left" w:pos="1985"/>
        <w:tab w:val="left" w:pos="4933"/>
        <w:tab w:val="left" w:pos="7201"/>
      </w:tabs>
      <w:suppressAutoHyphens/>
      <w:spacing w:before="888" w:after="0" w:line="240" w:lineRule="exact"/>
      <w:jc w:val="both"/>
    </w:pPr>
    <w:rPr>
      <w:rFonts w:ascii="Letter Gothic" w:eastAsia="Times New Roman" w:hAnsi="Letter Gothic" w:cs="Times New Roman"/>
      <w:kern w:val="1"/>
      <w:sz w:val="24"/>
      <w:szCs w:val="24"/>
      <w:lang w:val="de-DE" w:eastAsia="ar-SA"/>
    </w:rPr>
  </w:style>
  <w:style w:type="paragraph" w:customStyle="1" w:styleId="anrede">
    <w:name w:val="anrede"/>
    <w:rsid w:val="00494B55"/>
    <w:pPr>
      <w:widowControl w:val="0"/>
      <w:suppressAutoHyphens/>
      <w:spacing w:before="480" w:after="240" w:line="240" w:lineRule="exact"/>
      <w:jc w:val="both"/>
    </w:pPr>
    <w:rPr>
      <w:rFonts w:ascii="Letter Gothic" w:eastAsia="Times New Roman" w:hAnsi="Letter Gothic" w:cs="Times New Roman"/>
      <w:kern w:val="1"/>
      <w:sz w:val="24"/>
      <w:szCs w:val="24"/>
      <w:lang w:val="de-DE" w:eastAsia="ar-SA"/>
    </w:rPr>
  </w:style>
  <w:style w:type="paragraph" w:customStyle="1" w:styleId="Formatvorlageberschrift1Nach18pt">
    <w:name w:val="Formatvorlage Überschrift 1 + Nach:  18 pt"/>
    <w:basedOn w:val="1"/>
    <w:rsid w:val="00494B55"/>
    <w:pPr>
      <w:keepNext/>
      <w:keepLines/>
      <w:widowControl w:val="0"/>
      <w:shd w:val="clear" w:color="auto" w:fill="8DB3E2"/>
      <w:tabs>
        <w:tab w:val="left" w:pos="680"/>
        <w:tab w:val="left" w:pos="1419"/>
      </w:tabs>
      <w:suppressAutoHyphens/>
      <w:spacing w:before="0" w:after="360" w:line="276" w:lineRule="auto"/>
      <w:ind w:left="1419" w:hanging="851"/>
    </w:pPr>
    <w:rPr>
      <w:rFonts w:ascii="Arial" w:eastAsia="Calibri" w:hAnsi="Arial" w:cs="Arial"/>
      <w:b/>
      <w:bCs/>
      <w:color w:val="00000A"/>
      <w:kern w:val="1"/>
      <w:sz w:val="32"/>
      <w:szCs w:val="20"/>
      <w:lang w:val="en-GB" w:eastAsia="ar-SA"/>
    </w:rPr>
  </w:style>
  <w:style w:type="paragraph" w:styleId="3c">
    <w:name w:val="toc 3"/>
    <w:basedOn w:val="a0"/>
    <w:rsid w:val="00494B55"/>
    <w:pPr>
      <w:widowControl w:val="0"/>
      <w:tabs>
        <w:tab w:val="right" w:leader="dot" w:pos="9072"/>
      </w:tabs>
      <w:suppressAutoHyphens/>
      <w:spacing w:before="60" w:after="200" w:line="300" w:lineRule="atLeast"/>
      <w:ind w:left="480"/>
    </w:pPr>
    <w:rPr>
      <w:rFonts w:ascii="Arial" w:eastAsia="Calibri" w:hAnsi="Arial" w:cs="Arial"/>
      <w:color w:val="00000A"/>
      <w:kern w:val="1"/>
      <w:sz w:val="24"/>
      <w:szCs w:val="24"/>
      <w:lang w:val="en-GB" w:eastAsia="ar-SA"/>
    </w:rPr>
  </w:style>
  <w:style w:type="paragraph" w:styleId="48">
    <w:name w:val="toc 4"/>
    <w:basedOn w:val="a0"/>
    <w:rsid w:val="00494B55"/>
    <w:pPr>
      <w:widowControl w:val="0"/>
      <w:tabs>
        <w:tab w:val="right" w:leader="dot" w:pos="8789"/>
      </w:tabs>
      <w:suppressAutoHyphens/>
      <w:spacing w:before="60" w:after="200" w:line="300" w:lineRule="atLeast"/>
      <w:ind w:left="720"/>
    </w:pPr>
    <w:rPr>
      <w:rFonts w:ascii="Arial" w:eastAsia="Calibri" w:hAnsi="Arial" w:cs="Arial"/>
      <w:color w:val="00000A"/>
      <w:kern w:val="1"/>
      <w:sz w:val="24"/>
      <w:szCs w:val="24"/>
      <w:lang w:val="en-GB" w:eastAsia="ar-SA"/>
    </w:rPr>
  </w:style>
  <w:style w:type="paragraph" w:styleId="54">
    <w:name w:val="toc 5"/>
    <w:basedOn w:val="a0"/>
    <w:rsid w:val="00494B55"/>
    <w:pPr>
      <w:widowControl w:val="0"/>
      <w:tabs>
        <w:tab w:val="right" w:leader="dot" w:pos="8506"/>
      </w:tabs>
      <w:suppressAutoHyphens/>
      <w:spacing w:before="60" w:after="200" w:line="300" w:lineRule="atLeast"/>
      <w:ind w:left="960"/>
    </w:pPr>
    <w:rPr>
      <w:rFonts w:ascii="Arial" w:eastAsia="Calibri" w:hAnsi="Arial" w:cs="Arial"/>
      <w:color w:val="00000A"/>
      <w:kern w:val="1"/>
      <w:sz w:val="24"/>
      <w:szCs w:val="24"/>
      <w:lang w:val="en-GB" w:eastAsia="ar-SA"/>
    </w:rPr>
  </w:style>
  <w:style w:type="paragraph" w:styleId="62">
    <w:name w:val="toc 6"/>
    <w:basedOn w:val="a0"/>
    <w:rsid w:val="00494B55"/>
    <w:pPr>
      <w:widowControl w:val="0"/>
      <w:tabs>
        <w:tab w:val="right" w:leader="dot" w:pos="8223"/>
      </w:tabs>
      <w:suppressAutoHyphens/>
      <w:spacing w:before="60" w:after="200" w:line="300" w:lineRule="atLeast"/>
      <w:ind w:left="1200"/>
    </w:pPr>
    <w:rPr>
      <w:rFonts w:ascii="Arial" w:eastAsia="Calibri" w:hAnsi="Arial" w:cs="Arial"/>
      <w:color w:val="00000A"/>
      <w:kern w:val="1"/>
      <w:sz w:val="24"/>
      <w:szCs w:val="24"/>
      <w:lang w:val="en-GB" w:eastAsia="ar-SA"/>
    </w:rPr>
  </w:style>
  <w:style w:type="paragraph" w:styleId="72">
    <w:name w:val="toc 7"/>
    <w:basedOn w:val="a0"/>
    <w:rsid w:val="00494B55"/>
    <w:pPr>
      <w:widowControl w:val="0"/>
      <w:tabs>
        <w:tab w:val="right" w:leader="dot" w:pos="7940"/>
      </w:tabs>
      <w:suppressAutoHyphens/>
      <w:spacing w:before="60" w:after="200" w:line="300" w:lineRule="atLeast"/>
      <w:ind w:left="1440"/>
    </w:pPr>
    <w:rPr>
      <w:rFonts w:ascii="Arial" w:eastAsia="Calibri" w:hAnsi="Arial" w:cs="Arial"/>
      <w:color w:val="00000A"/>
      <w:kern w:val="1"/>
      <w:sz w:val="24"/>
      <w:szCs w:val="24"/>
      <w:lang w:val="en-GB" w:eastAsia="ar-SA"/>
    </w:rPr>
  </w:style>
  <w:style w:type="paragraph" w:styleId="82">
    <w:name w:val="toc 8"/>
    <w:basedOn w:val="a0"/>
    <w:rsid w:val="00494B55"/>
    <w:pPr>
      <w:widowControl w:val="0"/>
      <w:tabs>
        <w:tab w:val="right" w:leader="dot" w:pos="7657"/>
      </w:tabs>
      <w:suppressAutoHyphens/>
      <w:spacing w:before="60" w:after="200" w:line="300" w:lineRule="atLeast"/>
      <w:ind w:left="1680"/>
    </w:pPr>
    <w:rPr>
      <w:rFonts w:ascii="Arial" w:eastAsia="Calibri" w:hAnsi="Arial" w:cs="Arial"/>
      <w:color w:val="00000A"/>
      <w:kern w:val="1"/>
      <w:sz w:val="24"/>
      <w:szCs w:val="24"/>
      <w:lang w:val="en-GB" w:eastAsia="ar-SA"/>
    </w:rPr>
  </w:style>
  <w:style w:type="paragraph" w:styleId="93">
    <w:name w:val="toc 9"/>
    <w:basedOn w:val="a0"/>
    <w:rsid w:val="00494B55"/>
    <w:pPr>
      <w:widowControl w:val="0"/>
      <w:tabs>
        <w:tab w:val="right" w:leader="dot" w:pos="7374"/>
      </w:tabs>
      <w:suppressAutoHyphens/>
      <w:spacing w:before="60" w:after="200" w:line="300" w:lineRule="atLeast"/>
      <w:ind w:left="1920"/>
    </w:pPr>
    <w:rPr>
      <w:rFonts w:ascii="Arial" w:eastAsia="Calibri" w:hAnsi="Arial" w:cs="Arial"/>
      <w:color w:val="00000A"/>
      <w:kern w:val="1"/>
      <w:sz w:val="24"/>
      <w:szCs w:val="24"/>
      <w:lang w:val="en-GB" w:eastAsia="ar-SA"/>
    </w:rPr>
  </w:style>
  <w:style w:type="paragraph" w:customStyle="1" w:styleId="Textkrper-Einzug">
    <w:name w:val="Textkörper-Einzug"/>
    <w:basedOn w:val="a0"/>
    <w:rsid w:val="00494B55"/>
    <w:pPr>
      <w:widowControl w:val="0"/>
      <w:suppressAutoHyphens/>
      <w:spacing w:before="60" w:after="200" w:line="300" w:lineRule="atLeast"/>
    </w:pPr>
    <w:rPr>
      <w:rFonts w:ascii="Arial" w:eastAsia="Calibri" w:hAnsi="Arial" w:cs="Arial"/>
      <w:color w:val="00000A"/>
      <w:kern w:val="1"/>
      <w:sz w:val="24"/>
      <w:szCs w:val="24"/>
      <w:lang w:val="de-DE" w:eastAsia="ar-SA"/>
    </w:rPr>
  </w:style>
  <w:style w:type="paragraph" w:customStyle="1" w:styleId="NormalLeft0">
    <w:name w:val="Normal + Left:  0"/>
    <w:basedOn w:val="a0"/>
    <w:rsid w:val="00494B55"/>
    <w:pPr>
      <w:widowControl w:val="0"/>
      <w:suppressAutoHyphens/>
      <w:spacing w:before="60" w:after="200" w:line="300" w:lineRule="atLeast"/>
    </w:pPr>
    <w:rPr>
      <w:rFonts w:ascii="Arial" w:eastAsia="Calibri" w:hAnsi="Arial" w:cs="Arial"/>
      <w:color w:val="00000A"/>
      <w:kern w:val="1"/>
      <w:sz w:val="24"/>
      <w:szCs w:val="20"/>
      <w:lang w:val="en-GB" w:eastAsia="ar-SA"/>
    </w:rPr>
  </w:style>
  <w:style w:type="paragraph" w:customStyle="1" w:styleId="msolistparagraph0">
    <w:name w:val="msolistparagraph"/>
    <w:basedOn w:val="a0"/>
    <w:rsid w:val="00494B55"/>
    <w:pPr>
      <w:widowControl w:val="0"/>
      <w:suppressAutoHyphens/>
      <w:spacing w:before="60" w:after="200" w:line="300" w:lineRule="atLeast"/>
      <w:ind w:left="720"/>
    </w:pPr>
    <w:rPr>
      <w:rFonts w:ascii="Calibri" w:eastAsia="MS Mincho" w:hAnsi="Calibri" w:cs="Calibri"/>
      <w:color w:val="00000A"/>
      <w:kern w:val="1"/>
      <w:lang w:val="de-DE" w:eastAsia="ar-SA"/>
    </w:rPr>
  </w:style>
  <w:style w:type="paragraph" w:customStyle="1" w:styleId="Inhaltsverzeichnis">
    <w:name w:val="Inhaltsverzeichnis"/>
    <w:basedOn w:val="1ff9"/>
    <w:rsid w:val="00494B55"/>
    <w:pPr>
      <w:tabs>
        <w:tab w:val="clear" w:pos="397"/>
        <w:tab w:val="clear" w:pos="480"/>
        <w:tab w:val="clear" w:pos="9639"/>
        <w:tab w:val="left" w:pos="720"/>
      </w:tabs>
      <w:spacing w:before="120" w:after="120"/>
    </w:pPr>
    <w:rPr>
      <w:b w:val="0"/>
      <w:szCs w:val="24"/>
    </w:rPr>
  </w:style>
  <w:style w:type="paragraph" w:customStyle="1" w:styleId="Section">
    <w:name w:val="Section"/>
    <w:basedOn w:val="a0"/>
    <w:rsid w:val="00494B55"/>
    <w:pPr>
      <w:tabs>
        <w:tab w:val="left" w:pos="540"/>
        <w:tab w:val="left" w:pos="1170"/>
      </w:tabs>
      <w:suppressAutoHyphens/>
      <w:spacing w:before="360" w:after="240" w:line="276" w:lineRule="auto"/>
      <w:jc w:val="both"/>
    </w:pPr>
    <w:rPr>
      <w:rFonts w:ascii="Calibri" w:eastAsia="Calibri" w:hAnsi="Calibri" w:cs="Arial"/>
      <w:b/>
      <w:bCs/>
      <w:color w:val="00000A"/>
      <w:kern w:val="1"/>
      <w:sz w:val="24"/>
      <w:szCs w:val="20"/>
      <w:lang w:val="en-US" w:eastAsia="ar-SA"/>
    </w:rPr>
  </w:style>
  <w:style w:type="paragraph" w:customStyle="1" w:styleId="font0">
    <w:name w:val="font0"/>
    <w:basedOn w:val="a0"/>
    <w:rsid w:val="00494B55"/>
    <w:pPr>
      <w:suppressAutoHyphens/>
      <w:spacing w:before="28" w:after="28" w:line="276" w:lineRule="auto"/>
    </w:pPr>
    <w:rPr>
      <w:rFonts w:ascii="Calibri" w:eastAsia="Arial Unicode MS" w:hAnsi="Calibri" w:cs="Times New Roman"/>
      <w:color w:val="00000A"/>
      <w:kern w:val="1"/>
      <w:sz w:val="24"/>
      <w:szCs w:val="24"/>
      <w:lang w:val="de-DE" w:eastAsia="ar-SA"/>
    </w:rPr>
  </w:style>
  <w:style w:type="paragraph" w:customStyle="1" w:styleId="AngtxtStandard">
    <w:name w:val="Angtxt_Standard"/>
    <w:basedOn w:val="a0"/>
    <w:rsid w:val="00494B55"/>
    <w:pPr>
      <w:tabs>
        <w:tab w:val="right" w:pos="8080"/>
        <w:tab w:val="decimal" w:pos="9639"/>
      </w:tabs>
      <w:suppressAutoHyphens/>
      <w:spacing w:after="200" w:line="276" w:lineRule="auto"/>
      <w:ind w:left="709" w:right="2693" w:hanging="709"/>
    </w:pPr>
    <w:rPr>
      <w:rFonts w:ascii="Arial" w:eastAsia="Calibri" w:hAnsi="Arial" w:cs="Arial"/>
      <w:color w:val="00000A"/>
      <w:kern w:val="1"/>
      <w:sz w:val="24"/>
      <w:szCs w:val="20"/>
      <w:lang w:val="de-DE" w:eastAsia="ar-SA"/>
    </w:rPr>
  </w:style>
  <w:style w:type="paragraph" w:customStyle="1" w:styleId="Alignedtext">
    <w:name w:val="Aligned text"/>
    <w:basedOn w:val="a0"/>
    <w:rsid w:val="00494B55"/>
    <w:pPr>
      <w:tabs>
        <w:tab w:val="left" w:pos="9540"/>
      </w:tabs>
      <w:suppressAutoHyphens/>
      <w:spacing w:after="200" w:line="276" w:lineRule="auto"/>
      <w:ind w:left="426"/>
      <w:jc w:val="both"/>
    </w:pPr>
    <w:rPr>
      <w:rFonts w:ascii="Arial" w:eastAsia="Calibri" w:hAnsi="Arial" w:cs="Arial"/>
      <w:color w:val="00000A"/>
      <w:kern w:val="1"/>
      <w:sz w:val="24"/>
      <w:szCs w:val="24"/>
      <w:lang w:val="en-GB" w:eastAsia="ar-SA"/>
    </w:rPr>
  </w:style>
  <w:style w:type="paragraph" w:customStyle="1" w:styleId="Numerierung">
    <w:name w:val="Numerierung"/>
    <w:basedOn w:val="a0"/>
    <w:rsid w:val="00494B55"/>
    <w:pPr>
      <w:suppressAutoHyphens/>
      <w:spacing w:after="200" w:line="276" w:lineRule="auto"/>
    </w:pPr>
    <w:rPr>
      <w:rFonts w:ascii="Calibri" w:eastAsia="Calibri" w:hAnsi="Calibri" w:cs="Times New Roman"/>
      <w:color w:val="00000A"/>
      <w:kern w:val="1"/>
      <w:sz w:val="24"/>
      <w:szCs w:val="24"/>
      <w:lang w:val="de-DE" w:eastAsia="ar-SA"/>
    </w:rPr>
  </w:style>
  <w:style w:type="paragraph" w:customStyle="1" w:styleId="affff6">
    <w:name w:val="текст сноски"/>
    <w:basedOn w:val="a0"/>
    <w:rsid w:val="00494B55"/>
    <w:pPr>
      <w:widowControl w:val="0"/>
      <w:suppressAutoHyphens/>
      <w:spacing w:after="200" w:line="276" w:lineRule="auto"/>
    </w:pPr>
    <w:rPr>
      <w:rFonts w:ascii="Gelvetsky 12pt" w:eastAsia="Calibri" w:hAnsi="Gelvetsky 12pt" w:cs="Gelvetsky 12pt"/>
      <w:color w:val="00000A"/>
      <w:kern w:val="1"/>
      <w:sz w:val="24"/>
      <w:szCs w:val="24"/>
      <w:lang w:val="en-US" w:eastAsia="ar-SA"/>
    </w:rPr>
  </w:style>
  <w:style w:type="paragraph" w:customStyle="1" w:styleId="1ffa">
    <w:name w:val="Текст концевой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Normal1">
    <w:name w:val="Normal1"/>
    <w:rsid w:val="00494B55"/>
    <w:pPr>
      <w:suppressAutoHyphens/>
      <w:spacing w:after="0" w:line="100" w:lineRule="atLeast"/>
    </w:pPr>
    <w:rPr>
      <w:rFonts w:ascii="Arial" w:eastAsia="Calibri" w:hAnsi="Arial" w:cs="Times New Roman"/>
      <w:kern w:val="1"/>
      <w:sz w:val="18"/>
      <w:szCs w:val="20"/>
      <w:lang w:eastAsia="ar-SA"/>
    </w:rPr>
  </w:style>
  <w:style w:type="paragraph" w:customStyle="1" w:styleId="western">
    <w:name w:val="western"/>
    <w:basedOn w:val="a0"/>
    <w:rsid w:val="00494B55"/>
    <w:pPr>
      <w:suppressAutoHyphens/>
      <w:spacing w:before="28" w:after="119" w:line="276" w:lineRule="auto"/>
    </w:pPr>
    <w:rPr>
      <w:rFonts w:ascii="Calibri" w:eastAsia="Calibri" w:hAnsi="Calibri" w:cs="Times New Roman"/>
      <w:color w:val="00000A"/>
      <w:kern w:val="1"/>
      <w:sz w:val="24"/>
      <w:szCs w:val="24"/>
      <w:lang w:eastAsia="ar-SA"/>
    </w:rPr>
  </w:style>
  <w:style w:type="paragraph" w:customStyle="1" w:styleId="223">
    <w:name w:val="Основной текст 22"/>
    <w:basedOn w:val="a0"/>
    <w:rsid w:val="00494B55"/>
    <w:pPr>
      <w:suppressAutoHyphens/>
      <w:spacing w:after="120" w:line="480" w:lineRule="auto"/>
    </w:pPr>
    <w:rPr>
      <w:rFonts w:ascii="Calibri" w:eastAsia="Calibri" w:hAnsi="Calibri" w:cs="Times New Roman"/>
      <w:color w:val="00000A"/>
      <w:kern w:val="1"/>
      <w:sz w:val="20"/>
      <w:szCs w:val="20"/>
      <w:lang w:eastAsia="ar-SA"/>
    </w:rPr>
  </w:style>
  <w:style w:type="paragraph" w:customStyle="1" w:styleId="3d">
    <w:name w:val="Основной текст (3)"/>
    <w:basedOn w:val="a0"/>
    <w:rsid w:val="00494B55"/>
    <w:pPr>
      <w:widowControl w:val="0"/>
      <w:shd w:val="clear" w:color="auto" w:fill="FFFFFF"/>
      <w:suppressAutoHyphens/>
      <w:spacing w:before="420" w:after="200" w:line="278" w:lineRule="exact"/>
      <w:jc w:val="both"/>
    </w:pPr>
    <w:rPr>
      <w:rFonts w:ascii="Arial" w:eastAsia="Arial" w:hAnsi="Arial" w:cs="Arial"/>
      <w:b/>
      <w:bCs/>
      <w:color w:val="00000A"/>
      <w:kern w:val="1"/>
      <w:lang w:eastAsia="ar-SA"/>
    </w:rPr>
  </w:style>
  <w:style w:type="paragraph" w:customStyle="1" w:styleId="11b">
    <w:name w:val="Основной текст (11)"/>
    <w:basedOn w:val="a0"/>
    <w:rsid w:val="00494B55"/>
    <w:pPr>
      <w:widowControl w:val="0"/>
      <w:shd w:val="clear" w:color="auto" w:fill="FFFFFF"/>
      <w:suppressAutoHyphens/>
      <w:spacing w:after="200" w:line="0" w:lineRule="atLeast"/>
    </w:pPr>
    <w:rPr>
      <w:rFonts w:ascii="Arial Unicode MS" w:eastAsia="Arial Unicode MS" w:hAnsi="Arial Unicode MS" w:cs="Arial Unicode MS"/>
      <w:color w:val="00000A"/>
      <w:spacing w:val="-1"/>
      <w:kern w:val="1"/>
      <w:sz w:val="21"/>
      <w:szCs w:val="21"/>
      <w:lang w:val="en-US" w:bidi="en-US"/>
    </w:rPr>
  </w:style>
  <w:style w:type="paragraph" w:customStyle="1" w:styleId="49">
    <w:name w:val="Заг 4"/>
    <w:basedOn w:val="4"/>
    <w:rsid w:val="00494B55"/>
    <w:pPr>
      <w:tabs>
        <w:tab w:val="left" w:pos="1824"/>
      </w:tabs>
      <w:spacing w:before="60" w:after="60" w:line="312" w:lineRule="auto"/>
      <w:ind w:left="1824"/>
      <w:jc w:val="both"/>
    </w:pPr>
    <w:rPr>
      <w:b w:val="0"/>
      <w:bCs w:val="0"/>
      <w:sz w:val="28"/>
      <w:szCs w:val="28"/>
      <w:lang w:val="en-US"/>
    </w:rPr>
  </w:style>
  <w:style w:type="paragraph" w:customStyle="1" w:styleId="ConsTitle">
    <w:name w:val="ConsTitle"/>
    <w:rsid w:val="00494B55"/>
    <w:pPr>
      <w:suppressAutoHyphens/>
      <w:spacing w:after="0" w:line="100" w:lineRule="atLeast"/>
      <w:ind w:right="19772"/>
    </w:pPr>
    <w:rPr>
      <w:rFonts w:ascii="Arial" w:eastAsia="Times New Roman" w:hAnsi="Arial" w:cs="Arial"/>
      <w:b/>
      <w:bCs/>
      <w:kern w:val="1"/>
      <w:sz w:val="14"/>
      <w:szCs w:val="14"/>
      <w:lang w:eastAsia="ar-SA"/>
    </w:rPr>
  </w:style>
  <w:style w:type="paragraph" w:customStyle="1" w:styleId="2112">
    <w:name w:val="Маркированный список 211"/>
    <w:basedOn w:val="a0"/>
    <w:rsid w:val="00494B55"/>
    <w:pPr>
      <w:suppressAutoHyphens/>
      <w:spacing w:after="120" w:line="276" w:lineRule="auto"/>
      <w:ind w:left="566" w:hanging="283"/>
    </w:pPr>
    <w:rPr>
      <w:rFonts w:ascii="Calibri" w:eastAsia="Calibri" w:hAnsi="Calibri" w:cs="Times New Roman"/>
      <w:color w:val="00000A"/>
      <w:kern w:val="1"/>
      <w:sz w:val="24"/>
      <w:szCs w:val="24"/>
      <w:lang w:eastAsia="ar-SA"/>
    </w:rPr>
  </w:style>
  <w:style w:type="paragraph" w:customStyle="1" w:styleId="affff7">
    <w:name w:val="Знак Знак Знак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b">
    <w:name w:val="заголовок 1"/>
    <w:basedOn w:val="a0"/>
    <w:rsid w:val="00494B55"/>
    <w:pPr>
      <w:keepNext/>
      <w:widowControl w:val="0"/>
      <w:suppressAutoHyphens/>
      <w:spacing w:after="200" w:line="276" w:lineRule="auto"/>
      <w:jc w:val="center"/>
    </w:pPr>
    <w:rPr>
      <w:rFonts w:ascii="Calibri" w:eastAsia="Calibri" w:hAnsi="Calibri" w:cs="Times New Roman"/>
      <w:b/>
      <w:color w:val="00000A"/>
      <w:kern w:val="1"/>
      <w:szCs w:val="20"/>
      <w:lang w:eastAsia="ar-SA"/>
    </w:rPr>
  </w:style>
  <w:style w:type="paragraph" w:customStyle="1" w:styleId="2f2">
    <w:name w:val="çàãîëîâîê 2"/>
    <w:basedOn w:val="a0"/>
    <w:rsid w:val="00494B55"/>
    <w:pPr>
      <w:keepNext/>
      <w:suppressAutoHyphens/>
      <w:spacing w:after="200" w:line="276" w:lineRule="auto"/>
      <w:jc w:val="both"/>
    </w:pPr>
    <w:rPr>
      <w:rFonts w:ascii="Calibri" w:eastAsia="Calibri" w:hAnsi="Calibri" w:cs="Times New Roman"/>
      <w:color w:val="00000A"/>
      <w:kern w:val="1"/>
      <w:sz w:val="24"/>
      <w:szCs w:val="20"/>
      <w:lang w:val="en-GB" w:eastAsia="ar-SA"/>
    </w:rPr>
  </w:style>
  <w:style w:type="paragraph" w:customStyle="1" w:styleId="2f3">
    <w:name w:val="Уровень2"/>
    <w:basedOn w:val="a0"/>
    <w:rsid w:val="00494B55"/>
    <w:pPr>
      <w:tabs>
        <w:tab w:val="left" w:pos="927"/>
        <w:tab w:val="left" w:pos="993"/>
      </w:tabs>
      <w:suppressAutoHyphens/>
      <w:spacing w:before="120" w:after="120" w:line="276" w:lineRule="auto"/>
      <w:ind w:firstLine="567"/>
      <w:jc w:val="both"/>
    </w:pPr>
    <w:rPr>
      <w:rFonts w:ascii="Arial" w:eastAsia="Calibri" w:hAnsi="Arial" w:cs="Arial"/>
      <w:bCs/>
      <w:iCs/>
      <w:color w:val="000000"/>
      <w:kern w:val="1"/>
      <w:sz w:val="24"/>
      <w:szCs w:val="20"/>
      <w:lang w:eastAsia="ar-SA"/>
    </w:rPr>
  </w:style>
  <w:style w:type="paragraph" w:customStyle="1" w:styleId="3e">
    <w:name w:val="Уровень3"/>
    <w:basedOn w:val="2f3"/>
    <w:rsid w:val="00494B55"/>
    <w:pPr>
      <w:tabs>
        <w:tab w:val="clear" w:pos="927"/>
        <w:tab w:val="clear" w:pos="993"/>
        <w:tab w:val="left" w:pos="360"/>
        <w:tab w:val="left" w:pos="2160"/>
      </w:tabs>
      <w:ind w:left="2160" w:hanging="180"/>
    </w:pPr>
  </w:style>
  <w:style w:type="paragraph" w:customStyle="1" w:styleId="affff8">
    <w:name w:val="Заголовок статьи"/>
    <w:basedOn w:val="a0"/>
    <w:rsid w:val="00494B55"/>
    <w:pPr>
      <w:suppressAutoHyphens/>
      <w:spacing w:after="200" w:line="276" w:lineRule="auto"/>
      <w:ind w:left="1612" w:hanging="892"/>
      <w:jc w:val="both"/>
    </w:pPr>
    <w:rPr>
      <w:rFonts w:ascii="Arial" w:eastAsia="Calibri" w:hAnsi="Arial" w:cs="Arial"/>
      <w:color w:val="00000A"/>
      <w:kern w:val="1"/>
      <w:sz w:val="20"/>
      <w:szCs w:val="20"/>
      <w:lang w:eastAsia="ar-SA"/>
    </w:rPr>
  </w:style>
  <w:style w:type="paragraph" w:customStyle="1" w:styleId="affff9">
    <w:name w:val="А_обычный"/>
    <w:basedOn w:val="a0"/>
    <w:rsid w:val="00494B55"/>
    <w:pPr>
      <w:tabs>
        <w:tab w:val="num" w:pos="720"/>
      </w:tabs>
      <w:suppressAutoHyphens/>
      <w:spacing w:after="200" w:line="276" w:lineRule="auto"/>
      <w:ind w:left="720" w:hanging="360"/>
      <w:jc w:val="both"/>
    </w:pPr>
    <w:rPr>
      <w:rFonts w:ascii="Calibri" w:eastAsia="Calibri" w:hAnsi="Calibri" w:cs="Times New Roman"/>
      <w:color w:val="00000A"/>
      <w:kern w:val="1"/>
      <w:sz w:val="24"/>
      <w:szCs w:val="24"/>
      <w:lang w:eastAsia="ar-SA"/>
    </w:rPr>
  </w:style>
  <w:style w:type="paragraph" w:customStyle="1" w:styleId="1-3">
    <w:name w:val="Текст1-3"/>
    <w:basedOn w:val="a0"/>
    <w:rsid w:val="00494B55"/>
    <w:pPr>
      <w:suppressAutoHyphens/>
      <w:spacing w:after="60" w:line="288" w:lineRule="auto"/>
      <w:jc w:val="both"/>
    </w:pPr>
    <w:rPr>
      <w:rFonts w:ascii="Calibri" w:eastAsia="Calibri" w:hAnsi="Calibri" w:cs="Times New Roman"/>
      <w:color w:val="00000A"/>
      <w:kern w:val="1"/>
      <w:sz w:val="24"/>
      <w:szCs w:val="20"/>
      <w:lang w:eastAsia="ar-SA"/>
    </w:rPr>
  </w:style>
  <w:style w:type="paragraph" w:customStyle="1" w:styleId="aHeader">
    <w:name w:val="a_Header"/>
    <w:basedOn w:val="a0"/>
    <w:rsid w:val="00494B55"/>
    <w:pPr>
      <w:tabs>
        <w:tab w:val="left" w:pos="1985"/>
      </w:tabs>
      <w:suppressAutoHyphens/>
      <w:spacing w:after="60" w:line="276" w:lineRule="auto"/>
      <w:jc w:val="center"/>
    </w:pPr>
    <w:rPr>
      <w:rFonts w:ascii="Courier New" w:eastAsia="Calibri" w:hAnsi="Courier New" w:cs="Courier New"/>
      <w:color w:val="00000A"/>
      <w:kern w:val="1"/>
      <w:sz w:val="24"/>
      <w:szCs w:val="24"/>
      <w:lang w:eastAsia="ar-SA"/>
    </w:rPr>
  </w:style>
  <w:style w:type="paragraph" w:customStyle="1" w:styleId="1ffc">
    <w:name w:val="Схема документа1"/>
    <w:basedOn w:val="a0"/>
    <w:rsid w:val="00494B55"/>
    <w:pPr>
      <w:shd w:val="clear" w:color="auto" w:fill="000080"/>
      <w:suppressAutoHyphens/>
      <w:spacing w:after="200" w:line="276" w:lineRule="auto"/>
    </w:pPr>
    <w:rPr>
      <w:rFonts w:ascii="Tahoma" w:eastAsia="Calibri" w:hAnsi="Tahoma" w:cs="Tahoma"/>
      <w:color w:val="00000A"/>
      <w:kern w:val="1"/>
      <w:sz w:val="24"/>
      <w:szCs w:val="20"/>
      <w:lang w:val="en-US" w:eastAsia="ar-SA"/>
    </w:rPr>
  </w:style>
  <w:style w:type="paragraph" w:customStyle="1" w:styleId="affffa">
    <w:name w:val="Подраздел"/>
    <w:basedOn w:val="a0"/>
    <w:rsid w:val="00494B55"/>
    <w:pPr>
      <w:suppressAutoHyphens/>
      <w:spacing w:before="240" w:after="200" w:line="276" w:lineRule="auto"/>
      <w:ind w:left="1701" w:hanging="283"/>
      <w:jc w:val="both"/>
    </w:pPr>
    <w:rPr>
      <w:rFonts w:ascii="PragmaticaTT" w:eastAsia="Calibri" w:hAnsi="PragmaticaTT" w:cs="PragmaticaTT"/>
      <w:color w:val="00000A"/>
      <w:kern w:val="1"/>
      <w:sz w:val="24"/>
      <w:szCs w:val="20"/>
      <w:lang w:eastAsia="ar-SA"/>
    </w:rPr>
  </w:style>
  <w:style w:type="paragraph" w:customStyle="1" w:styleId="affffb">
    <w:name w:val="регламент список"/>
    <w:basedOn w:val="30"/>
    <w:rsid w:val="00494B55"/>
    <w:pPr>
      <w:keepLines/>
      <w:tabs>
        <w:tab w:val="left" w:pos="1134"/>
      </w:tabs>
      <w:spacing w:before="120" w:after="120" w:line="180" w:lineRule="atLeast"/>
      <w:ind w:left="1134" w:hanging="1134"/>
      <w:jc w:val="left"/>
    </w:pPr>
    <w:rPr>
      <w:color w:val="00000A"/>
      <w:spacing w:val="-5"/>
      <w:szCs w:val="20"/>
      <w:lang w:val="en-US"/>
    </w:rPr>
  </w:style>
  <w:style w:type="paragraph" w:customStyle="1" w:styleId="Times12">
    <w:name w:val="Times 12"/>
    <w:basedOn w:val="a0"/>
    <w:rsid w:val="00494B55"/>
    <w:pPr>
      <w:suppressAutoHyphens/>
      <w:spacing w:after="200" w:line="276" w:lineRule="auto"/>
      <w:ind w:firstLine="567"/>
      <w:jc w:val="both"/>
    </w:pPr>
    <w:rPr>
      <w:rFonts w:ascii="Calibri" w:eastAsia="Calibri" w:hAnsi="Calibri" w:cs="Times New Roman"/>
      <w:bCs/>
      <w:color w:val="00000A"/>
      <w:kern w:val="1"/>
      <w:sz w:val="24"/>
      <w:lang w:eastAsia="ar-SA"/>
    </w:rPr>
  </w:style>
  <w:style w:type="paragraph" w:customStyle="1" w:styleId="313">
    <w:name w:val="Нумерованный список 31"/>
    <w:basedOn w:val="a0"/>
    <w:rsid w:val="00494B55"/>
    <w:pPr>
      <w:tabs>
        <w:tab w:val="num" w:pos="720"/>
      </w:tabs>
      <w:suppressAutoHyphens/>
      <w:spacing w:after="200" w:line="276" w:lineRule="auto"/>
      <w:ind w:left="720" w:hanging="360"/>
    </w:pPr>
    <w:rPr>
      <w:rFonts w:ascii="Calibri" w:eastAsia="Calibri" w:hAnsi="Calibri" w:cs="Times New Roman"/>
      <w:color w:val="00000A"/>
      <w:kern w:val="1"/>
      <w:sz w:val="24"/>
      <w:szCs w:val="24"/>
      <w:lang w:eastAsia="ar-SA"/>
    </w:rPr>
  </w:style>
  <w:style w:type="paragraph" w:customStyle="1" w:styleId="1ffd">
    <w:name w:val="Продолжение списка1"/>
    <w:basedOn w:val="a0"/>
    <w:rsid w:val="00494B55"/>
    <w:pPr>
      <w:suppressAutoHyphens/>
      <w:spacing w:after="120" w:line="276" w:lineRule="auto"/>
      <w:ind w:left="283"/>
    </w:pPr>
    <w:rPr>
      <w:rFonts w:ascii="Calibri" w:eastAsia="Calibri" w:hAnsi="Calibri" w:cs="Times New Roman"/>
      <w:color w:val="00000A"/>
      <w:kern w:val="1"/>
      <w:sz w:val="24"/>
      <w:szCs w:val="24"/>
      <w:lang w:eastAsia="ar-SA"/>
    </w:rPr>
  </w:style>
  <w:style w:type="paragraph" w:customStyle="1" w:styleId="02statia2">
    <w:name w:val="02statia2"/>
    <w:basedOn w:val="a0"/>
    <w:rsid w:val="00494B55"/>
    <w:pPr>
      <w:suppressAutoHyphens/>
      <w:spacing w:before="120" w:after="200" w:line="320" w:lineRule="atLeast"/>
      <w:ind w:left="2020" w:hanging="880"/>
      <w:jc w:val="both"/>
    </w:pPr>
    <w:rPr>
      <w:rFonts w:ascii="GaramondNarrowC" w:eastAsia="Calibri" w:hAnsi="GaramondNarrowC" w:cs="GaramondNarrowC"/>
      <w:color w:val="000000"/>
      <w:kern w:val="1"/>
      <w:sz w:val="21"/>
      <w:szCs w:val="21"/>
      <w:lang w:eastAsia="ar-SA"/>
    </w:rPr>
  </w:style>
  <w:style w:type="paragraph" w:customStyle="1" w:styleId="affffc">
    <w:name w:val="маркированный"/>
    <w:basedOn w:val="a0"/>
    <w:rsid w:val="00494B55"/>
    <w:pPr>
      <w:tabs>
        <w:tab w:val="left" w:pos="1701"/>
      </w:tabs>
      <w:suppressAutoHyphens/>
      <w:spacing w:after="200" w:line="360" w:lineRule="auto"/>
      <w:ind w:left="1701" w:hanging="567"/>
      <w:jc w:val="both"/>
    </w:pPr>
    <w:rPr>
      <w:rFonts w:ascii="Calibri" w:eastAsia="Calibri" w:hAnsi="Calibri" w:cs="Times New Roman"/>
      <w:bCs/>
      <w:color w:val="00000A"/>
      <w:kern w:val="1"/>
      <w:lang w:eastAsia="ar-SA"/>
    </w:rPr>
  </w:style>
  <w:style w:type="paragraph" w:customStyle="1" w:styleId="affffd">
    <w:name w:val="Ариал"/>
    <w:basedOn w:val="a0"/>
    <w:rsid w:val="00494B55"/>
    <w:pPr>
      <w:suppressAutoHyphens/>
      <w:spacing w:before="120" w:after="120" w:line="360" w:lineRule="auto"/>
      <w:ind w:firstLine="851"/>
      <w:jc w:val="both"/>
    </w:pPr>
    <w:rPr>
      <w:rFonts w:ascii="Arial" w:eastAsia="Calibri" w:hAnsi="Arial" w:cs="Arial"/>
      <w:color w:val="00000A"/>
      <w:kern w:val="1"/>
      <w:sz w:val="24"/>
      <w:szCs w:val="24"/>
      <w:lang w:val="en-US" w:eastAsia="ar-SA"/>
    </w:rPr>
  </w:style>
  <w:style w:type="paragraph" w:customStyle="1" w:styleId="affffe">
    <w:name w:val="Пункт б/н"/>
    <w:basedOn w:val="a0"/>
    <w:rsid w:val="00494B55"/>
    <w:pPr>
      <w:tabs>
        <w:tab w:val="left" w:pos="1134"/>
      </w:tabs>
      <w:suppressAutoHyphens/>
      <w:spacing w:after="200" w:line="360" w:lineRule="auto"/>
      <w:ind w:firstLine="567"/>
      <w:jc w:val="both"/>
    </w:pPr>
    <w:rPr>
      <w:rFonts w:ascii="Calibri" w:eastAsia="Calibri" w:hAnsi="Calibri" w:cs="Times New Roman"/>
      <w:bCs/>
      <w:color w:val="00000A"/>
      <w:kern w:val="1"/>
      <w:lang w:eastAsia="ar-SA"/>
    </w:rPr>
  </w:style>
  <w:style w:type="paragraph" w:customStyle="1" w:styleId="afffff">
    <w:name w:val="Ариал Таблица"/>
    <w:basedOn w:val="affffd"/>
    <w:rsid w:val="00494B55"/>
    <w:pPr>
      <w:widowControl w:val="0"/>
      <w:spacing w:before="0" w:after="0" w:line="100" w:lineRule="atLeast"/>
      <w:ind w:firstLine="0"/>
    </w:pPr>
    <w:rPr>
      <w:szCs w:val="20"/>
    </w:rPr>
  </w:style>
  <w:style w:type="paragraph" w:customStyle="1" w:styleId="afffff0">
    <w:name w:val="АриалТабл"/>
    <w:basedOn w:val="affffd"/>
    <w:rsid w:val="00494B55"/>
    <w:pPr>
      <w:widowControl w:val="0"/>
      <w:spacing w:before="0" w:after="0" w:line="100" w:lineRule="atLeast"/>
      <w:ind w:firstLine="0"/>
    </w:pPr>
  </w:style>
  <w:style w:type="paragraph" w:customStyle="1" w:styleId="afffff1">
    <w:name w:val="Стиль начало"/>
    <w:basedOn w:val="a0"/>
    <w:rsid w:val="00494B55"/>
    <w:pPr>
      <w:suppressAutoHyphens/>
      <w:spacing w:after="200" w:line="264" w:lineRule="auto"/>
    </w:pPr>
    <w:rPr>
      <w:rFonts w:ascii="Calibri" w:eastAsia="Calibri" w:hAnsi="Calibri" w:cs="Times New Roman"/>
      <w:color w:val="00000A"/>
      <w:kern w:val="1"/>
      <w:sz w:val="28"/>
      <w:szCs w:val="20"/>
      <w:lang w:eastAsia="ar-SA"/>
    </w:rPr>
  </w:style>
  <w:style w:type="paragraph" w:customStyle="1" w:styleId="Noeeu14">
    <w:name w:val="Noeeu14"/>
    <w:basedOn w:val="a0"/>
    <w:rsid w:val="00494B55"/>
    <w:pPr>
      <w:suppressAutoHyphens/>
      <w:spacing w:after="200" w:line="264" w:lineRule="auto"/>
      <w:ind w:firstLine="720"/>
      <w:jc w:val="both"/>
    </w:pPr>
    <w:rPr>
      <w:rFonts w:ascii="Calibri" w:eastAsia="Calibri" w:hAnsi="Calibri" w:cs="Times New Roman"/>
      <w:color w:val="00000A"/>
      <w:kern w:val="1"/>
      <w:sz w:val="28"/>
      <w:szCs w:val="20"/>
      <w:lang w:eastAsia="ar-SA"/>
    </w:rPr>
  </w:style>
  <w:style w:type="paragraph" w:customStyle="1" w:styleId="Style20">
    <w:name w:val="Style20"/>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e">
    <w:name w:val="Рецензия1"/>
    <w:rsid w:val="00494B55"/>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afffff2">
    <w:name w:val="Примечание"/>
    <w:basedOn w:val="a0"/>
    <w:rsid w:val="00494B55"/>
    <w:pPr>
      <w:suppressAutoHyphens/>
      <w:spacing w:before="240" w:after="240" w:line="288" w:lineRule="auto"/>
      <w:ind w:left="1134" w:right="1134"/>
      <w:jc w:val="both"/>
    </w:pPr>
    <w:rPr>
      <w:rFonts w:ascii="Calibri" w:eastAsia="Calibri" w:hAnsi="Calibri" w:cs="Times New Roman"/>
      <w:color w:val="00000A"/>
      <w:spacing w:val="20"/>
      <w:kern w:val="1"/>
      <w:sz w:val="24"/>
      <w:szCs w:val="28"/>
      <w:lang w:val="en-US" w:eastAsia="ar-SA"/>
    </w:rPr>
  </w:style>
  <w:style w:type="paragraph" w:customStyle="1" w:styleId="-3">
    <w:name w:val="Пункт-3"/>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4">
    <w:name w:val="Пункт-4"/>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5">
    <w:name w:val="Пункт-5"/>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6">
    <w:name w:val="Пункт-6"/>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7">
    <w:name w:val="Пункт-7"/>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Style18">
    <w:name w:val="Style18"/>
    <w:basedOn w:val="a0"/>
    <w:rsid w:val="00494B55"/>
    <w:pPr>
      <w:widowControl w:val="0"/>
      <w:suppressAutoHyphens/>
      <w:spacing w:after="200" w:line="283" w:lineRule="exact"/>
    </w:pPr>
    <w:rPr>
      <w:rFonts w:ascii="Calibri" w:eastAsia="Calibri" w:hAnsi="Calibri" w:cs="Times New Roman"/>
      <w:color w:val="00000A"/>
      <w:kern w:val="1"/>
      <w:sz w:val="24"/>
      <w:szCs w:val="24"/>
      <w:lang w:eastAsia="ar-SA"/>
    </w:rPr>
  </w:style>
  <w:style w:type="paragraph" w:customStyle="1" w:styleId="-10">
    <w:name w:val="красная-строка1"/>
    <w:basedOn w:val="a0"/>
    <w:rsid w:val="00494B55"/>
    <w:pPr>
      <w:suppressAutoHyphens/>
      <w:spacing w:before="28" w:after="119" w:line="276" w:lineRule="auto"/>
      <w:ind w:firstLine="210"/>
    </w:pPr>
    <w:rPr>
      <w:rFonts w:ascii="Calibri" w:eastAsia="Calibri" w:hAnsi="Calibri" w:cs="Times New Roman"/>
      <w:color w:val="00000A"/>
      <w:kern w:val="1"/>
      <w:sz w:val="24"/>
      <w:szCs w:val="24"/>
      <w:lang w:eastAsia="ar-SA"/>
    </w:rPr>
  </w:style>
  <w:style w:type="paragraph" w:styleId="afffff3">
    <w:name w:val="TOC Heading"/>
    <w:basedOn w:val="1"/>
    <w:qFormat/>
    <w:rsid w:val="00494B55"/>
    <w:pPr>
      <w:keepNext/>
      <w:keepLines/>
      <w:suppressLineNumbers/>
      <w:suppressAutoHyphens/>
      <w:spacing w:before="480" w:after="200" w:line="276" w:lineRule="auto"/>
    </w:pPr>
    <w:rPr>
      <w:rFonts w:ascii="Cambria" w:eastAsia="Calibri" w:hAnsi="Cambria" w:cs="Cambria"/>
      <w:b/>
      <w:bCs/>
      <w:color w:val="365F91"/>
      <w:kern w:val="1"/>
      <w:sz w:val="28"/>
      <w:szCs w:val="28"/>
      <w:lang w:val="en-US" w:eastAsia="ar-SA"/>
    </w:rPr>
  </w:style>
  <w:style w:type="paragraph" w:customStyle="1" w:styleId="a">
    <w:name w:val="НИР нумерованный"/>
    <w:basedOn w:val="a0"/>
    <w:rsid w:val="00494B55"/>
    <w:pPr>
      <w:numPr>
        <w:numId w:val="1"/>
      </w:numPr>
      <w:suppressAutoHyphens/>
      <w:spacing w:after="200" w:line="360" w:lineRule="auto"/>
      <w:jc w:val="both"/>
      <w:outlineLvl w:val="0"/>
    </w:pPr>
    <w:rPr>
      <w:rFonts w:ascii="Calibri" w:eastAsia="Calibri" w:hAnsi="Calibri" w:cs="Times New Roman"/>
      <w:color w:val="00000A"/>
      <w:kern w:val="1"/>
      <w:sz w:val="26"/>
      <w:szCs w:val="24"/>
      <w:lang w:eastAsia="ar-SA"/>
    </w:rPr>
  </w:style>
  <w:style w:type="paragraph" w:customStyle="1" w:styleId="afffff4">
    <w:name w:val="НИР Обычный"/>
    <w:basedOn w:val="a0"/>
    <w:rsid w:val="00494B55"/>
    <w:pPr>
      <w:suppressAutoHyphens/>
      <w:spacing w:before="60" w:after="60" w:line="360" w:lineRule="auto"/>
      <w:ind w:firstLine="851"/>
      <w:jc w:val="both"/>
    </w:pPr>
    <w:rPr>
      <w:rFonts w:ascii="Calibri" w:eastAsia="Calibri" w:hAnsi="Calibri" w:cs="Times New Roman"/>
      <w:color w:val="00000A"/>
      <w:kern w:val="1"/>
      <w:sz w:val="26"/>
      <w:szCs w:val="24"/>
      <w:lang w:val="en-US" w:eastAsia="ar-SA"/>
    </w:rPr>
  </w:style>
  <w:style w:type="character" w:customStyle="1" w:styleId="1fff">
    <w:name w:val="Текст сноски Знак1"/>
    <w:basedOn w:val="a2"/>
    <w:uiPriority w:val="99"/>
    <w:semiHidden/>
    <w:rsid w:val="00963140"/>
    <w:rPr>
      <w:sz w:val="20"/>
      <w:szCs w:val="20"/>
    </w:rPr>
  </w:style>
  <w:style w:type="character" w:customStyle="1" w:styleId="314">
    <w:name w:val="Основной текст 3 Знак1"/>
    <w:basedOn w:val="a2"/>
    <w:uiPriority w:val="99"/>
    <w:semiHidden/>
    <w:rsid w:val="00CE6660"/>
    <w:rPr>
      <w:sz w:val="16"/>
      <w:szCs w:val="16"/>
    </w:rPr>
  </w:style>
  <w:style w:type="character" w:customStyle="1" w:styleId="hdr11ptbold">
    <w:name w:val="hdr11ptbold"/>
    <w:basedOn w:val="a2"/>
    <w:rsid w:val="00CE5FBF"/>
  </w:style>
  <w:style w:type="paragraph" w:styleId="2f4">
    <w:name w:val="Body Text 2"/>
    <w:basedOn w:val="a0"/>
    <w:link w:val="215"/>
    <w:uiPriority w:val="99"/>
    <w:unhideWhenUsed/>
    <w:rsid w:val="002D082A"/>
    <w:pPr>
      <w:spacing w:after="120" w:line="480" w:lineRule="auto"/>
    </w:pPr>
  </w:style>
  <w:style w:type="character" w:customStyle="1" w:styleId="215">
    <w:name w:val="Основной текст 2 Знак1"/>
    <w:basedOn w:val="a2"/>
    <w:link w:val="2f4"/>
    <w:uiPriority w:val="99"/>
    <w:rsid w:val="002D082A"/>
  </w:style>
  <w:style w:type="character" w:customStyle="1" w:styleId="Bodytext2">
    <w:name w:val="Body text (2)"/>
    <w:basedOn w:val="a2"/>
    <w:rsid w:val="007F61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N-Param">
    <w:name w:val="N-Param Знак"/>
    <w:link w:val="N-Param0"/>
    <w:locked/>
    <w:rsid w:val="001B0ED2"/>
    <w:rPr>
      <w:rFonts w:ascii="Times New Roman" w:eastAsia="Times New Roman" w:hAnsi="Times New Roman" w:cs="Times New Roman"/>
      <w:szCs w:val="24"/>
    </w:rPr>
  </w:style>
  <w:style w:type="paragraph" w:customStyle="1" w:styleId="N-Param0">
    <w:name w:val="N-Param"/>
    <w:basedOn w:val="a0"/>
    <w:link w:val="N-Param"/>
    <w:rsid w:val="001B0ED2"/>
    <w:pPr>
      <w:spacing w:after="0" w:line="240" w:lineRule="auto"/>
    </w:pPr>
    <w:rPr>
      <w:rFonts w:ascii="Times New Roman" w:eastAsia="Times New Roman" w:hAnsi="Times New Roman" w:cs="Times New Roman"/>
      <w:szCs w:val="24"/>
    </w:rPr>
  </w:style>
  <w:style w:type="paragraph" w:customStyle="1" w:styleId="Param">
    <w:name w:val="Param"/>
    <w:basedOn w:val="N-Param0"/>
    <w:rsid w:val="001B0ED2"/>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5100">
      <w:bodyDiv w:val="1"/>
      <w:marLeft w:val="0"/>
      <w:marRight w:val="0"/>
      <w:marTop w:val="0"/>
      <w:marBottom w:val="0"/>
      <w:divBdr>
        <w:top w:val="none" w:sz="0" w:space="0" w:color="auto"/>
        <w:left w:val="none" w:sz="0" w:space="0" w:color="auto"/>
        <w:bottom w:val="none" w:sz="0" w:space="0" w:color="auto"/>
        <w:right w:val="none" w:sz="0" w:space="0" w:color="auto"/>
      </w:divBdr>
    </w:div>
    <w:div w:id="608854170">
      <w:bodyDiv w:val="1"/>
      <w:marLeft w:val="0"/>
      <w:marRight w:val="0"/>
      <w:marTop w:val="0"/>
      <w:marBottom w:val="0"/>
      <w:divBdr>
        <w:top w:val="none" w:sz="0" w:space="0" w:color="auto"/>
        <w:left w:val="none" w:sz="0" w:space="0" w:color="auto"/>
        <w:bottom w:val="none" w:sz="0" w:space="0" w:color="auto"/>
        <w:right w:val="none" w:sz="0" w:space="0" w:color="auto"/>
      </w:divBdr>
    </w:div>
    <w:div w:id="1121802313">
      <w:bodyDiv w:val="1"/>
      <w:marLeft w:val="0"/>
      <w:marRight w:val="0"/>
      <w:marTop w:val="0"/>
      <w:marBottom w:val="0"/>
      <w:divBdr>
        <w:top w:val="none" w:sz="0" w:space="0" w:color="auto"/>
        <w:left w:val="none" w:sz="0" w:space="0" w:color="auto"/>
        <w:bottom w:val="none" w:sz="0" w:space="0" w:color="auto"/>
        <w:right w:val="none" w:sz="0" w:space="0" w:color="auto"/>
      </w:divBdr>
    </w:div>
    <w:div w:id="1259677455">
      <w:bodyDiv w:val="1"/>
      <w:marLeft w:val="0"/>
      <w:marRight w:val="0"/>
      <w:marTop w:val="0"/>
      <w:marBottom w:val="0"/>
      <w:divBdr>
        <w:top w:val="none" w:sz="0" w:space="0" w:color="auto"/>
        <w:left w:val="none" w:sz="0" w:space="0" w:color="auto"/>
        <w:bottom w:val="none" w:sz="0" w:space="0" w:color="auto"/>
        <w:right w:val="none" w:sz="0" w:space="0" w:color="auto"/>
      </w:divBdr>
    </w:div>
    <w:div w:id="1319578725">
      <w:bodyDiv w:val="1"/>
      <w:marLeft w:val="0"/>
      <w:marRight w:val="0"/>
      <w:marTop w:val="0"/>
      <w:marBottom w:val="0"/>
      <w:divBdr>
        <w:top w:val="none" w:sz="0" w:space="0" w:color="auto"/>
        <w:left w:val="none" w:sz="0" w:space="0" w:color="auto"/>
        <w:bottom w:val="none" w:sz="0" w:space="0" w:color="auto"/>
        <w:right w:val="none" w:sz="0" w:space="0" w:color="auto"/>
      </w:divBdr>
    </w:div>
    <w:div w:id="1435245090">
      <w:bodyDiv w:val="1"/>
      <w:marLeft w:val="0"/>
      <w:marRight w:val="0"/>
      <w:marTop w:val="0"/>
      <w:marBottom w:val="0"/>
      <w:divBdr>
        <w:top w:val="none" w:sz="0" w:space="0" w:color="auto"/>
        <w:left w:val="none" w:sz="0" w:space="0" w:color="auto"/>
        <w:bottom w:val="none" w:sz="0" w:space="0" w:color="auto"/>
        <w:right w:val="none" w:sz="0" w:space="0" w:color="auto"/>
      </w:divBdr>
    </w:div>
    <w:div w:id="1837500648">
      <w:bodyDiv w:val="1"/>
      <w:marLeft w:val="0"/>
      <w:marRight w:val="0"/>
      <w:marTop w:val="0"/>
      <w:marBottom w:val="0"/>
      <w:divBdr>
        <w:top w:val="none" w:sz="0" w:space="0" w:color="auto"/>
        <w:left w:val="none" w:sz="0" w:space="0" w:color="auto"/>
        <w:bottom w:val="none" w:sz="0" w:space="0" w:color="auto"/>
        <w:right w:val="none" w:sz="0" w:space="0" w:color="auto"/>
      </w:divBdr>
    </w:div>
    <w:div w:id="2060476110">
      <w:bodyDiv w:val="1"/>
      <w:marLeft w:val="0"/>
      <w:marRight w:val="0"/>
      <w:marTop w:val="0"/>
      <w:marBottom w:val="0"/>
      <w:divBdr>
        <w:top w:val="none" w:sz="0" w:space="0" w:color="auto"/>
        <w:left w:val="none" w:sz="0" w:space="0" w:color="auto"/>
        <w:bottom w:val="none" w:sz="0" w:space="0" w:color="auto"/>
        <w:right w:val="none" w:sz="0" w:space="0" w:color="auto"/>
      </w:divBdr>
      <w:divsChild>
        <w:div w:id="1492866784">
          <w:marLeft w:val="0"/>
          <w:marRight w:val="0"/>
          <w:marTop w:val="0"/>
          <w:marBottom w:val="0"/>
          <w:divBdr>
            <w:top w:val="none" w:sz="0" w:space="0" w:color="auto"/>
            <w:left w:val="none" w:sz="0" w:space="0" w:color="auto"/>
            <w:bottom w:val="none" w:sz="0" w:space="0" w:color="auto"/>
            <w:right w:val="none" w:sz="0" w:space="0" w:color="auto"/>
          </w:divBdr>
          <w:divsChild>
            <w:div w:id="209147045">
              <w:marLeft w:val="0"/>
              <w:marRight w:val="0"/>
              <w:marTop w:val="0"/>
              <w:marBottom w:val="0"/>
              <w:divBdr>
                <w:top w:val="none" w:sz="0" w:space="0" w:color="auto"/>
                <w:left w:val="none" w:sz="0" w:space="0" w:color="auto"/>
                <w:bottom w:val="none" w:sz="0" w:space="0" w:color="auto"/>
                <w:right w:val="none" w:sz="0" w:space="0" w:color="auto"/>
              </w:divBdr>
              <w:divsChild>
                <w:div w:id="1724405413">
                  <w:marLeft w:val="0"/>
                  <w:marRight w:val="0"/>
                  <w:marTop w:val="0"/>
                  <w:marBottom w:val="300"/>
                  <w:divBdr>
                    <w:top w:val="none" w:sz="0" w:space="0" w:color="auto"/>
                    <w:left w:val="none" w:sz="0" w:space="0" w:color="auto"/>
                    <w:bottom w:val="none" w:sz="0" w:space="0" w:color="auto"/>
                    <w:right w:val="none" w:sz="0" w:space="0" w:color="auto"/>
                  </w:divBdr>
                  <w:divsChild>
                    <w:div w:id="1547596847">
                      <w:marLeft w:val="0"/>
                      <w:marRight w:val="0"/>
                      <w:marTop w:val="0"/>
                      <w:marBottom w:val="0"/>
                      <w:divBdr>
                        <w:top w:val="none" w:sz="0" w:space="0" w:color="auto"/>
                        <w:left w:val="none" w:sz="0" w:space="0" w:color="auto"/>
                        <w:bottom w:val="none" w:sz="0" w:space="0" w:color="auto"/>
                        <w:right w:val="none" w:sz="0" w:space="0" w:color="auto"/>
                      </w:divBdr>
                      <w:divsChild>
                        <w:div w:id="1229875767">
                          <w:marLeft w:val="0"/>
                          <w:marRight w:val="0"/>
                          <w:marTop w:val="0"/>
                          <w:marBottom w:val="0"/>
                          <w:divBdr>
                            <w:top w:val="none" w:sz="0" w:space="0" w:color="auto"/>
                            <w:left w:val="none" w:sz="0" w:space="0" w:color="auto"/>
                            <w:bottom w:val="none" w:sz="0" w:space="0" w:color="auto"/>
                            <w:right w:val="none" w:sz="0" w:space="0" w:color="auto"/>
                          </w:divBdr>
                          <w:divsChild>
                            <w:div w:id="16007371">
                              <w:marLeft w:val="0"/>
                              <w:marRight w:val="0"/>
                              <w:marTop w:val="0"/>
                              <w:marBottom w:val="0"/>
                              <w:divBdr>
                                <w:top w:val="none" w:sz="0" w:space="0" w:color="auto"/>
                                <w:left w:val="none" w:sz="0" w:space="0" w:color="auto"/>
                                <w:bottom w:val="none" w:sz="0" w:space="0" w:color="auto"/>
                                <w:right w:val="none" w:sz="0" w:space="0" w:color="auto"/>
                              </w:divBdr>
                              <w:divsChild>
                                <w:div w:id="1060134014">
                                  <w:marLeft w:val="0"/>
                                  <w:marRight w:val="0"/>
                                  <w:marTop w:val="0"/>
                                  <w:marBottom w:val="0"/>
                                  <w:divBdr>
                                    <w:top w:val="none" w:sz="0" w:space="0" w:color="auto"/>
                                    <w:left w:val="none" w:sz="0" w:space="0" w:color="auto"/>
                                    <w:bottom w:val="none" w:sz="0" w:space="0" w:color="auto"/>
                                    <w:right w:val="none" w:sz="0" w:space="0" w:color="auto"/>
                                  </w:divBdr>
                                  <w:divsChild>
                                    <w:div w:id="1261765087">
                                      <w:marLeft w:val="0"/>
                                      <w:marRight w:val="0"/>
                                      <w:marTop w:val="0"/>
                                      <w:marBottom w:val="0"/>
                                      <w:divBdr>
                                        <w:top w:val="none" w:sz="0" w:space="0" w:color="auto"/>
                                        <w:left w:val="none" w:sz="0" w:space="0" w:color="auto"/>
                                        <w:bottom w:val="none" w:sz="0" w:space="0" w:color="auto"/>
                                        <w:right w:val="none" w:sz="0" w:space="0" w:color="auto"/>
                                      </w:divBdr>
                                      <w:divsChild>
                                        <w:div w:id="1644846972">
                                          <w:marLeft w:val="0"/>
                                          <w:marRight w:val="0"/>
                                          <w:marTop w:val="0"/>
                                          <w:marBottom w:val="0"/>
                                          <w:divBdr>
                                            <w:top w:val="none" w:sz="0" w:space="0" w:color="auto"/>
                                            <w:left w:val="none" w:sz="0" w:space="0" w:color="auto"/>
                                            <w:bottom w:val="none" w:sz="0" w:space="0" w:color="auto"/>
                                            <w:right w:val="none" w:sz="0" w:space="0" w:color="auto"/>
                                          </w:divBdr>
                                          <w:divsChild>
                                            <w:div w:id="1835220729">
                                              <w:marLeft w:val="0"/>
                                              <w:marRight w:val="0"/>
                                              <w:marTop w:val="0"/>
                                              <w:marBottom w:val="0"/>
                                              <w:divBdr>
                                                <w:top w:val="none" w:sz="0" w:space="0" w:color="auto"/>
                                                <w:left w:val="none" w:sz="0" w:space="0" w:color="auto"/>
                                                <w:bottom w:val="none" w:sz="0" w:space="0" w:color="auto"/>
                                                <w:right w:val="none" w:sz="0" w:space="0" w:color="auto"/>
                                              </w:divBdr>
                                              <w:divsChild>
                                                <w:div w:id="20530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4953315">
      <w:bodyDiv w:val="1"/>
      <w:marLeft w:val="0"/>
      <w:marRight w:val="0"/>
      <w:marTop w:val="0"/>
      <w:marBottom w:val="0"/>
      <w:divBdr>
        <w:top w:val="none" w:sz="0" w:space="0" w:color="auto"/>
        <w:left w:val="none" w:sz="0" w:space="0" w:color="auto"/>
        <w:bottom w:val="none" w:sz="0" w:space="0" w:color="auto"/>
        <w:right w:val="none" w:sz="0" w:space="0" w:color="auto"/>
      </w:divBdr>
      <w:divsChild>
        <w:div w:id="306009534">
          <w:marLeft w:val="0"/>
          <w:marRight w:val="0"/>
          <w:marTop w:val="0"/>
          <w:marBottom w:val="0"/>
          <w:divBdr>
            <w:top w:val="none" w:sz="0" w:space="0" w:color="auto"/>
            <w:left w:val="none" w:sz="0" w:space="0" w:color="auto"/>
            <w:bottom w:val="none" w:sz="0" w:space="0" w:color="auto"/>
            <w:right w:val="none" w:sz="0" w:space="0" w:color="auto"/>
          </w:divBdr>
          <w:divsChild>
            <w:div w:id="1937906160">
              <w:marLeft w:val="0"/>
              <w:marRight w:val="0"/>
              <w:marTop w:val="0"/>
              <w:marBottom w:val="0"/>
              <w:divBdr>
                <w:top w:val="none" w:sz="0" w:space="0" w:color="auto"/>
                <w:left w:val="none" w:sz="0" w:space="0" w:color="auto"/>
                <w:bottom w:val="none" w:sz="0" w:space="0" w:color="auto"/>
                <w:right w:val="none" w:sz="0" w:space="0" w:color="auto"/>
              </w:divBdr>
              <w:divsChild>
                <w:div w:id="1227955455">
                  <w:marLeft w:val="0"/>
                  <w:marRight w:val="0"/>
                  <w:marTop w:val="0"/>
                  <w:marBottom w:val="300"/>
                  <w:divBdr>
                    <w:top w:val="none" w:sz="0" w:space="0" w:color="auto"/>
                    <w:left w:val="none" w:sz="0" w:space="0" w:color="auto"/>
                    <w:bottom w:val="none" w:sz="0" w:space="0" w:color="auto"/>
                    <w:right w:val="none" w:sz="0" w:space="0" w:color="auto"/>
                  </w:divBdr>
                  <w:divsChild>
                    <w:div w:id="1634434619">
                      <w:marLeft w:val="0"/>
                      <w:marRight w:val="0"/>
                      <w:marTop w:val="0"/>
                      <w:marBottom w:val="0"/>
                      <w:divBdr>
                        <w:top w:val="none" w:sz="0" w:space="0" w:color="auto"/>
                        <w:left w:val="none" w:sz="0" w:space="0" w:color="auto"/>
                        <w:bottom w:val="none" w:sz="0" w:space="0" w:color="auto"/>
                        <w:right w:val="none" w:sz="0" w:space="0" w:color="auto"/>
                      </w:divBdr>
                      <w:divsChild>
                        <w:div w:id="1602952817">
                          <w:marLeft w:val="0"/>
                          <w:marRight w:val="0"/>
                          <w:marTop w:val="0"/>
                          <w:marBottom w:val="0"/>
                          <w:divBdr>
                            <w:top w:val="none" w:sz="0" w:space="0" w:color="auto"/>
                            <w:left w:val="none" w:sz="0" w:space="0" w:color="auto"/>
                            <w:bottom w:val="none" w:sz="0" w:space="0" w:color="auto"/>
                            <w:right w:val="none" w:sz="0" w:space="0" w:color="auto"/>
                          </w:divBdr>
                          <w:divsChild>
                            <w:div w:id="1020008325">
                              <w:marLeft w:val="0"/>
                              <w:marRight w:val="0"/>
                              <w:marTop w:val="0"/>
                              <w:marBottom w:val="0"/>
                              <w:divBdr>
                                <w:top w:val="none" w:sz="0" w:space="0" w:color="auto"/>
                                <w:left w:val="none" w:sz="0" w:space="0" w:color="auto"/>
                                <w:bottom w:val="none" w:sz="0" w:space="0" w:color="auto"/>
                                <w:right w:val="none" w:sz="0" w:space="0" w:color="auto"/>
                              </w:divBdr>
                              <w:divsChild>
                                <w:div w:id="906457818">
                                  <w:marLeft w:val="0"/>
                                  <w:marRight w:val="0"/>
                                  <w:marTop w:val="75"/>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2299</Words>
  <Characters>13105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Чемерис Татьяна Владимировна</dc:creator>
  <cp:keywords/>
  <dc:description/>
  <cp:lastModifiedBy>Чемерис Татьяна Владимировна</cp:lastModifiedBy>
  <cp:revision>3</cp:revision>
  <cp:lastPrinted>2022-09-01T10:34:00Z</cp:lastPrinted>
  <dcterms:created xsi:type="dcterms:W3CDTF">2026-08-20T06:58:00Z</dcterms:created>
  <dcterms:modified xsi:type="dcterms:W3CDTF">2026-08-20T07:03:00Z</dcterms:modified>
</cp:coreProperties>
</file>