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BB1A7" w14:textId="74B69B6E" w:rsidR="009B14D7" w:rsidRPr="00A8741D" w:rsidRDefault="00344D1B" w:rsidP="00856BCD">
      <w:pPr>
        <w:pStyle w:val="a4"/>
        <w:numPr>
          <w:ilvl w:val="0"/>
          <w:numId w:val="1"/>
        </w:numPr>
        <w:rPr>
          <w:b/>
        </w:rPr>
      </w:pPr>
      <w:r w:rsidRPr="00A8741D">
        <w:rPr>
          <w:b/>
        </w:rPr>
        <w:t>Область применения</w:t>
      </w:r>
    </w:p>
    <w:p w14:paraId="678224A4" w14:textId="3EEE2F78" w:rsidR="007467CF" w:rsidRDefault="00F745B4" w:rsidP="00F745B4">
      <w:pPr>
        <w:ind w:left="567"/>
        <w:rPr>
          <w:sz w:val="24"/>
          <w:szCs w:val="24"/>
          <w:lang w:val="ru-RU"/>
        </w:rPr>
      </w:pPr>
      <w:r w:rsidRPr="00F745B4">
        <w:rPr>
          <w:sz w:val="24"/>
          <w:szCs w:val="24"/>
          <w:lang w:val="ru-RU"/>
        </w:rPr>
        <w:t>Закупка модулей чистых помещений для нужд ФГАНУ «ФНЦИРИП им. М.П. Чумакова РАН» (Институт полиомиелита)</w:t>
      </w:r>
      <w:r>
        <w:rPr>
          <w:sz w:val="24"/>
          <w:szCs w:val="24"/>
          <w:lang w:val="ru-RU"/>
        </w:rPr>
        <w:t>.</w:t>
      </w:r>
    </w:p>
    <w:p w14:paraId="529FF34C" w14:textId="77777777" w:rsidR="00F745B4" w:rsidRPr="00A8741D" w:rsidRDefault="00F745B4" w:rsidP="00D67BF0">
      <w:pPr>
        <w:ind w:left="360"/>
        <w:rPr>
          <w:sz w:val="24"/>
          <w:szCs w:val="24"/>
          <w:lang w:val="ru-RU" w:eastAsia="en-US"/>
        </w:rPr>
      </w:pPr>
    </w:p>
    <w:p w14:paraId="4504386C" w14:textId="6007ED91" w:rsidR="00A97A64" w:rsidRPr="00A8741D" w:rsidRDefault="00344D1B" w:rsidP="00856BCD">
      <w:pPr>
        <w:pStyle w:val="a4"/>
        <w:numPr>
          <w:ilvl w:val="0"/>
          <w:numId w:val="1"/>
        </w:numPr>
        <w:rPr>
          <w:b/>
        </w:rPr>
      </w:pPr>
      <w:r w:rsidRPr="00A8741D">
        <w:rPr>
          <w:b/>
        </w:rPr>
        <w:t>Информа</w:t>
      </w:r>
      <w:r w:rsidR="006A5425" w:rsidRPr="00A8741D">
        <w:rPr>
          <w:b/>
        </w:rPr>
        <w:t>ция об объекте специфицирования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6378"/>
      </w:tblGrid>
      <w:tr w:rsidR="00A8741D" w:rsidRPr="00312BA8" w14:paraId="15731EE6" w14:textId="77777777" w:rsidTr="00DE1646">
        <w:tc>
          <w:tcPr>
            <w:tcW w:w="562" w:type="dxa"/>
            <w:vAlign w:val="center"/>
          </w:tcPr>
          <w:p w14:paraId="3D4E8645" w14:textId="77777777" w:rsidR="003206BD" w:rsidRPr="00312BA8" w:rsidRDefault="0072029C" w:rsidP="00DC43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BA8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261" w:type="dxa"/>
            <w:vAlign w:val="center"/>
          </w:tcPr>
          <w:p w14:paraId="0881CFEC" w14:textId="77777777" w:rsidR="003206BD" w:rsidRPr="00312BA8" w:rsidRDefault="003206BD" w:rsidP="00DC43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BA8">
              <w:rPr>
                <w:b/>
                <w:sz w:val="22"/>
                <w:szCs w:val="22"/>
                <w:lang w:val="ru-RU"/>
              </w:rPr>
              <w:t xml:space="preserve">Наименование раздела </w:t>
            </w:r>
          </w:p>
        </w:tc>
        <w:tc>
          <w:tcPr>
            <w:tcW w:w="6378" w:type="dxa"/>
            <w:vAlign w:val="center"/>
          </w:tcPr>
          <w:p w14:paraId="771255D1" w14:textId="77777777" w:rsidR="003206BD" w:rsidRPr="00312BA8" w:rsidRDefault="003206BD" w:rsidP="00DC43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12BA8">
              <w:rPr>
                <w:b/>
                <w:sz w:val="22"/>
                <w:szCs w:val="22"/>
                <w:lang w:val="ru-RU"/>
              </w:rPr>
              <w:t>Информация</w:t>
            </w:r>
          </w:p>
        </w:tc>
      </w:tr>
      <w:tr w:rsidR="00A8741D" w:rsidRPr="00312BA8" w14:paraId="7D3013AF" w14:textId="77777777" w:rsidTr="00DE1646">
        <w:trPr>
          <w:trHeight w:val="417"/>
        </w:trPr>
        <w:tc>
          <w:tcPr>
            <w:tcW w:w="562" w:type="dxa"/>
          </w:tcPr>
          <w:p w14:paraId="1EC2CD30" w14:textId="10ED8DA7" w:rsidR="003206BD" w:rsidRPr="00312BA8" w:rsidRDefault="003206BD" w:rsidP="00856BCD">
            <w:pPr>
              <w:pStyle w:val="a4"/>
              <w:numPr>
                <w:ilvl w:val="0"/>
                <w:numId w:val="2"/>
              </w:numPr>
              <w:ind w:left="187" w:hanging="18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2466FAC" w14:textId="0C7EA57E" w:rsidR="00402E93" w:rsidRPr="00312BA8" w:rsidRDefault="003206BD" w:rsidP="00DC432A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378" w:type="dxa"/>
          </w:tcPr>
          <w:p w14:paraId="5336ED07" w14:textId="7A2552BA" w:rsidR="009E010B" w:rsidRPr="00312BA8" w:rsidRDefault="00191500" w:rsidP="00735D40">
            <w:pPr>
              <w:rPr>
                <w:sz w:val="22"/>
                <w:szCs w:val="22"/>
                <w:lang w:val="ru-RU" w:eastAsia="en-US"/>
              </w:rPr>
            </w:pPr>
            <w:r w:rsidRPr="00312BA8">
              <w:rPr>
                <w:sz w:val="22"/>
                <w:szCs w:val="22"/>
                <w:lang w:val="ru-RU" w:eastAsia="en-US"/>
              </w:rPr>
              <w:t xml:space="preserve">Чистое </w:t>
            </w:r>
            <w:r w:rsidR="000D157C" w:rsidRPr="00312BA8">
              <w:rPr>
                <w:sz w:val="22"/>
                <w:szCs w:val="22"/>
                <w:lang w:val="ru-RU" w:eastAsia="en-US"/>
              </w:rPr>
              <w:t>помещение</w:t>
            </w:r>
          </w:p>
        </w:tc>
      </w:tr>
      <w:tr w:rsidR="00A8741D" w:rsidRPr="00312BA8" w14:paraId="1533146D" w14:textId="77777777" w:rsidTr="00DE1646">
        <w:tc>
          <w:tcPr>
            <w:tcW w:w="562" w:type="dxa"/>
          </w:tcPr>
          <w:p w14:paraId="20807E95" w14:textId="6FBAA737" w:rsidR="003206BD" w:rsidRPr="00312BA8" w:rsidRDefault="003206BD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C84DA0A" w14:textId="13215211" w:rsidR="00402E93" w:rsidRPr="00312BA8" w:rsidRDefault="003206BD" w:rsidP="00DC432A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378" w:type="dxa"/>
          </w:tcPr>
          <w:p w14:paraId="0FADAF84" w14:textId="590F191A" w:rsidR="009E010B" w:rsidRPr="00312BA8" w:rsidRDefault="00705950" w:rsidP="00DC432A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4</w:t>
            </w:r>
            <w:r w:rsidR="00C55298" w:rsidRPr="00312BA8">
              <w:rPr>
                <w:sz w:val="22"/>
                <w:szCs w:val="22"/>
                <w:lang w:val="ru-RU"/>
              </w:rPr>
              <w:t xml:space="preserve"> шт.</w:t>
            </w:r>
          </w:p>
        </w:tc>
      </w:tr>
      <w:tr w:rsidR="00A8741D" w:rsidRPr="00651D13" w14:paraId="60D4A605" w14:textId="77777777" w:rsidTr="00DE1646">
        <w:tc>
          <w:tcPr>
            <w:tcW w:w="562" w:type="dxa"/>
          </w:tcPr>
          <w:p w14:paraId="63A35949" w14:textId="66ADD88C" w:rsidR="003206BD" w:rsidRPr="00312BA8" w:rsidRDefault="003206BD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CA52E7F" w14:textId="0E90DDFB" w:rsidR="00402E93" w:rsidRPr="00312BA8" w:rsidRDefault="003206BD" w:rsidP="00DC432A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378" w:type="dxa"/>
          </w:tcPr>
          <w:p w14:paraId="6137E663" w14:textId="10909A6D" w:rsidR="00C96BC6" w:rsidRPr="00312BA8" w:rsidRDefault="0016734B" w:rsidP="000D157C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Российская Федерация, город Москва,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, поселок Института Полиомиелита, дом 8, строение 5 </w:t>
            </w:r>
            <w:r w:rsidR="000D157C" w:rsidRPr="00312BA8">
              <w:rPr>
                <w:rFonts w:eastAsiaTheme="minorHAnsi"/>
                <w:sz w:val="22"/>
                <w:szCs w:val="22"/>
                <w:lang w:val="ru-RU" w:eastAsia="en-US"/>
              </w:rPr>
              <w:t>«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Виварий №5</w:t>
            </w:r>
            <w:r w:rsidR="000D157C" w:rsidRPr="00312BA8">
              <w:rPr>
                <w:rFonts w:eastAsiaTheme="minorHAnsi"/>
                <w:sz w:val="22"/>
                <w:szCs w:val="22"/>
                <w:lang w:val="ru-RU" w:eastAsia="en-US"/>
              </w:rPr>
              <w:t>»</w:t>
            </w:r>
            <w:r w:rsidR="002D0E99"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="000D157C"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(кадастровый номер 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77:17:0000000:3968</w:t>
            </w:r>
            <w:r w:rsidR="000D157C" w:rsidRPr="00312BA8">
              <w:rPr>
                <w:rFonts w:eastAsiaTheme="minorHAnsi"/>
                <w:sz w:val="22"/>
                <w:szCs w:val="22"/>
                <w:lang w:val="ru-RU" w:eastAsia="en-US"/>
              </w:rPr>
              <w:t>).</w:t>
            </w:r>
          </w:p>
          <w:p w14:paraId="37F583F9" w14:textId="41A84EC6" w:rsidR="000D157C" w:rsidRPr="00312BA8" w:rsidRDefault="000D157C" w:rsidP="0016734B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Эскиз </w:t>
            </w:r>
            <w:r w:rsidR="0016734B"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размещения 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чист</w:t>
            </w:r>
            <w:r w:rsidR="0016734B" w:rsidRPr="00312BA8">
              <w:rPr>
                <w:rFonts w:eastAsiaTheme="minorHAnsi"/>
                <w:sz w:val="22"/>
                <w:szCs w:val="22"/>
                <w:lang w:val="ru-RU" w:eastAsia="en-US"/>
              </w:rPr>
              <w:t>ых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 помещени</w:t>
            </w:r>
            <w:r w:rsidR="0016734B" w:rsidRPr="00312BA8">
              <w:rPr>
                <w:rFonts w:eastAsiaTheme="minorHAnsi"/>
                <w:sz w:val="22"/>
                <w:szCs w:val="22"/>
                <w:lang w:val="ru-RU" w:eastAsia="en-US"/>
              </w:rPr>
              <w:t>й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="0016734B"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- 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приложение 1.</w:t>
            </w:r>
          </w:p>
        </w:tc>
      </w:tr>
      <w:tr w:rsidR="00A8741D" w:rsidRPr="00651D13" w14:paraId="4A99776E" w14:textId="77777777" w:rsidTr="00DE1646">
        <w:tc>
          <w:tcPr>
            <w:tcW w:w="562" w:type="dxa"/>
          </w:tcPr>
          <w:p w14:paraId="58F2015B" w14:textId="4B723252" w:rsidR="003206BD" w:rsidRPr="00312BA8" w:rsidRDefault="003206BD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72ADD58" w14:textId="6E184B07" w:rsidR="00312BA8" w:rsidRPr="00312BA8" w:rsidRDefault="003206BD" w:rsidP="00DC432A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Габаритные размеры</w:t>
            </w:r>
          </w:p>
          <w:p w14:paraId="0F378EAB" w14:textId="77777777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12E18CB8" w14:textId="77777777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4115587E" w14:textId="77777777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2EBFE45D" w14:textId="77777777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68E4DE1B" w14:textId="77777777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6C06C120" w14:textId="77777777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5D3490F0" w14:textId="77777777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35034920" w14:textId="44A9419F" w:rsidR="00312BA8" w:rsidRPr="00312BA8" w:rsidRDefault="00312BA8" w:rsidP="00312BA8">
            <w:pPr>
              <w:rPr>
                <w:sz w:val="22"/>
                <w:szCs w:val="22"/>
                <w:lang w:val="ru-RU"/>
              </w:rPr>
            </w:pPr>
          </w:p>
          <w:p w14:paraId="2C4742F6" w14:textId="44E094CF" w:rsidR="003206BD" w:rsidRPr="00312BA8" w:rsidRDefault="00312BA8" w:rsidP="00312BA8">
            <w:pPr>
              <w:tabs>
                <w:tab w:val="left" w:pos="907"/>
              </w:tabs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6378" w:type="dxa"/>
          </w:tcPr>
          <w:p w14:paraId="1DF502BB" w14:textId="7368C024" w:rsidR="000D157C" w:rsidRPr="00312BA8" w:rsidRDefault="000D157C" w:rsidP="00FC5D52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 w:rsidR="00705950"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модуль </w:t>
            </w:r>
            <w:r w:rsidR="00705950"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>«</w:t>
            </w:r>
            <w:r w:rsidR="0016734B"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>Техническое помещение для баллонов</w:t>
            </w:r>
            <w:r w:rsidR="00705950"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>»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:</w:t>
            </w:r>
          </w:p>
          <w:p w14:paraId="5B61CA03" w14:textId="4E86C5E0" w:rsidR="00980D46" w:rsidRPr="00312BA8" w:rsidRDefault="00394130" w:rsidP="00980D46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Ширина: </w:t>
            </w:r>
            <w:r w:rsidR="0016734B" w:rsidRPr="00312BA8">
              <w:rPr>
                <w:sz w:val="22"/>
                <w:szCs w:val="22"/>
                <w:lang w:val="ru-RU"/>
              </w:rPr>
              <w:t>1725</w:t>
            </w:r>
            <w:r w:rsidR="00980D46" w:rsidRPr="00312BA8">
              <w:rPr>
                <w:sz w:val="22"/>
                <w:szCs w:val="22"/>
                <w:lang w:val="ru-RU"/>
              </w:rPr>
              <w:t xml:space="preserve"> ± </w:t>
            </w:r>
            <w:r w:rsidRPr="00312BA8">
              <w:rPr>
                <w:sz w:val="22"/>
                <w:szCs w:val="22"/>
                <w:lang w:val="ru-RU"/>
              </w:rPr>
              <w:t>5</w:t>
            </w:r>
            <w:r w:rsidR="00980D46" w:rsidRPr="00312BA8">
              <w:rPr>
                <w:sz w:val="22"/>
                <w:szCs w:val="22"/>
                <w:lang w:val="ru-RU"/>
              </w:rPr>
              <w:t>0 мм.</w:t>
            </w:r>
          </w:p>
          <w:p w14:paraId="518FBC7D" w14:textId="1964985A" w:rsidR="00980D46" w:rsidRPr="00312BA8" w:rsidRDefault="00394130" w:rsidP="00980D46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Длина: </w:t>
            </w:r>
            <w:r w:rsidR="0016734B" w:rsidRPr="00312BA8">
              <w:rPr>
                <w:sz w:val="22"/>
                <w:szCs w:val="22"/>
                <w:lang w:val="ru-RU"/>
              </w:rPr>
              <w:t>2500</w:t>
            </w:r>
            <w:r w:rsidR="00980D46" w:rsidRPr="00312BA8">
              <w:rPr>
                <w:sz w:val="22"/>
                <w:szCs w:val="22"/>
                <w:lang w:val="ru-RU"/>
              </w:rPr>
              <w:t xml:space="preserve"> ± </w:t>
            </w:r>
            <w:r w:rsidRPr="00312BA8">
              <w:rPr>
                <w:sz w:val="22"/>
                <w:szCs w:val="22"/>
                <w:lang w:val="ru-RU"/>
              </w:rPr>
              <w:t>5</w:t>
            </w:r>
            <w:r w:rsidR="00980D46" w:rsidRPr="00312BA8">
              <w:rPr>
                <w:sz w:val="22"/>
                <w:szCs w:val="22"/>
                <w:lang w:val="ru-RU"/>
              </w:rPr>
              <w:t>0 мм.</w:t>
            </w:r>
          </w:p>
          <w:p w14:paraId="123EFABA" w14:textId="00F61000" w:rsidR="00980D46" w:rsidRPr="00312BA8" w:rsidRDefault="00952095" w:rsidP="00980D46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Высота</w:t>
            </w:r>
            <w:r w:rsidR="00394130" w:rsidRPr="00312BA8">
              <w:rPr>
                <w:sz w:val="22"/>
                <w:szCs w:val="22"/>
                <w:lang w:val="ru-RU"/>
              </w:rPr>
              <w:t>:</w:t>
            </w:r>
            <w:r w:rsidRPr="00312BA8">
              <w:rPr>
                <w:sz w:val="22"/>
                <w:szCs w:val="22"/>
                <w:lang w:val="ru-RU"/>
              </w:rPr>
              <w:t xml:space="preserve"> </w:t>
            </w:r>
            <w:r w:rsidR="000D157C" w:rsidRPr="00312BA8">
              <w:rPr>
                <w:sz w:val="22"/>
                <w:szCs w:val="22"/>
                <w:lang w:val="ru-RU"/>
              </w:rPr>
              <w:t>280</w:t>
            </w:r>
            <w:r w:rsidRPr="00312BA8">
              <w:rPr>
                <w:sz w:val="22"/>
                <w:szCs w:val="22"/>
                <w:lang w:val="ru-RU"/>
              </w:rPr>
              <w:t>0мм.</w:t>
            </w:r>
          </w:p>
          <w:p w14:paraId="41F77397" w14:textId="20A54BF1" w:rsidR="000D157C" w:rsidRPr="00312BA8" w:rsidRDefault="000D157C" w:rsidP="000D157C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</w:t>
            </w:r>
            <w:r w:rsidR="00705950" w:rsidRPr="00312BA8">
              <w:rPr>
                <w:sz w:val="22"/>
                <w:szCs w:val="22"/>
                <w:lang w:val="ru-RU"/>
              </w:rPr>
              <w:t xml:space="preserve">модуль </w:t>
            </w:r>
            <w:r w:rsidR="00705950" w:rsidRPr="00312BA8">
              <w:rPr>
                <w:i/>
                <w:sz w:val="22"/>
                <w:szCs w:val="22"/>
                <w:lang w:val="ru-RU"/>
              </w:rPr>
              <w:t>«</w:t>
            </w:r>
            <w:r w:rsidR="0016734B" w:rsidRPr="00312BA8">
              <w:rPr>
                <w:i/>
                <w:sz w:val="22"/>
                <w:szCs w:val="22"/>
                <w:lang w:val="ru-RU"/>
              </w:rPr>
              <w:t>Тамбур для персонала №1. Вход в помещение №42</w:t>
            </w:r>
            <w:r w:rsidR="00705950" w:rsidRPr="00312BA8">
              <w:rPr>
                <w:i/>
                <w:sz w:val="22"/>
                <w:szCs w:val="22"/>
                <w:lang w:val="ru-RU"/>
              </w:rPr>
              <w:t>»</w:t>
            </w:r>
            <w:r w:rsidRPr="00312BA8">
              <w:rPr>
                <w:i/>
                <w:sz w:val="22"/>
                <w:szCs w:val="22"/>
                <w:lang w:val="ru-RU"/>
              </w:rPr>
              <w:t>:</w:t>
            </w:r>
          </w:p>
          <w:p w14:paraId="135A344E" w14:textId="77777777" w:rsidR="0016734B" w:rsidRPr="00312BA8" w:rsidRDefault="0016734B" w:rsidP="0016734B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Ширина: 1725 ± 50 мм.</w:t>
            </w:r>
          </w:p>
          <w:p w14:paraId="069555D4" w14:textId="456CA76C" w:rsidR="0016734B" w:rsidRPr="00312BA8" w:rsidRDefault="0016734B" w:rsidP="0016734B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Длина: 2775 ± 50 мм.</w:t>
            </w:r>
          </w:p>
          <w:p w14:paraId="2A0A500D" w14:textId="77777777" w:rsidR="0016734B" w:rsidRPr="00312BA8" w:rsidRDefault="0016734B" w:rsidP="0016734B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Высота: 2800мм.</w:t>
            </w:r>
          </w:p>
          <w:p w14:paraId="3686954C" w14:textId="6F9D8DE1" w:rsidR="0016734B" w:rsidRPr="00312BA8" w:rsidRDefault="0016734B" w:rsidP="0016734B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модуль </w:t>
            </w:r>
            <w:r w:rsidRPr="00312BA8">
              <w:rPr>
                <w:i/>
                <w:sz w:val="22"/>
                <w:szCs w:val="22"/>
                <w:lang w:val="ru-RU"/>
              </w:rPr>
              <w:t xml:space="preserve">«Тамбур для </w:t>
            </w:r>
            <w:r w:rsidR="00DC6877" w:rsidRPr="00312BA8">
              <w:rPr>
                <w:i/>
                <w:sz w:val="22"/>
                <w:szCs w:val="22"/>
                <w:lang w:val="ru-RU"/>
              </w:rPr>
              <w:t>отгрузки отходов»</w:t>
            </w:r>
            <w:r w:rsidRPr="00312BA8">
              <w:rPr>
                <w:i/>
                <w:sz w:val="22"/>
                <w:szCs w:val="22"/>
                <w:lang w:val="ru-RU"/>
              </w:rPr>
              <w:t>:</w:t>
            </w:r>
          </w:p>
          <w:p w14:paraId="641A4F03" w14:textId="77777777" w:rsidR="0016734B" w:rsidRPr="00312BA8" w:rsidRDefault="0016734B" w:rsidP="0016734B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Ширина: 1725 ± 50 мм.</w:t>
            </w:r>
          </w:p>
          <w:p w14:paraId="60560E17" w14:textId="77777777" w:rsidR="0016734B" w:rsidRPr="00312BA8" w:rsidRDefault="0016734B" w:rsidP="0016734B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Длина: 2775 ± 50 мм.</w:t>
            </w:r>
          </w:p>
          <w:p w14:paraId="606766B0" w14:textId="77777777" w:rsidR="0016734B" w:rsidRPr="00312BA8" w:rsidRDefault="0016734B" w:rsidP="0016734B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Высота: 2800мм.</w:t>
            </w:r>
          </w:p>
          <w:p w14:paraId="541777B0" w14:textId="00F3958E" w:rsidR="00DC6877" w:rsidRPr="00312BA8" w:rsidRDefault="00DC6877" w:rsidP="00DC687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модуль </w:t>
            </w:r>
            <w:r w:rsidRPr="00312BA8">
              <w:rPr>
                <w:i/>
                <w:sz w:val="22"/>
                <w:szCs w:val="22"/>
                <w:lang w:val="ru-RU"/>
              </w:rPr>
              <w:t>«Тамбур для персонала №2. Вход в помещение №24»:</w:t>
            </w:r>
          </w:p>
          <w:p w14:paraId="23578018" w14:textId="701D6E7A" w:rsidR="00DC6877" w:rsidRPr="00312BA8" w:rsidRDefault="00DC6877" w:rsidP="00DC687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Ширина: 2625 ± 50 мм.</w:t>
            </w:r>
          </w:p>
          <w:p w14:paraId="6ED9D46F" w14:textId="6DFAAAC6" w:rsidR="00DC6877" w:rsidRPr="00312BA8" w:rsidRDefault="00DC6877" w:rsidP="00DC687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Длина: 3300 ± 50 мм.</w:t>
            </w:r>
          </w:p>
          <w:p w14:paraId="35B79D9C" w14:textId="77777777" w:rsidR="00DC6877" w:rsidRPr="00312BA8" w:rsidRDefault="00DC6877" w:rsidP="00DC687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Высота: 2800мм.</w:t>
            </w:r>
          </w:p>
          <w:p w14:paraId="3871A39D" w14:textId="788836CA" w:rsidR="007D1612" w:rsidRPr="00312BA8" w:rsidRDefault="009B24F6" w:rsidP="005761D2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Все размеры уточнять </w:t>
            </w:r>
            <w:r w:rsidR="001F74A3" w:rsidRPr="00312BA8">
              <w:rPr>
                <w:sz w:val="22"/>
                <w:szCs w:val="22"/>
                <w:lang w:val="ru-RU"/>
              </w:rPr>
              <w:t>по месту, внесение изменений согласовывать</w:t>
            </w:r>
            <w:r w:rsidRPr="00312BA8">
              <w:rPr>
                <w:sz w:val="22"/>
                <w:szCs w:val="22"/>
                <w:lang w:val="ru-RU"/>
              </w:rPr>
              <w:t xml:space="preserve"> с заказчиком</w:t>
            </w:r>
            <w:r w:rsidR="001F74A3" w:rsidRPr="00312BA8">
              <w:rPr>
                <w:sz w:val="22"/>
                <w:szCs w:val="22"/>
                <w:lang w:val="ru-RU"/>
              </w:rPr>
              <w:t>.</w:t>
            </w:r>
          </w:p>
          <w:p w14:paraId="227A5848" w14:textId="2A49BDC3" w:rsidR="007D1612" w:rsidRPr="00312BA8" w:rsidRDefault="00977254" w:rsidP="00DC687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Схем</w:t>
            </w:r>
            <w:r w:rsidR="00E04168" w:rsidRPr="00312BA8">
              <w:rPr>
                <w:sz w:val="22"/>
                <w:szCs w:val="22"/>
                <w:lang w:val="ru-RU"/>
              </w:rPr>
              <w:t xml:space="preserve">а расположения </w:t>
            </w:r>
            <w:r w:rsidR="00DC6877" w:rsidRPr="00312BA8">
              <w:rPr>
                <w:sz w:val="22"/>
                <w:szCs w:val="22"/>
                <w:lang w:val="ru-RU"/>
              </w:rPr>
              <w:t>модулей</w:t>
            </w:r>
            <w:r w:rsidR="00E04168" w:rsidRPr="00312BA8">
              <w:rPr>
                <w:sz w:val="22"/>
                <w:szCs w:val="22"/>
                <w:lang w:val="ru-RU"/>
              </w:rPr>
              <w:t xml:space="preserve"> с габаритными размерами (</w:t>
            </w:r>
            <w:r w:rsidR="00980D46" w:rsidRPr="00312BA8">
              <w:rPr>
                <w:sz w:val="22"/>
                <w:szCs w:val="22"/>
                <w:lang w:val="ru-RU"/>
              </w:rPr>
              <w:t>Приложение №</w:t>
            </w:r>
            <w:r w:rsidR="00E04168" w:rsidRPr="00312BA8">
              <w:rPr>
                <w:sz w:val="22"/>
                <w:szCs w:val="22"/>
                <w:lang w:val="ru-RU"/>
              </w:rPr>
              <w:t>1)</w:t>
            </w:r>
            <w:r w:rsidR="00FC3BBF" w:rsidRPr="00312BA8">
              <w:rPr>
                <w:sz w:val="22"/>
                <w:szCs w:val="22"/>
                <w:lang w:val="ru-RU"/>
              </w:rPr>
              <w:t>.</w:t>
            </w:r>
          </w:p>
        </w:tc>
      </w:tr>
      <w:tr w:rsidR="00A8741D" w:rsidRPr="00651D13" w14:paraId="1A4896C2" w14:textId="77777777" w:rsidTr="00DE1646">
        <w:tc>
          <w:tcPr>
            <w:tcW w:w="562" w:type="dxa"/>
          </w:tcPr>
          <w:p w14:paraId="7C87966B" w14:textId="2E9E4050" w:rsidR="0015150C" w:rsidRPr="00312BA8" w:rsidRDefault="0015150C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8A27071" w14:textId="77777777" w:rsidR="0015150C" w:rsidRPr="00312BA8" w:rsidRDefault="0015150C" w:rsidP="00DC432A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Назначение </w:t>
            </w:r>
            <w:r w:rsidR="00B00AB5" w:rsidRPr="00312BA8">
              <w:rPr>
                <w:sz w:val="22"/>
                <w:szCs w:val="22"/>
                <w:lang w:val="ru-RU"/>
              </w:rPr>
              <w:t>и функциональные требования</w:t>
            </w:r>
          </w:p>
        </w:tc>
        <w:tc>
          <w:tcPr>
            <w:tcW w:w="6378" w:type="dxa"/>
          </w:tcPr>
          <w:p w14:paraId="58AA50AB" w14:textId="3D315870" w:rsidR="00DC6877" w:rsidRPr="00312BA8" w:rsidRDefault="00DC6877" w:rsidP="00312BA8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312BA8">
              <w:rPr>
                <w:color w:val="000000" w:themeColor="text1"/>
                <w:sz w:val="22"/>
                <w:szCs w:val="22"/>
              </w:rPr>
              <w:t xml:space="preserve">Модуль </w:t>
            </w:r>
            <w:r w:rsidRPr="00312BA8">
              <w:rPr>
                <w:i/>
                <w:color w:val="000000" w:themeColor="text1"/>
                <w:sz w:val="22"/>
                <w:szCs w:val="22"/>
              </w:rPr>
              <w:t>«Техническое помещение для баллонов»</w:t>
            </w:r>
            <w:r w:rsidR="00F81727" w:rsidRPr="00312BA8">
              <w:rPr>
                <w:color w:val="000000" w:themeColor="text1"/>
                <w:sz w:val="22"/>
                <w:szCs w:val="22"/>
              </w:rPr>
              <w:t xml:space="preserve"> предназначен для </w:t>
            </w:r>
            <w:r w:rsidRPr="00312BA8">
              <w:rPr>
                <w:color w:val="000000" w:themeColor="text1"/>
                <w:sz w:val="22"/>
                <w:szCs w:val="22"/>
              </w:rPr>
              <w:t>организации участка входного контроля газов</w:t>
            </w:r>
            <w:r w:rsidR="005B6F0C" w:rsidRPr="00312BA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5B6F0C" w:rsidRPr="00312BA8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  <w:r w:rsidR="005B6F0C" w:rsidRPr="00312BA8">
              <w:rPr>
                <w:color w:val="000000" w:themeColor="text1"/>
                <w:sz w:val="22"/>
                <w:szCs w:val="22"/>
              </w:rPr>
              <w:t xml:space="preserve">2, </w:t>
            </w:r>
            <w:proofErr w:type="spellStart"/>
            <w:r w:rsidR="005B6F0C" w:rsidRPr="00312BA8">
              <w:rPr>
                <w:color w:val="000000" w:themeColor="text1"/>
                <w:sz w:val="22"/>
                <w:szCs w:val="22"/>
                <w:lang w:val="en-US"/>
              </w:rPr>
              <w:t>Ar</w:t>
            </w:r>
            <w:proofErr w:type="spellEnd"/>
            <w:r w:rsidR="005B6F0C" w:rsidRPr="00312BA8">
              <w:rPr>
                <w:color w:val="000000" w:themeColor="text1"/>
                <w:sz w:val="22"/>
                <w:szCs w:val="22"/>
              </w:rPr>
              <w:t xml:space="preserve"> и </w:t>
            </w:r>
            <w:r w:rsidR="005B6F0C" w:rsidRPr="00312BA8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="005B6F0C" w:rsidRPr="00312BA8">
              <w:rPr>
                <w:color w:val="000000" w:themeColor="text1"/>
                <w:sz w:val="22"/>
                <w:szCs w:val="22"/>
              </w:rPr>
              <w:t>)</w:t>
            </w:r>
            <w:r w:rsidRPr="00312BA8">
              <w:rPr>
                <w:color w:val="000000" w:themeColor="text1"/>
                <w:sz w:val="22"/>
                <w:szCs w:val="22"/>
              </w:rPr>
              <w:t>.</w:t>
            </w:r>
            <w:r w:rsidR="005B6F0C" w:rsidRPr="00312BA8">
              <w:rPr>
                <w:color w:val="000000" w:themeColor="text1"/>
                <w:sz w:val="22"/>
                <w:szCs w:val="22"/>
              </w:rPr>
              <w:t xml:space="preserve"> В помещении возможно размещение до 4 шт. баллонов</w:t>
            </w:r>
            <w:r w:rsidR="00F554F1" w:rsidRPr="00312BA8">
              <w:rPr>
                <w:color w:val="000000" w:themeColor="text1"/>
                <w:sz w:val="22"/>
                <w:szCs w:val="22"/>
              </w:rPr>
              <w:t xml:space="preserve"> по 50л, с целью проведения операций</w:t>
            </w:r>
            <w:r w:rsidR="005B6F0C" w:rsidRPr="00312BA8">
              <w:rPr>
                <w:color w:val="000000" w:themeColor="text1"/>
                <w:sz w:val="22"/>
                <w:szCs w:val="22"/>
              </w:rPr>
              <w:t>.</w:t>
            </w:r>
          </w:p>
          <w:p w14:paraId="4F2A7368" w14:textId="738D0763" w:rsidR="00DC6877" w:rsidRPr="00312BA8" w:rsidRDefault="00DC6877" w:rsidP="00312BA8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312BA8">
              <w:rPr>
                <w:i/>
                <w:color w:val="000000" w:themeColor="text1"/>
                <w:sz w:val="22"/>
                <w:szCs w:val="22"/>
              </w:rPr>
              <w:t>Модуль «Тамбур для персонала №1. Вход в помещение №42»</w:t>
            </w:r>
            <w:r w:rsidRPr="00312BA8">
              <w:rPr>
                <w:color w:val="000000" w:themeColor="text1"/>
                <w:sz w:val="22"/>
                <w:szCs w:val="22"/>
              </w:rPr>
              <w:t xml:space="preserve"> предназначен для организации переодевания персонала из верхней одежды в переходную рабочую одежду.</w:t>
            </w:r>
          </w:p>
          <w:p w14:paraId="23B966DB" w14:textId="3A7B7431" w:rsidR="00DC6877" w:rsidRPr="00312BA8" w:rsidRDefault="00DC6877" w:rsidP="00312BA8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312BA8">
              <w:rPr>
                <w:i/>
                <w:color w:val="000000" w:themeColor="text1"/>
                <w:sz w:val="22"/>
                <w:szCs w:val="22"/>
              </w:rPr>
              <w:t>Модуль «Тамбур для отгрузки отходов»</w:t>
            </w:r>
            <w:r w:rsidRPr="00312BA8">
              <w:rPr>
                <w:color w:val="000000" w:themeColor="text1"/>
                <w:sz w:val="22"/>
                <w:szCs w:val="22"/>
              </w:rPr>
              <w:t xml:space="preserve"> предназначен для организации упаковки и сортировки отходов перед началом их транспортировки.</w:t>
            </w:r>
          </w:p>
          <w:p w14:paraId="0AC09CB6" w14:textId="73D552C0" w:rsidR="00E636AD" w:rsidRPr="00312BA8" w:rsidRDefault="00DC6877" w:rsidP="00312BA8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312BA8">
              <w:rPr>
                <w:i/>
                <w:color w:val="000000" w:themeColor="text1"/>
                <w:sz w:val="22"/>
                <w:szCs w:val="22"/>
              </w:rPr>
              <w:t>«Тамбур для персонала №2. Вход в помещение №24»</w:t>
            </w:r>
            <w:r w:rsidRPr="00312BA8">
              <w:rPr>
                <w:color w:val="000000" w:themeColor="text1"/>
                <w:sz w:val="22"/>
                <w:szCs w:val="22"/>
              </w:rPr>
              <w:t xml:space="preserve"> предназначен для организации переодевания персонала из верхней одежды в переходную рабочую одежду.</w:t>
            </w:r>
          </w:p>
        </w:tc>
      </w:tr>
      <w:tr w:rsidR="00A8741D" w:rsidRPr="00651D13" w14:paraId="6EDFF499" w14:textId="77777777" w:rsidTr="00DE1646">
        <w:tc>
          <w:tcPr>
            <w:tcW w:w="562" w:type="dxa"/>
          </w:tcPr>
          <w:p w14:paraId="6DCC637F" w14:textId="1BE967C6" w:rsidR="00551470" w:rsidRPr="00312BA8" w:rsidRDefault="00551470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511E2DE" w14:textId="42DE5289" w:rsidR="00507E7F" w:rsidRPr="00312BA8" w:rsidRDefault="00551470" w:rsidP="00DC432A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378" w:type="dxa"/>
          </w:tcPr>
          <w:p w14:paraId="6A619284" w14:textId="12E135A4" w:rsidR="00E04168" w:rsidRPr="00312BA8" w:rsidRDefault="00E04168" w:rsidP="00E04168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Конструкция стен и потолка </w:t>
            </w:r>
            <w:r w:rsidR="00DC6877"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модулей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изготавливается из </w:t>
            </w:r>
            <w:r w:rsidR="00916BC7" w:rsidRPr="00312BA8">
              <w:rPr>
                <w:color w:val="000000" w:themeColor="text1"/>
                <w:sz w:val="22"/>
                <w:szCs w:val="22"/>
                <w:lang w:val="ru-RU"/>
              </w:rPr>
              <w:t>сэндвич-панелей. Сэндвич-панели, выполненные из негорючих материалов (НГ),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 представляют собой трёхслойную конструкцию, наружные слои которой выполнены из гладкого оцинкованного металла с полимерным покрытием, окрашенные полиэфирной краской в цвет, согласно каталогу, </w:t>
            </w:r>
            <w:r w:rsidRPr="00312BA8">
              <w:rPr>
                <w:color w:val="000000" w:themeColor="text1"/>
                <w:sz w:val="22"/>
                <w:szCs w:val="22"/>
              </w:rPr>
              <w:t>RAL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 9002. </w:t>
            </w:r>
          </w:p>
          <w:p w14:paraId="3C3ED108" w14:textId="73026B31" w:rsidR="00E04168" w:rsidRPr="00312BA8" w:rsidRDefault="00E04168" w:rsidP="00E04168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Толщина сэндвич-панелей стен – </w:t>
            </w:r>
            <w:r w:rsidR="00DC6877" w:rsidRPr="00312BA8">
              <w:rPr>
                <w:color w:val="000000" w:themeColor="text1"/>
                <w:sz w:val="22"/>
                <w:szCs w:val="22"/>
                <w:lang w:val="ru-RU"/>
              </w:rPr>
              <w:t>100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 мм.</w:t>
            </w:r>
          </w:p>
          <w:p w14:paraId="50E5FC24" w14:textId="2E448038" w:rsidR="00E04168" w:rsidRPr="00312BA8" w:rsidRDefault="00E04168" w:rsidP="00E04168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Толщина сэндвич-панелей потолка – </w:t>
            </w:r>
            <w:r w:rsidR="00DC6877" w:rsidRPr="00312BA8">
              <w:rPr>
                <w:color w:val="000000" w:themeColor="text1"/>
                <w:sz w:val="22"/>
                <w:szCs w:val="22"/>
                <w:lang w:val="ru-RU"/>
              </w:rPr>
              <w:t>1</w:t>
            </w:r>
            <w:r w:rsidR="00C9796B" w:rsidRPr="00312BA8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DC6877"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0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мм.</w:t>
            </w:r>
          </w:p>
          <w:p w14:paraId="4FB21C3E" w14:textId="75A02D01" w:rsidR="00E04168" w:rsidRPr="00312BA8" w:rsidRDefault="00E04168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Требуется произвести герметизацию стыков панелей. </w:t>
            </w:r>
            <w:r w:rsidRPr="00312BA8">
              <w:rPr>
                <w:rStyle w:val="af"/>
                <w:b w:val="0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Герметизация</w:t>
            </w:r>
            <w:r w:rsidR="00394130" w:rsidRPr="00312B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межпанельных стыков производится специализированным </w:t>
            </w:r>
            <w:r w:rsidRPr="00312BA8">
              <w:rPr>
                <w:sz w:val="22"/>
                <w:szCs w:val="22"/>
                <w:lang w:val="ru-RU"/>
              </w:rPr>
              <w:t xml:space="preserve">силиконовым </w:t>
            </w:r>
            <w:proofErr w:type="spellStart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герметиком</w:t>
            </w:r>
            <w:proofErr w:type="spellEnd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для чистых помещений.</w:t>
            </w:r>
          </w:p>
          <w:p w14:paraId="7EF24E1C" w14:textId="77777777" w:rsidR="00E04168" w:rsidRPr="00312BA8" w:rsidRDefault="00E04168" w:rsidP="00E04168">
            <w:pPr>
              <w:pStyle w:val="ad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lastRenderedPageBreak/>
              <w:t>Степень огнестойкости – III;</w:t>
            </w:r>
          </w:p>
          <w:p w14:paraId="30AB9557" w14:textId="6DFFEE67" w:rsidR="00E04168" w:rsidRPr="00312BA8" w:rsidRDefault="00E04168" w:rsidP="00E04168">
            <w:pPr>
              <w:pStyle w:val="ad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Класс конструктивной пожарной опасности – C</w:t>
            </w:r>
            <w:r w:rsidR="00916BC7" w:rsidRPr="00312BA8">
              <w:rPr>
                <w:sz w:val="22"/>
                <w:szCs w:val="22"/>
                <w:lang w:val="ru-RU"/>
              </w:rPr>
              <w:t>0</w:t>
            </w:r>
            <w:r w:rsidRPr="00312BA8">
              <w:rPr>
                <w:sz w:val="22"/>
                <w:szCs w:val="22"/>
                <w:lang w:val="ru-RU"/>
              </w:rPr>
              <w:t>;</w:t>
            </w:r>
          </w:p>
          <w:p w14:paraId="418CE62C" w14:textId="77777777" w:rsidR="00E04168" w:rsidRPr="00312BA8" w:rsidRDefault="00E04168" w:rsidP="00E04168">
            <w:pPr>
              <w:pStyle w:val="ad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Класс функциональной пожарной опасности - Ф 5.1.</w:t>
            </w:r>
          </w:p>
          <w:p w14:paraId="55670F55" w14:textId="77777777" w:rsidR="00E04168" w:rsidRPr="00312BA8" w:rsidRDefault="00E04168" w:rsidP="00394130">
            <w:pPr>
              <w:pStyle w:val="ad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Места сопряжения противопожарных стен, перекрытий и перегородок с другими ограждающими конструкциями здания, сооружения, пожарного отсека должны иметь предел огнестойкости не менее предела огнестойкости сопрягаемых преград.</w:t>
            </w:r>
          </w:p>
          <w:p w14:paraId="6DC4188D" w14:textId="77777777" w:rsidR="00E04168" w:rsidRPr="00312BA8" w:rsidRDefault="00E04168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Класс по пожарной безопасности строительных конструкций К0.</w:t>
            </w:r>
          </w:p>
          <w:p w14:paraId="11073532" w14:textId="1937BC2A" w:rsidR="00F2600A" w:rsidRPr="00312BA8" w:rsidRDefault="00F2600A" w:rsidP="00817C72">
            <w:pPr>
              <w:jc w:val="both"/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312BA8"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  <w:t>Оконные проемы.</w:t>
            </w:r>
          </w:p>
          <w:p w14:paraId="0A3A5CF2" w14:textId="06C5A7EF" w:rsidR="00F2600A" w:rsidRPr="00312BA8" w:rsidRDefault="00F2600A" w:rsidP="00F2600A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Предусмотреть в комплектации модуля </w:t>
            </w:r>
            <w:r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 xml:space="preserve">«Техническое помещение для баллонов»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оконные проем для выполнения принудительного проветривания и открытием наружу. Размеры окна – 1000х1000 мм.</w:t>
            </w:r>
          </w:p>
          <w:p w14:paraId="6645FFA5" w14:textId="6DA432EF" w:rsidR="00916BC7" w:rsidRPr="00312BA8" w:rsidRDefault="00E04168" w:rsidP="00CD7B07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Двери </w:t>
            </w:r>
            <w:r w:rsidR="00CD7B07" w:rsidRPr="00312BA8"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  <w:t>уличные утепленные металлические</w:t>
            </w:r>
            <w:r w:rsidR="00F75C19" w:rsidRPr="00312BA8"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противопожарные</w:t>
            </w:r>
            <w:r w:rsidR="006824B3" w:rsidRPr="00312BA8"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(с пределом огнестойкости не менее EI 60)</w:t>
            </w:r>
            <w:r w:rsidR="00CD7B07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в количестве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1</w:t>
            </w:r>
            <w:r w:rsidR="00F75C19" w:rsidRPr="00312BA8">
              <w:rPr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шт. поставляются в комплектации с модул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ями</w:t>
            </w:r>
            <w:r w:rsidR="00CD7B07" w:rsidRPr="00312BA8">
              <w:rPr>
                <w:sz w:val="22"/>
                <w:szCs w:val="22"/>
                <w:shd w:val="clear" w:color="auto" w:fill="FFFFFF"/>
                <w:lang w:val="ru-RU"/>
              </w:rPr>
              <w:t>. Наличие доводчика</w:t>
            </w:r>
            <w:r w:rsidR="00F75C19" w:rsidRPr="00312BA8">
              <w:rPr>
                <w:sz w:val="22"/>
                <w:szCs w:val="22"/>
                <w:shd w:val="clear" w:color="auto" w:fill="FFFFFF"/>
                <w:lang w:val="ru-RU"/>
              </w:rPr>
              <w:t>, ручек для открывания и замка «ключ-вертушка»</w:t>
            </w:r>
            <w:r w:rsidR="00CD7B07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обязательно. Наличие двойного уплотнения и выпадающей резиновой шторки внизу дверного полотна (для обеспечения герм</w:t>
            </w:r>
            <w:r w:rsidR="00F75C19" w:rsidRPr="00312BA8">
              <w:rPr>
                <w:sz w:val="22"/>
                <w:szCs w:val="22"/>
                <w:shd w:val="clear" w:color="auto" w:fill="FFFFFF"/>
                <w:lang w:val="ru-RU"/>
              </w:rPr>
              <w:t>етичности двери со всех сторон)</w:t>
            </w:r>
            <w:r w:rsidR="006824B3" w:rsidRPr="00312BA8">
              <w:rPr>
                <w:sz w:val="22"/>
                <w:szCs w:val="22"/>
                <w:shd w:val="clear" w:color="auto" w:fill="FFFFFF"/>
                <w:lang w:val="ru-RU"/>
              </w:rPr>
              <w:t>. Открытие дверей должно осуществляться наружу по пути эвакуации:</w:t>
            </w:r>
          </w:p>
          <w:p w14:paraId="1756AC0E" w14:textId="216CBF7E" w:rsidR="00AF64F5" w:rsidRPr="00312BA8" w:rsidRDefault="00DC0C66" w:rsidP="00DC0C66">
            <w:pPr>
              <w:shd w:val="clear" w:color="auto" w:fill="FFFFFF"/>
              <w:jc w:val="both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- для модуля </w:t>
            </w:r>
            <w:r w:rsidR="00AF64F5"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>«Техническое помещение для баллонов»:</w:t>
            </w:r>
          </w:p>
          <w:p w14:paraId="0F250B0E" w14:textId="33541128" w:rsidR="00DC0C66" w:rsidRPr="00312BA8" w:rsidRDefault="00DC0C66" w:rsidP="00DC0C66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1 полотно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одностворчатое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ориентировочными размерами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90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0х2100мм (направление открывания –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левое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)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;</w:t>
            </w:r>
          </w:p>
          <w:p w14:paraId="2E131EC9" w14:textId="70CCB5F1" w:rsidR="00AF64F5" w:rsidRPr="00312BA8" w:rsidRDefault="00AF64F5" w:rsidP="00AF64F5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одностворчатое ориентировочными размерами 1000х2100мм (направление открывания – левое);</w:t>
            </w:r>
          </w:p>
          <w:p w14:paraId="06B924A9" w14:textId="77777777" w:rsidR="00AF64F5" w:rsidRPr="00312BA8" w:rsidRDefault="00DC0C66" w:rsidP="00E04168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для модуля </w:t>
            </w:r>
            <w:r w:rsidR="00AF64F5" w:rsidRPr="00312BA8">
              <w:rPr>
                <w:i/>
                <w:sz w:val="22"/>
                <w:szCs w:val="22"/>
                <w:lang w:val="ru-RU"/>
              </w:rPr>
              <w:t>«Тамбур для персонала №1. Вход в помещение №42»:</w:t>
            </w:r>
          </w:p>
          <w:p w14:paraId="7BEED6AD" w14:textId="2DB0EA5E" w:rsidR="00AF64F5" w:rsidRPr="00312BA8" w:rsidRDefault="00AF64F5" w:rsidP="00AF64F5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одностворчатое ориентировочными размерами 900х2100мм (направление открывания – левое);</w:t>
            </w:r>
          </w:p>
          <w:p w14:paraId="7DEB74BC" w14:textId="51C6DA54" w:rsidR="00DC0C66" w:rsidRPr="00312BA8" w:rsidRDefault="00DC0C66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1 полотно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двустворчатое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ориентировочными размерами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120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0х2100мм (направление открывания –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левое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).</w:t>
            </w:r>
          </w:p>
          <w:p w14:paraId="1D0FAF67" w14:textId="744CC19B" w:rsidR="00AF64F5" w:rsidRPr="00312BA8" w:rsidRDefault="00AF64F5" w:rsidP="00AF64F5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двустворчатое ориентировочными размерами 1200х2100мм (направление открывания – правое).</w:t>
            </w:r>
          </w:p>
          <w:p w14:paraId="43546879" w14:textId="77777777" w:rsidR="00AF64F5" w:rsidRPr="00312BA8" w:rsidRDefault="00DC0C66" w:rsidP="00DC0C66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для модуля </w:t>
            </w:r>
            <w:r w:rsidR="00AF64F5" w:rsidRPr="00312BA8">
              <w:rPr>
                <w:i/>
                <w:sz w:val="22"/>
                <w:szCs w:val="22"/>
                <w:lang w:val="ru-RU"/>
              </w:rPr>
              <w:t>«Тамбур для отгрузки отходов»:</w:t>
            </w:r>
          </w:p>
          <w:p w14:paraId="616772D8" w14:textId="71EA813D" w:rsidR="00AF64F5" w:rsidRPr="00312BA8" w:rsidRDefault="00DC0C66" w:rsidP="00DC0C6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1 полотно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одностворчатое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ориентировочными размерами 9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0х2100мм (направление открывания – правое)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;</w:t>
            </w:r>
          </w:p>
          <w:p w14:paraId="526941BC" w14:textId="3AED019B" w:rsidR="00DC0C66" w:rsidRPr="00312BA8" w:rsidRDefault="00DC0C66" w:rsidP="00DC0C6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1 полотно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двустворчатое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ориентировочными размерами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1200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х2100мм (направление открывания – </w:t>
            </w:r>
            <w:r w:rsidR="00AF64F5" w:rsidRPr="00312BA8">
              <w:rPr>
                <w:sz w:val="22"/>
                <w:szCs w:val="22"/>
                <w:shd w:val="clear" w:color="auto" w:fill="FFFFFF"/>
                <w:lang w:val="ru-RU"/>
              </w:rPr>
              <w:t>правое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),</w:t>
            </w:r>
          </w:p>
          <w:p w14:paraId="24A04A58" w14:textId="77777777" w:rsidR="00AF64F5" w:rsidRPr="00312BA8" w:rsidRDefault="00DC0C66" w:rsidP="00E04168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для модуля </w:t>
            </w:r>
            <w:r w:rsidR="00AF64F5" w:rsidRPr="00312BA8">
              <w:rPr>
                <w:i/>
                <w:sz w:val="22"/>
                <w:szCs w:val="22"/>
                <w:lang w:val="ru-RU"/>
              </w:rPr>
              <w:t>«Тамбур для персонала №2. Вход в помещение №24»:</w:t>
            </w:r>
          </w:p>
          <w:p w14:paraId="5FF11DB6" w14:textId="0F29FDEA" w:rsidR="00AF64F5" w:rsidRPr="00312BA8" w:rsidRDefault="00AF64F5" w:rsidP="00AF64F5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одностворчатое ориентировочными размерами 900х2100мм (направление открывания – правое);</w:t>
            </w:r>
          </w:p>
          <w:p w14:paraId="7F8613E7" w14:textId="77777777" w:rsidR="00AF64F5" w:rsidRPr="00312BA8" w:rsidRDefault="00AF64F5" w:rsidP="00AF64F5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двустворчатое ориентировочными размерами 1200х2100мм (направление открывания – правое),</w:t>
            </w:r>
          </w:p>
          <w:p w14:paraId="2FC9ABD9" w14:textId="262988A5" w:rsidR="00AF64F5" w:rsidRPr="00312BA8" w:rsidRDefault="00AF64F5" w:rsidP="00AF64F5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двустворчатое ориентировочными размерами 1300х2100мм (направление открывания – левое).</w:t>
            </w:r>
          </w:p>
          <w:p w14:paraId="1811F983" w14:textId="467E1BBF" w:rsidR="00CD7B07" w:rsidRPr="00312BA8" w:rsidRDefault="00CD7B07" w:rsidP="00CD7B07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  <w:t>Двери внутренние медицинские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в количестве </w:t>
            </w:r>
            <w:r w:rsidR="006824B3" w:rsidRPr="00312BA8">
              <w:rPr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gramStart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шт..</w:t>
            </w:r>
            <w:proofErr w:type="gramEnd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Конструкции дверного блока должна быть </w:t>
            </w:r>
            <w:r w:rsidRPr="00312BA8">
              <w:rPr>
                <w:sz w:val="22"/>
                <w:szCs w:val="22"/>
                <w:lang w:val="ru-RU"/>
              </w:rPr>
              <w:t>предназначена для помещений с классом чистоты не ниже «</w:t>
            </w:r>
            <w:r w:rsidRPr="00312BA8">
              <w:rPr>
                <w:sz w:val="22"/>
                <w:szCs w:val="22"/>
                <w:lang w:val="en-US"/>
              </w:rPr>
              <w:t>C</w:t>
            </w:r>
            <w:r w:rsidRPr="00312BA8">
              <w:rPr>
                <w:sz w:val="22"/>
                <w:szCs w:val="22"/>
                <w:lang w:val="ru-RU"/>
              </w:rPr>
              <w:t xml:space="preserve">» и соответствовать всем требованиям: чистых помещений, а также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обеспечивать их герметичность. Блок изготавливается из холоднокатаного металла, покрытого эпоксидно-полиэфирной/полимерной краской. Наличие доводчика обязательно. Наличие двойного уплотнения и выпадающей резиновой шторки внизу дверного полотна (для обеспечения герметичности двери со всех сторон). Поверхность дверей и их облицовка должна быть устойчива к обработке агрессивными химическими составами и уф-облучению:</w:t>
            </w:r>
          </w:p>
          <w:p w14:paraId="049DC6EC" w14:textId="77777777" w:rsidR="00CD7B07" w:rsidRPr="00312BA8" w:rsidRDefault="00CD7B07" w:rsidP="00CD7B07">
            <w:pPr>
              <w:shd w:val="clear" w:color="auto" w:fill="FFFFFF"/>
              <w:jc w:val="both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- для модуля </w:t>
            </w:r>
            <w:r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>«Техническое помещение для баллонов»:</w:t>
            </w:r>
          </w:p>
          <w:p w14:paraId="33E50548" w14:textId="77777777" w:rsidR="00CD7B07" w:rsidRPr="00312BA8" w:rsidRDefault="00CD7B07" w:rsidP="00CD7B07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одностворчатое ориентировочными размерами 800х2100мм (направление открывания – левое);</w:t>
            </w:r>
          </w:p>
          <w:p w14:paraId="4BA1486A" w14:textId="77777777" w:rsidR="00CD7B07" w:rsidRPr="00312BA8" w:rsidRDefault="00CD7B07" w:rsidP="00CD7B07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для модуля </w:t>
            </w:r>
            <w:r w:rsidRPr="00312BA8">
              <w:rPr>
                <w:i/>
                <w:sz w:val="22"/>
                <w:szCs w:val="22"/>
                <w:lang w:val="ru-RU"/>
              </w:rPr>
              <w:t>«Тамбур для персонала №1. Вход в помещение №42»:</w:t>
            </w:r>
          </w:p>
          <w:p w14:paraId="0563ECB5" w14:textId="77777777" w:rsidR="00CD7B07" w:rsidRPr="00312BA8" w:rsidRDefault="00CD7B07" w:rsidP="00CD7B07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lastRenderedPageBreak/>
              <w:t>1 полотно одностворчатое ориентировочными размерами 700х2100мм (направление открывания – правое);</w:t>
            </w:r>
          </w:p>
          <w:p w14:paraId="657C7D9F" w14:textId="77777777" w:rsidR="00CD7B07" w:rsidRPr="00312BA8" w:rsidRDefault="00CD7B07" w:rsidP="00CD7B07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одностворчатое ориентировочными размерами 800х2100мм (направление открывания – левое);</w:t>
            </w:r>
          </w:p>
          <w:p w14:paraId="06A34B8C" w14:textId="77777777" w:rsidR="00CD7B07" w:rsidRPr="00312BA8" w:rsidRDefault="00CD7B07" w:rsidP="00CD7B07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для модуля </w:t>
            </w:r>
            <w:r w:rsidRPr="00312BA8">
              <w:rPr>
                <w:i/>
                <w:sz w:val="22"/>
                <w:szCs w:val="22"/>
                <w:lang w:val="ru-RU"/>
              </w:rPr>
              <w:t>«Тамбур для отгрузки отходов»:</w:t>
            </w:r>
          </w:p>
          <w:p w14:paraId="3FA1A1B0" w14:textId="1D1616C3" w:rsidR="00CD7B07" w:rsidRPr="00312BA8" w:rsidRDefault="00CD7B07" w:rsidP="00CD7B07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1 полотно одностворчатое ориентировочными размерами 600х1460мм (направление открывания – левое);</w:t>
            </w:r>
          </w:p>
          <w:p w14:paraId="01764158" w14:textId="77777777" w:rsidR="00DC0C66" w:rsidRPr="00312BA8" w:rsidRDefault="00DC0C66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П</w:t>
            </w:r>
            <w:r w:rsidR="00E04168" w:rsidRPr="00312BA8">
              <w:rPr>
                <w:sz w:val="22"/>
                <w:szCs w:val="22"/>
                <w:shd w:val="clear" w:color="auto" w:fill="FFFFFF"/>
                <w:lang w:val="ru-RU"/>
              </w:rPr>
              <w:t>еред поставкой</w:t>
            </w:r>
            <w:r w:rsidR="00916BC7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эскизы дверей согласовать с Заказчиком.</w:t>
            </w:r>
          </w:p>
          <w:p w14:paraId="68BE5939" w14:textId="38FD6B85" w:rsidR="00E04168" w:rsidRPr="00312BA8" w:rsidRDefault="00E04168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Ц</w:t>
            </w:r>
            <w:r w:rsidR="00312BA8">
              <w:rPr>
                <w:sz w:val="22"/>
                <w:szCs w:val="22"/>
                <w:shd w:val="clear" w:color="auto" w:fill="FFFFFF"/>
                <w:lang w:val="ru-RU"/>
              </w:rPr>
              <w:t>в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ет</w:t>
            </w:r>
            <w:r w:rsid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конструкций согласовывается с З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аказчиком.</w:t>
            </w:r>
          </w:p>
          <w:p w14:paraId="576A45BD" w14:textId="2B81FC34" w:rsidR="00916BC7" w:rsidRPr="00312BA8" w:rsidRDefault="00916BC7" w:rsidP="00E041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Выполнить герметизацию пустот между дверной коробкой и перегородками негорючими материалами обеспечивающий требуемый предел огнестойкости с предоставлением сертификата соответствия по пожарной безопасности</w:t>
            </w:r>
            <w:r w:rsidR="00F1057B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="00F1057B" w:rsidRPr="00312BA8">
              <w:rPr>
                <w:sz w:val="22"/>
                <w:szCs w:val="22"/>
                <w:lang w:val="ru-RU"/>
              </w:rPr>
              <w:t xml:space="preserve"> </w:t>
            </w:r>
            <w:r w:rsidR="00F1057B" w:rsidRPr="00312BA8">
              <w:rPr>
                <w:sz w:val="22"/>
                <w:szCs w:val="22"/>
                <w:shd w:val="clear" w:color="auto" w:fill="FFFFFF"/>
                <w:lang w:val="ru-RU"/>
              </w:rPr>
              <w:t>Пустоты заполняются огнестойкой противопожарной пеной.</w:t>
            </w:r>
          </w:p>
          <w:p w14:paraId="4B6F1B74" w14:textId="08D613B5" w:rsidR="00E04168" w:rsidRPr="00312BA8" w:rsidRDefault="00E04168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Модуль и комплектующие негорючие, заводской поставки.</w:t>
            </w:r>
          </w:p>
          <w:p w14:paraId="007D08A9" w14:textId="6DF1A0FC" w:rsidR="00E04168" w:rsidRPr="00312BA8" w:rsidRDefault="006824B3" w:rsidP="00E041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Поставку</w:t>
            </w:r>
            <w:r w:rsidR="00E04168" w:rsidRPr="00312BA8">
              <w:rPr>
                <w:sz w:val="22"/>
                <w:szCs w:val="22"/>
                <w:lang w:val="ru-RU"/>
              </w:rPr>
              <w:t xml:space="preserve"> осуществлять только после контрольных замеров.</w:t>
            </w:r>
          </w:p>
          <w:p w14:paraId="778243FD" w14:textId="77777777" w:rsidR="00CD7B07" w:rsidRPr="00312BA8" w:rsidRDefault="00E04168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b/>
                <w:sz w:val="22"/>
                <w:szCs w:val="22"/>
                <w:u w:val="single"/>
                <w:shd w:val="clear" w:color="auto" w:fill="FFFFFF"/>
                <w:lang w:val="ru-RU"/>
              </w:rPr>
              <w:t>Пол</w:t>
            </w:r>
            <w:r w:rsidR="00CD7B07" w:rsidRPr="00312BA8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7E87C945" w14:textId="77777777" w:rsidR="00CD7B07" w:rsidRPr="00312BA8" w:rsidRDefault="00CD7B07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Пол</w:t>
            </w:r>
            <w:r w:rsidR="00E04168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модул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ей 1-4</w:t>
            </w:r>
            <w:r w:rsidR="00E04168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выполнить 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следующей конструкцией:</w:t>
            </w:r>
          </w:p>
          <w:p w14:paraId="4217CCB3" w14:textId="77777777" w:rsidR="00CD7B07" w:rsidRPr="00312BA8" w:rsidRDefault="00CD7B07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- </w:t>
            </w:r>
            <w:proofErr w:type="spellStart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профнастил</w:t>
            </w:r>
            <w:proofErr w:type="spellEnd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Н-60хВ45-В-0,7-2000 по ГОСТ 24045-2015;</w:t>
            </w:r>
          </w:p>
          <w:p w14:paraId="6F6C9C32" w14:textId="583F27D9" w:rsidR="00C9796B" w:rsidRPr="00312BA8" w:rsidRDefault="00CD7B07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- моно</w:t>
            </w:r>
            <w:r w:rsidR="00C9796B" w:rsidRPr="00312BA8">
              <w:rPr>
                <w:sz w:val="22"/>
                <w:szCs w:val="22"/>
                <w:shd w:val="clear" w:color="auto" w:fill="FFFFFF"/>
                <w:lang w:val="ru-RU"/>
              </w:rPr>
              <w:t>литный железобетон толщиной 150 мм (арматура 10-1</w:t>
            </w: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6 мм</w:t>
            </w:r>
            <w:r w:rsidR="00C9796B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и бетон В25 </w:t>
            </w:r>
            <w:r w:rsidR="00C9796B" w:rsidRPr="00312BA8">
              <w:rPr>
                <w:sz w:val="22"/>
                <w:szCs w:val="22"/>
                <w:shd w:val="clear" w:color="auto" w:fill="FFFFFF"/>
                <w:lang w:val="en-US"/>
              </w:rPr>
              <w:t>F</w:t>
            </w:r>
            <w:r w:rsidR="00C9796B"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150 </w:t>
            </w:r>
            <w:r w:rsidR="00C9796B" w:rsidRPr="00312BA8">
              <w:rPr>
                <w:sz w:val="22"/>
                <w:szCs w:val="22"/>
                <w:shd w:val="clear" w:color="auto" w:fill="FFFFFF"/>
                <w:lang w:val="en-US"/>
              </w:rPr>
              <w:t>W</w:t>
            </w:r>
            <w:r w:rsidR="00C9796B" w:rsidRPr="00312BA8">
              <w:rPr>
                <w:sz w:val="22"/>
                <w:szCs w:val="22"/>
                <w:shd w:val="clear" w:color="auto" w:fill="FFFFFF"/>
                <w:lang w:val="ru-RU"/>
              </w:rPr>
              <w:t>6);</w:t>
            </w:r>
          </w:p>
          <w:p w14:paraId="20CA003F" w14:textId="77777777" w:rsidR="00C9796B" w:rsidRPr="00312BA8" w:rsidRDefault="00C9796B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- </w:t>
            </w:r>
            <w:proofErr w:type="spellStart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экструзионный</w:t>
            </w:r>
            <w:proofErr w:type="spellEnd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пенополистирол</w:t>
            </w:r>
            <w:proofErr w:type="spellEnd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толщиной 110 мм;</w:t>
            </w:r>
          </w:p>
          <w:p w14:paraId="3888528A" w14:textId="002AE0C0" w:rsidR="00C9796B" w:rsidRPr="00312BA8" w:rsidRDefault="00C9796B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- цементно-песчаная стяжка, армированная сеткой, толщиной 40 мм;</w:t>
            </w:r>
          </w:p>
          <w:p w14:paraId="688AB631" w14:textId="30FB918E" w:rsidR="00C9796B" w:rsidRPr="00312BA8" w:rsidRDefault="00C9796B" w:rsidP="00E0416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- керамическая плитка на клею или </w:t>
            </w:r>
            <w:proofErr w:type="spellStart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>топпинг</w:t>
            </w:r>
            <w:proofErr w:type="spellEnd"/>
            <w:r w:rsidRPr="00312BA8">
              <w:rPr>
                <w:sz w:val="22"/>
                <w:szCs w:val="22"/>
                <w:shd w:val="clear" w:color="auto" w:fill="FFFFFF"/>
                <w:lang w:val="ru-RU"/>
              </w:rPr>
              <w:t xml:space="preserve"> полов (согласовать с Заказчиком) толщиной 20 мм.</w:t>
            </w:r>
          </w:p>
          <w:p w14:paraId="1A7794F1" w14:textId="486183F1" w:rsidR="00E04168" w:rsidRPr="00312BA8" w:rsidRDefault="00C9796B" w:rsidP="00E04168">
            <w:pPr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312BA8">
              <w:rPr>
                <w:b/>
                <w:sz w:val="22"/>
                <w:szCs w:val="22"/>
                <w:u w:val="single"/>
                <w:lang w:val="ru-RU"/>
              </w:rPr>
              <w:t>Потолок:</w:t>
            </w:r>
          </w:p>
          <w:p w14:paraId="5E8CABEF" w14:textId="39249F4E" w:rsidR="005B6F0C" w:rsidRPr="00312BA8" w:rsidRDefault="005B6F0C" w:rsidP="00E04168">
            <w:pPr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Потолки в модулях </w:t>
            </w:r>
            <w:r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 xml:space="preserve">«Техническое помещение для баллонов»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и</w:t>
            </w:r>
            <w:r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147175EC" w14:textId="359548EF" w:rsidR="005B6F0C" w:rsidRPr="00312BA8" w:rsidRDefault="005B6F0C" w:rsidP="00E04168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12BA8">
              <w:rPr>
                <w:i/>
                <w:sz w:val="22"/>
                <w:szCs w:val="22"/>
                <w:lang w:val="ru-RU"/>
              </w:rPr>
              <w:t>«Тамбур для отгрузки отходов»</w:t>
            </w:r>
            <w:r w:rsidRPr="00312BA8">
              <w:rPr>
                <w:sz w:val="22"/>
                <w:szCs w:val="22"/>
                <w:lang w:val="ru-RU"/>
              </w:rPr>
              <w:t xml:space="preserve"> отсутствуют. Крепление осветительных приборов выполняется к крышной части сэндвич-панели.</w:t>
            </w:r>
          </w:p>
          <w:p w14:paraId="186D75AB" w14:textId="29613DBE" w:rsidR="00C9796B" w:rsidRPr="00312BA8" w:rsidRDefault="005B6F0C" w:rsidP="00E041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П</w:t>
            </w:r>
            <w:r w:rsidR="00C9796B" w:rsidRPr="00312BA8">
              <w:rPr>
                <w:sz w:val="22"/>
                <w:szCs w:val="22"/>
                <w:lang w:val="ru-RU"/>
              </w:rPr>
              <w:t>отолки в модул</w:t>
            </w:r>
            <w:r w:rsidRPr="00312BA8">
              <w:rPr>
                <w:sz w:val="22"/>
                <w:szCs w:val="22"/>
                <w:lang w:val="ru-RU"/>
              </w:rPr>
              <w:t xml:space="preserve">ях </w:t>
            </w:r>
            <w:r w:rsidRPr="00312BA8">
              <w:rPr>
                <w:i/>
                <w:sz w:val="22"/>
                <w:szCs w:val="22"/>
                <w:lang w:val="ru-RU"/>
              </w:rPr>
              <w:t xml:space="preserve">«Тамбур для персонала №1. Вход в помещение №42» </w:t>
            </w:r>
            <w:r w:rsidRPr="00312BA8">
              <w:rPr>
                <w:sz w:val="22"/>
                <w:szCs w:val="22"/>
                <w:lang w:val="ru-RU"/>
              </w:rPr>
              <w:t xml:space="preserve">и </w:t>
            </w:r>
            <w:r w:rsidRPr="00312BA8">
              <w:rPr>
                <w:i/>
                <w:sz w:val="22"/>
                <w:szCs w:val="22"/>
                <w:lang w:val="ru-RU"/>
              </w:rPr>
              <w:t>«Тамбур для персонала №2. Вход в помещение №24»</w:t>
            </w:r>
            <w:r w:rsidR="00C9796B" w:rsidRPr="00312BA8">
              <w:rPr>
                <w:sz w:val="22"/>
                <w:szCs w:val="22"/>
                <w:lang w:val="ru-RU"/>
              </w:rPr>
              <w:t xml:space="preserve"> должны быть выполнены из кассетных потолков Клип Ин.</w:t>
            </w:r>
          </w:p>
          <w:p w14:paraId="56FEBAFC" w14:textId="6D129911" w:rsidR="006349A1" w:rsidRPr="00312BA8" w:rsidRDefault="00E04168" w:rsidP="00C9796B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Модул</w:t>
            </w:r>
            <w:r w:rsidR="005B6F0C" w:rsidRPr="00312BA8">
              <w:rPr>
                <w:sz w:val="22"/>
                <w:szCs w:val="22"/>
                <w:lang w:val="ru-RU"/>
              </w:rPr>
              <w:t>и</w:t>
            </w:r>
            <w:r w:rsidRPr="00312BA8">
              <w:rPr>
                <w:sz w:val="22"/>
                <w:szCs w:val="22"/>
                <w:lang w:val="ru-RU"/>
              </w:rPr>
              <w:t xml:space="preserve"> должн</w:t>
            </w:r>
            <w:r w:rsidR="005B6F0C" w:rsidRPr="00312BA8">
              <w:rPr>
                <w:sz w:val="22"/>
                <w:szCs w:val="22"/>
                <w:lang w:val="ru-RU"/>
              </w:rPr>
              <w:t>ы</w:t>
            </w:r>
            <w:r w:rsidRPr="00312BA8">
              <w:rPr>
                <w:sz w:val="22"/>
                <w:szCs w:val="22"/>
                <w:lang w:val="ru-RU"/>
              </w:rPr>
              <w:t xml:space="preserve"> отвечать требованиям противопожарной безопасности. Прокладка кабельных сооружений через стены, перегородки и перекрытия зданий в местах прохождения через строительные конструкции заделываются негорючими материалами, обеспечивающими требуемый предел огнестойкости и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дымогазонепроницаемость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трубопроводами.</w:t>
            </w:r>
          </w:p>
          <w:p w14:paraId="011979D9" w14:textId="77777777" w:rsidR="00EE7654" w:rsidRPr="00312BA8" w:rsidRDefault="00EE7654" w:rsidP="00EE7654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Модули должны быть установлены на собственные сварные рамы из профильной трубы 120х120х6 с монтажом на высоте 0,7-0,8 метра от уровня земли. Абсолютная отметка пола модуля должно соответствовать абсолютной отметки пола основного сооружения «Вивария №5». Для доступа персонала в модули требуется выполнить:</w:t>
            </w:r>
          </w:p>
          <w:p w14:paraId="5A55B8AB" w14:textId="115C3DFE" w:rsidR="00EE7654" w:rsidRPr="00312BA8" w:rsidRDefault="00EE7654" w:rsidP="00EE7654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ступени шириной 900, 1200 и 2000 мм, изготовленные из: профильной трубы 60х40х5 и листа «чечевица»;</w:t>
            </w:r>
          </w:p>
          <w:p w14:paraId="1AC300D5" w14:textId="00DF452E" w:rsidR="001319F5" w:rsidRPr="00312BA8" w:rsidRDefault="001319F5" w:rsidP="00EE7654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поручни лестницы с двух сторон высотой не менее 900мм;</w:t>
            </w:r>
          </w:p>
          <w:p w14:paraId="3693C1E0" w14:textId="6D195FC0" w:rsidR="00EB50C0" w:rsidRPr="00312BA8" w:rsidRDefault="00EB50C0" w:rsidP="00EB50C0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- ширина проступи не менее 25 см, </w:t>
            </w:r>
          </w:p>
          <w:p w14:paraId="092A6FF0" w14:textId="4B67EDC4" w:rsidR="00EB50C0" w:rsidRPr="00312BA8" w:rsidRDefault="00EB50C0" w:rsidP="00EB50C0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высота ступени - не более 22 см и не менее 5 см.</w:t>
            </w:r>
          </w:p>
          <w:p w14:paraId="3C14F9FE" w14:textId="0EFACFB7" w:rsidR="00EB50C0" w:rsidRPr="00312BA8" w:rsidRDefault="007B71D1" w:rsidP="00EE7654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 w:rsidRPr="00312BA8">
              <w:rPr>
                <w:sz w:val="22"/>
                <w:szCs w:val="22"/>
                <w:lang w:val="ru-RU"/>
              </w:rPr>
              <w:t xml:space="preserve">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ширине марша лестницы более 1,5 м поручни должны быть предусмотрены с двух сторон;</w:t>
            </w:r>
          </w:p>
          <w:p w14:paraId="46FF5B59" w14:textId="74166913" w:rsidR="007B71D1" w:rsidRPr="00312BA8" w:rsidRDefault="007B71D1" w:rsidP="00EE7654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высота ограждений маршей и площадок — не менее 1,2 м</w:t>
            </w:r>
          </w:p>
          <w:p w14:paraId="5DCFD4FA" w14:textId="06E0305F" w:rsidR="00EE7654" w:rsidRPr="00312BA8" w:rsidRDefault="00EE7654" w:rsidP="00EE7654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пандус шириной 900 мм, изготовленный из: профильной трубы 60х40х5 и листа «чечевица»;</w:t>
            </w:r>
          </w:p>
          <w:p w14:paraId="1871EF6B" w14:textId="568F4407" w:rsidR="001319F5" w:rsidRPr="00312BA8" w:rsidRDefault="001319F5" w:rsidP="001319F5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поручни пандуса с двух сторон высотой не менее 900мм;</w:t>
            </w:r>
          </w:p>
          <w:p w14:paraId="2A392F7F" w14:textId="7D871383" w:rsidR="00EB50C0" w:rsidRPr="00312BA8" w:rsidRDefault="006824B3" w:rsidP="00312BA8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- </w:t>
            </w:r>
            <w:r w:rsidRPr="00312BA8">
              <w:rPr>
                <w:sz w:val="22"/>
                <w:szCs w:val="22"/>
                <w:lang w:val="ru-RU"/>
              </w:rPr>
              <w:t xml:space="preserve">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перед наружной дверью (эвакуационным выходом) должна быть предусмотрена горизонтальная входная площадка с длиной и шириной не менее 1,5 ширины полотна наружной двери.</w:t>
            </w:r>
          </w:p>
        </w:tc>
      </w:tr>
      <w:tr w:rsidR="00E66AD7" w:rsidRPr="00651D13" w14:paraId="2772D5F0" w14:textId="77777777" w:rsidTr="00DE1646">
        <w:tc>
          <w:tcPr>
            <w:tcW w:w="562" w:type="dxa"/>
          </w:tcPr>
          <w:p w14:paraId="3C064D30" w14:textId="77777777" w:rsidR="00E66AD7" w:rsidRPr="00312BA8" w:rsidRDefault="00E66AD7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8CC082C" w14:textId="050DBFA5" w:rsidR="00E66AD7" w:rsidRPr="00312BA8" w:rsidRDefault="00E66AD7" w:rsidP="00DC432A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Система вентиляции</w:t>
            </w:r>
            <w:r w:rsidR="00FD68BD" w:rsidRPr="00312BA8">
              <w:rPr>
                <w:sz w:val="22"/>
                <w:szCs w:val="22"/>
                <w:lang w:val="ru-RU"/>
              </w:rPr>
              <w:t xml:space="preserve"> модулей</w:t>
            </w:r>
          </w:p>
        </w:tc>
        <w:tc>
          <w:tcPr>
            <w:tcW w:w="6378" w:type="dxa"/>
          </w:tcPr>
          <w:p w14:paraId="266262BE" w14:textId="4704FF25" w:rsidR="00E66AD7" w:rsidRPr="00312BA8" w:rsidRDefault="00FD68BD" w:rsidP="00E01C6A">
            <w:pPr>
              <w:jc w:val="both"/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Во всех модулях должны быть предусмотрена естественная вентиляция в виде встроенных в стену клапанов с установленными внутри фильтрами.</w:t>
            </w:r>
          </w:p>
        </w:tc>
      </w:tr>
      <w:tr w:rsidR="00FD68BD" w:rsidRPr="00651D13" w14:paraId="72C87F94" w14:textId="77777777" w:rsidTr="00DE1646">
        <w:tc>
          <w:tcPr>
            <w:tcW w:w="562" w:type="dxa"/>
          </w:tcPr>
          <w:p w14:paraId="73C1DF1D" w14:textId="77777777" w:rsidR="00FD68BD" w:rsidRPr="00312BA8" w:rsidRDefault="00FD68BD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F994F26" w14:textId="291EDE74" w:rsidR="00FD68BD" w:rsidRPr="00312BA8" w:rsidRDefault="00FD68BD" w:rsidP="009055E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Система </w:t>
            </w:r>
            <w:r w:rsidR="009055E5" w:rsidRPr="00312BA8">
              <w:rPr>
                <w:sz w:val="22"/>
                <w:szCs w:val="22"/>
                <w:lang w:val="ru-RU"/>
              </w:rPr>
              <w:t>кондиционирования</w:t>
            </w:r>
          </w:p>
        </w:tc>
        <w:tc>
          <w:tcPr>
            <w:tcW w:w="6378" w:type="dxa"/>
          </w:tcPr>
          <w:p w14:paraId="52279038" w14:textId="24C3FB28" w:rsidR="00FD68BD" w:rsidRPr="00312BA8" w:rsidRDefault="009055E5" w:rsidP="009055E5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В модуле </w:t>
            </w:r>
            <w:r w:rsidRPr="00312BA8">
              <w:rPr>
                <w:i/>
                <w:color w:val="000000" w:themeColor="text1"/>
                <w:sz w:val="22"/>
                <w:szCs w:val="22"/>
                <w:lang w:val="ru-RU"/>
              </w:rPr>
              <w:t xml:space="preserve">«Техническое помещение для баллонов»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предусмотреть систему кондиционирования с зимним комплектом с целью поддержания температуры в модуле от +15 до +30 </w:t>
            </w:r>
            <w:r w:rsidR="0056499B" w:rsidRPr="00312BA8">
              <w:rPr>
                <w:color w:val="000000" w:themeColor="text1"/>
                <w:sz w:val="22"/>
                <w:szCs w:val="22"/>
                <w:lang w:val="ru-RU"/>
              </w:rPr>
              <w:t>°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С.</w:t>
            </w:r>
          </w:p>
          <w:p w14:paraId="677E4922" w14:textId="42048FFC" w:rsidR="009055E5" w:rsidRPr="00312BA8" w:rsidRDefault="009055E5" w:rsidP="00312BA8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Рабочий диапазон температуры(охлаждение): от минус 15°С до 48°С, рабочий диапазон температур (обогрев) от минус 15°С до 24°С, Мощность охлаждения не менее 2 кВт, мощность обогрева не менее 4 кВт, класс </w:t>
            </w:r>
            <w:proofErr w:type="spellStart"/>
            <w:r w:rsidRPr="00312BA8">
              <w:rPr>
                <w:sz w:val="22"/>
                <w:szCs w:val="22"/>
                <w:lang w:val="ru-RU" w:eastAsia="en-US"/>
              </w:rPr>
              <w:t>энергоэффективности</w:t>
            </w:r>
            <w:proofErr w:type="spellEnd"/>
            <w:r w:rsidRPr="00312BA8">
              <w:rPr>
                <w:sz w:val="22"/>
                <w:szCs w:val="22"/>
                <w:lang w:val="ru-RU" w:eastAsia="en-US"/>
              </w:rPr>
              <w:t xml:space="preserve"> А, тип хладагента: R410A, расчетная обслуживаемая площадь: не менее </w:t>
            </w:r>
            <w:r w:rsidR="00B96FE3" w:rsidRPr="00312BA8">
              <w:rPr>
                <w:sz w:val="22"/>
                <w:szCs w:val="22"/>
                <w:lang w:val="ru-RU" w:eastAsia="en-US"/>
              </w:rPr>
              <w:t>6</w:t>
            </w:r>
            <w:r w:rsidRPr="00312BA8">
              <w:rPr>
                <w:sz w:val="22"/>
                <w:szCs w:val="22"/>
                <w:lang w:val="ru-RU" w:eastAsia="en-US"/>
              </w:rPr>
              <w:t xml:space="preserve"> м2.</w:t>
            </w:r>
          </w:p>
        </w:tc>
      </w:tr>
      <w:tr w:rsidR="00CD5099" w:rsidRPr="00651D13" w14:paraId="14539148" w14:textId="77777777" w:rsidTr="00DE1646">
        <w:tc>
          <w:tcPr>
            <w:tcW w:w="562" w:type="dxa"/>
          </w:tcPr>
          <w:p w14:paraId="6A52A48B" w14:textId="4D604431" w:rsidR="00CD5099" w:rsidRPr="00312BA8" w:rsidRDefault="00CD5099" w:rsidP="00856BC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F7F5656" w14:textId="7F653D49" w:rsidR="00CD5099" w:rsidRPr="00312BA8" w:rsidRDefault="00386213" w:rsidP="00CD5099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Освещение основное/рабочее</w:t>
            </w:r>
          </w:p>
        </w:tc>
        <w:tc>
          <w:tcPr>
            <w:tcW w:w="6378" w:type="dxa"/>
          </w:tcPr>
          <w:p w14:paraId="479ED31E" w14:textId="77777777" w:rsidR="00FD68BD" w:rsidRPr="00312BA8" w:rsidRDefault="00FD68BD" w:rsidP="00FD68B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Освещение основное/рабочее для помещений:</w:t>
            </w:r>
          </w:p>
          <w:p w14:paraId="331606C8" w14:textId="01F79B54" w:rsidR="00FD68BD" w:rsidRPr="00312BA8" w:rsidRDefault="00FD68BD" w:rsidP="00FD68BD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Тип светильника светодиодный АЙСБЕРГ 38 1270х152х100 CRI80 4000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milky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IP65 серый</w:t>
            </w:r>
            <w:r w:rsidR="00312BA8">
              <w:rPr>
                <w:sz w:val="22"/>
                <w:szCs w:val="22"/>
                <w:lang w:val="ru-RU"/>
              </w:rPr>
              <w:t>,</w:t>
            </w:r>
            <w:r w:rsidRPr="00312B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Центрстройсвет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код ЦБ000010143 </w:t>
            </w:r>
            <w:r w:rsidR="00312BA8">
              <w:rPr>
                <w:sz w:val="22"/>
                <w:szCs w:val="22"/>
                <w:lang w:val="ru-RU"/>
              </w:rPr>
              <w:t>(</w:t>
            </w:r>
            <w:r w:rsidRPr="00312BA8">
              <w:rPr>
                <w:sz w:val="22"/>
                <w:szCs w:val="22"/>
                <w:lang w:val="ru-RU"/>
              </w:rPr>
              <w:t>или эквивалент</w:t>
            </w:r>
            <w:r w:rsidR="00312BA8">
              <w:rPr>
                <w:sz w:val="22"/>
                <w:szCs w:val="22"/>
                <w:lang w:val="ru-RU"/>
              </w:rPr>
              <w:t>)</w:t>
            </w:r>
            <w:r w:rsidRPr="00312BA8">
              <w:rPr>
                <w:sz w:val="22"/>
                <w:szCs w:val="22"/>
                <w:lang w:val="ru-RU"/>
              </w:rPr>
              <w:t xml:space="preserve"> в соответствии со СП 52.13330.2016 и требований характеристик:</w:t>
            </w:r>
          </w:p>
          <w:p w14:paraId="6F0EFB2C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Мощность (Вт) — 37</w:t>
            </w:r>
          </w:p>
          <w:p w14:paraId="2CC6C2FE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Световой поток(лм) — 5150</w:t>
            </w:r>
          </w:p>
          <w:p w14:paraId="6033556D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Цветовая температура(К) — 4000</w:t>
            </w:r>
          </w:p>
          <w:p w14:paraId="2C61178E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Степень защиты IP — IP65</w:t>
            </w:r>
          </w:p>
          <w:p w14:paraId="23D17E13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Способ монтажа (для сайта) — Подвесной / накладной</w:t>
            </w:r>
          </w:p>
          <w:p w14:paraId="36DE706D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Эффективность (лм/Вт) — 132</w:t>
            </w:r>
          </w:p>
          <w:p w14:paraId="0E8BD10E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Индекс цветопередачи (RA) — Более 80</w:t>
            </w:r>
          </w:p>
          <w:p w14:paraId="24DFB631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Коэффициент мощности — Более 0,95</w:t>
            </w:r>
          </w:p>
          <w:p w14:paraId="355D40CE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Коэффициент пульсации — Менее 1%</w:t>
            </w:r>
          </w:p>
          <w:p w14:paraId="558BF1DB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Класс электробезопасности — I</w:t>
            </w:r>
          </w:p>
          <w:p w14:paraId="74CA4249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proofErr w:type="spellStart"/>
            <w:r w:rsidRPr="00312BA8">
              <w:rPr>
                <w:sz w:val="22"/>
                <w:szCs w:val="22"/>
              </w:rPr>
              <w:t>Диммирование</w:t>
            </w:r>
            <w:proofErr w:type="spellEnd"/>
            <w:r w:rsidRPr="00312BA8">
              <w:rPr>
                <w:sz w:val="22"/>
                <w:szCs w:val="22"/>
              </w:rPr>
              <w:t xml:space="preserve"> (регулировка яркости) — По запросу</w:t>
            </w:r>
          </w:p>
          <w:p w14:paraId="0E5DE1A9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Климатическое исполнение — УХЛ 2</w:t>
            </w:r>
          </w:p>
          <w:p w14:paraId="42A6BCAD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Температура эксплуатации — от -20 до +45</w:t>
            </w:r>
          </w:p>
          <w:p w14:paraId="11A1201A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Материал корпуса — ABS/SAN</w:t>
            </w:r>
          </w:p>
          <w:p w14:paraId="6D594475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Сквозная (транзитная) проводка — Нет</w:t>
            </w:r>
          </w:p>
          <w:p w14:paraId="14A4337E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Наличие БАП — Нет</w:t>
            </w:r>
          </w:p>
          <w:p w14:paraId="7A582D54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Расположение БАП — встроенный</w:t>
            </w:r>
          </w:p>
          <w:p w14:paraId="23CFF770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Класс </w:t>
            </w:r>
            <w:proofErr w:type="spellStart"/>
            <w:r w:rsidRPr="00312BA8">
              <w:rPr>
                <w:sz w:val="22"/>
                <w:szCs w:val="22"/>
              </w:rPr>
              <w:t>энергоэффективности</w:t>
            </w:r>
            <w:proofErr w:type="spellEnd"/>
            <w:r w:rsidRPr="00312BA8">
              <w:rPr>
                <w:sz w:val="22"/>
                <w:szCs w:val="22"/>
              </w:rPr>
              <w:t xml:space="preserve"> — A+</w:t>
            </w:r>
          </w:p>
          <w:p w14:paraId="7C544A57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Электромагнитная совместимость (ЭМС) ТР ТС 020/2011 — Соответствует ТР ТС 020</w:t>
            </w:r>
          </w:p>
          <w:p w14:paraId="48B4F6D2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Безопасность низковольтного оборудования (LVD) ТР ТС 004/2011 — Соответствует ТР ТС 004</w:t>
            </w:r>
          </w:p>
          <w:p w14:paraId="616DC302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Отсутствие опасных веществ (</w:t>
            </w:r>
            <w:proofErr w:type="spellStart"/>
            <w:r w:rsidRPr="00312BA8">
              <w:rPr>
                <w:sz w:val="22"/>
                <w:szCs w:val="22"/>
              </w:rPr>
              <w:t>RoHS</w:t>
            </w:r>
            <w:proofErr w:type="spellEnd"/>
            <w:r w:rsidRPr="00312BA8">
              <w:rPr>
                <w:sz w:val="22"/>
                <w:szCs w:val="22"/>
              </w:rPr>
              <w:t>) — Соответствует ТР ЕАЭС 037</w:t>
            </w:r>
          </w:p>
          <w:p w14:paraId="4ADF1312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Гарантия(</w:t>
            </w:r>
            <w:proofErr w:type="spellStart"/>
            <w:r w:rsidRPr="00312BA8">
              <w:rPr>
                <w:sz w:val="22"/>
                <w:szCs w:val="22"/>
              </w:rPr>
              <w:t>мес</w:t>
            </w:r>
            <w:proofErr w:type="spellEnd"/>
            <w:r w:rsidRPr="00312BA8">
              <w:rPr>
                <w:sz w:val="22"/>
                <w:szCs w:val="22"/>
              </w:rPr>
              <w:t>) — 60</w:t>
            </w:r>
          </w:p>
          <w:p w14:paraId="6AEB703B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Тип источника света — LED</w:t>
            </w:r>
          </w:p>
          <w:p w14:paraId="653D6757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Оптическая часть — плафон</w:t>
            </w:r>
          </w:p>
          <w:p w14:paraId="7FB2619F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Длина(мм) — 1270</w:t>
            </w:r>
          </w:p>
          <w:p w14:paraId="79581BFA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Ширина(мм) — 152</w:t>
            </w:r>
          </w:p>
          <w:p w14:paraId="4436328B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Высота(мм) — 100</w:t>
            </w:r>
          </w:p>
          <w:p w14:paraId="6E3DC78C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Длина установочная(мм) — 918</w:t>
            </w:r>
          </w:p>
          <w:p w14:paraId="531D49E2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Цвет корпуса — серый</w:t>
            </w:r>
          </w:p>
          <w:p w14:paraId="25A83F0A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Переменное/постоянное напряжение — Да</w:t>
            </w:r>
          </w:p>
          <w:p w14:paraId="4287379A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Диапазон переменного напряжения (</w:t>
            </w:r>
            <w:proofErr w:type="gramStart"/>
            <w:r w:rsidRPr="00312BA8">
              <w:rPr>
                <w:sz w:val="22"/>
                <w:szCs w:val="22"/>
              </w:rPr>
              <w:t>В</w:t>
            </w:r>
            <w:proofErr w:type="gramEnd"/>
            <w:r w:rsidRPr="00312BA8">
              <w:rPr>
                <w:sz w:val="22"/>
                <w:szCs w:val="22"/>
              </w:rPr>
              <w:t xml:space="preserve"> AC) — 176 – 264</w:t>
            </w:r>
          </w:p>
          <w:p w14:paraId="586CE809" w14:textId="77777777" w:rsidR="00FD68BD" w:rsidRPr="00312BA8" w:rsidRDefault="00FD68BD" w:rsidP="00FD68BD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Диапазон постоянного напряжения (</w:t>
            </w:r>
            <w:proofErr w:type="gramStart"/>
            <w:r w:rsidRPr="00312BA8">
              <w:rPr>
                <w:sz w:val="22"/>
                <w:szCs w:val="22"/>
              </w:rPr>
              <w:t>В</w:t>
            </w:r>
            <w:proofErr w:type="gramEnd"/>
            <w:r w:rsidRPr="00312BA8">
              <w:rPr>
                <w:sz w:val="22"/>
                <w:szCs w:val="22"/>
              </w:rPr>
              <w:t xml:space="preserve"> DC) — 247 – 370</w:t>
            </w:r>
          </w:p>
          <w:p w14:paraId="650E79FC" w14:textId="77777777" w:rsidR="00FD68BD" w:rsidRPr="00312BA8" w:rsidRDefault="00FD68BD" w:rsidP="00FD68B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Основное уличное освещение для тамбуров и входных групп:</w:t>
            </w:r>
          </w:p>
          <w:p w14:paraId="776A94C8" w14:textId="77777777" w:rsidR="00FD68BD" w:rsidRPr="00312BA8" w:rsidRDefault="00FD68BD" w:rsidP="00FD68BD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Тип светильника светодиодный Светильник LED 94 839 NBL-PR1-13-4K-WH-IP65-LED (</w:t>
            </w:r>
            <w:proofErr w:type="spellStart"/>
            <w:r w:rsidRPr="00312BA8">
              <w:rPr>
                <w:sz w:val="22"/>
                <w:szCs w:val="22"/>
              </w:rPr>
              <w:t>Navigator</w:t>
            </w:r>
            <w:proofErr w:type="spellEnd"/>
            <w:r w:rsidRPr="00312BA8">
              <w:rPr>
                <w:sz w:val="22"/>
                <w:szCs w:val="22"/>
              </w:rPr>
              <w:t xml:space="preserve"> код 19299) или эквивалент в соответствии со СП 52.13330.2016 и требований характеристик:</w:t>
            </w:r>
          </w:p>
          <w:p w14:paraId="4EDAAD7F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lastRenderedPageBreak/>
              <w:t>Вид: круглый;</w:t>
            </w:r>
          </w:p>
          <w:p w14:paraId="363ED042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Тип монтажа: настенный;</w:t>
            </w:r>
          </w:p>
          <w:p w14:paraId="22C835C4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Материал изделия: АБС-пластик;</w:t>
            </w:r>
          </w:p>
          <w:p w14:paraId="75C3661C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Тип лампы: LED;</w:t>
            </w:r>
          </w:p>
          <w:p w14:paraId="64312C11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Степень защиты: IP65;</w:t>
            </w:r>
          </w:p>
          <w:p w14:paraId="4D747798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Высота: 94 мм;</w:t>
            </w:r>
          </w:p>
          <w:p w14:paraId="081CDFE2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Диаметр внешний: 235 мм;</w:t>
            </w:r>
          </w:p>
          <w:p w14:paraId="56C59686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Мощность: 13 Вт; </w:t>
            </w:r>
          </w:p>
          <w:p w14:paraId="752C8012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Номинальный ток: 0.094 </w:t>
            </w:r>
            <w:proofErr w:type="gramStart"/>
            <w:r w:rsidRPr="00312BA8">
              <w:rPr>
                <w:sz w:val="22"/>
                <w:szCs w:val="22"/>
              </w:rPr>
              <w:t>А</w:t>
            </w:r>
            <w:proofErr w:type="gramEnd"/>
            <w:r w:rsidRPr="00312BA8">
              <w:rPr>
                <w:sz w:val="22"/>
                <w:szCs w:val="22"/>
              </w:rPr>
              <w:t>;</w:t>
            </w:r>
          </w:p>
          <w:p w14:paraId="473A3A3C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Номинальное напряжение: 220-240 </w:t>
            </w:r>
            <w:proofErr w:type="gramStart"/>
            <w:r w:rsidRPr="00312BA8">
              <w:rPr>
                <w:sz w:val="22"/>
                <w:szCs w:val="22"/>
              </w:rPr>
              <w:t>В</w:t>
            </w:r>
            <w:proofErr w:type="gramEnd"/>
            <w:r w:rsidRPr="00312BA8">
              <w:rPr>
                <w:sz w:val="22"/>
                <w:szCs w:val="22"/>
              </w:rPr>
              <w:t>;</w:t>
            </w:r>
          </w:p>
          <w:p w14:paraId="1FD8E7D7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Цветовая температура: 4000 К;</w:t>
            </w:r>
          </w:p>
          <w:p w14:paraId="5F42E6FD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Световой поток: 1150 Лм;</w:t>
            </w:r>
          </w:p>
          <w:p w14:paraId="24A4677B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Цвет: белый; </w:t>
            </w:r>
          </w:p>
          <w:p w14:paraId="52229EEB" w14:textId="77777777" w:rsidR="00FD68BD" w:rsidRPr="00312BA8" w:rsidRDefault="00FD68BD" w:rsidP="00FD68BD">
            <w:pPr>
              <w:pStyle w:val="a4"/>
              <w:numPr>
                <w:ilvl w:val="0"/>
                <w:numId w:val="11"/>
              </w:numPr>
              <w:ind w:left="399" w:hanging="11"/>
              <w:contextualSpacing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Диапазон рабочих температур: от -40 до +40 °C.</w:t>
            </w:r>
          </w:p>
          <w:p w14:paraId="153770EB" w14:textId="77777777" w:rsidR="00FD68BD" w:rsidRPr="00312BA8" w:rsidRDefault="00FD68BD" w:rsidP="00FD68BD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Прокладка кабеля в модулях чистых помещений осуществляется скрытым способом. </w:t>
            </w:r>
          </w:p>
          <w:p w14:paraId="0AF3AF28" w14:textId="77777777" w:rsidR="00FD68BD" w:rsidRPr="00312BA8" w:rsidRDefault="00FD68BD" w:rsidP="00FD68BD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В технических зонах к светильникам разрешается прокладку кабеля осуществлять в жёстких ПВХ трубах с применением аксессуаров, в помещениях работы персонала и склада в кабель-каналах, в соответствии требований Правил устройства электроустановок (далее – ПУЭ).</w:t>
            </w:r>
          </w:p>
          <w:p w14:paraId="53202C62" w14:textId="41934575" w:rsidR="005D6A5C" w:rsidRPr="00312BA8" w:rsidRDefault="00FD68BD" w:rsidP="00FD68BD">
            <w:pPr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Места монтажа светильников с учетом проектного решения согласовать с Заказчиком.</w:t>
            </w:r>
          </w:p>
        </w:tc>
      </w:tr>
      <w:tr w:rsidR="00FD68BD" w:rsidRPr="00651D13" w14:paraId="60A0C3A9" w14:textId="77777777" w:rsidTr="00AC1C9F">
        <w:tc>
          <w:tcPr>
            <w:tcW w:w="562" w:type="dxa"/>
          </w:tcPr>
          <w:p w14:paraId="3F707564" w14:textId="77777777" w:rsidR="00FD68BD" w:rsidRPr="00312BA8" w:rsidRDefault="00FD68BD" w:rsidP="00FD68B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8544A21" w14:textId="77246723" w:rsidR="00FD68BD" w:rsidRPr="00312BA8" w:rsidRDefault="00FD68BD" w:rsidP="00FD68BD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Аварийное освещение</w:t>
            </w:r>
          </w:p>
        </w:tc>
        <w:tc>
          <w:tcPr>
            <w:tcW w:w="6378" w:type="dxa"/>
            <w:vAlign w:val="bottom"/>
          </w:tcPr>
          <w:p w14:paraId="0D8D3023" w14:textId="77777777" w:rsidR="00FD68BD" w:rsidRPr="00312BA8" w:rsidRDefault="00FD68BD" w:rsidP="00FD68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Аварийное освещение должно быть активировано при отключении основного освещения в помещениях и обеспечивать видимость на путях эвакуации персонала в случае ЧП. Светильники соответствуют требованиям ГОСТ Р МЭК 60598-2-22 и ГОСТ Р 55842-2013.</w:t>
            </w:r>
          </w:p>
          <w:p w14:paraId="7C7C74C5" w14:textId="77777777" w:rsidR="00FD68BD" w:rsidRPr="00312BA8" w:rsidRDefault="00FD68BD" w:rsidP="00FD68BD">
            <w:pPr>
              <w:autoSpaceDE w:val="0"/>
              <w:autoSpaceDN w:val="0"/>
              <w:adjustRightInd w:val="0"/>
              <w:ind w:left="4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На путях эвакуации </w:t>
            </w:r>
            <w:r w:rsidRPr="00312BA8">
              <w:rPr>
                <w:sz w:val="22"/>
                <w:szCs w:val="22"/>
                <w:lang w:val="ru-RU"/>
              </w:rPr>
              <w:t>п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еред дверью выхода, который предназначен для использования в случае опасности в качестве эвакуационного выхода на расстоянии не далее 2 м от двери в горизонтальной плоскости:</w:t>
            </w:r>
          </w:p>
          <w:p w14:paraId="4D98A366" w14:textId="296E4099" w:rsidR="00FD68BD" w:rsidRPr="00312BA8" w:rsidRDefault="00FD68BD" w:rsidP="00FD68BD">
            <w:pPr>
              <w:pStyle w:val="a4"/>
              <w:autoSpaceDE w:val="0"/>
              <w:autoSpaceDN w:val="0"/>
              <w:adjustRightInd w:val="0"/>
              <w:ind w:left="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eastAsia="en-US"/>
              </w:rPr>
              <w:t xml:space="preserve">Тип аварийного светодиодного светильника ССА1-01, 1,5 ч., </w:t>
            </w:r>
            <w:proofErr w:type="spellStart"/>
            <w:r w:rsidRPr="00312BA8">
              <w:rPr>
                <w:rFonts w:eastAsiaTheme="minorHAnsi"/>
                <w:sz w:val="22"/>
                <w:szCs w:val="22"/>
                <w:lang w:eastAsia="en-US"/>
              </w:rPr>
              <w:t>одностор</w:t>
            </w:r>
            <w:proofErr w:type="spellEnd"/>
            <w:r w:rsidRPr="00312BA8">
              <w:rPr>
                <w:rFonts w:eastAsiaTheme="minorHAnsi"/>
                <w:sz w:val="22"/>
                <w:szCs w:val="22"/>
                <w:lang w:eastAsia="en-US"/>
              </w:rPr>
              <w:t>. ВЫХОД-EXIT</w:t>
            </w:r>
            <w:r w:rsidR="00312BA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 xml:space="preserve"> TDM код SQ0349-0003 </w:t>
            </w:r>
            <w:r w:rsidR="00312BA8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  <w:r w:rsidR="00312BA8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 xml:space="preserve"> в соответствии с СП 439.1325800.2018 и требований характеристик:</w:t>
            </w:r>
          </w:p>
          <w:p w14:paraId="73C16761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Напряжение аккумулятора: 1.2 </w:t>
            </w:r>
            <w:proofErr w:type="gramStart"/>
            <w:r w:rsidRPr="00312BA8">
              <w:rPr>
                <w:sz w:val="22"/>
                <w:szCs w:val="22"/>
              </w:rPr>
              <w:t>В</w:t>
            </w:r>
            <w:proofErr w:type="gramEnd"/>
            <w:r w:rsidRPr="00312BA8">
              <w:rPr>
                <w:sz w:val="22"/>
                <w:szCs w:val="22"/>
              </w:rPr>
              <w:t>;</w:t>
            </w:r>
          </w:p>
          <w:p w14:paraId="5DA7E095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Емкость: 0,3 А/*ч;</w:t>
            </w:r>
          </w:p>
          <w:p w14:paraId="0C5FA726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Максимальное время зарядки: 8 ч;</w:t>
            </w:r>
          </w:p>
          <w:p w14:paraId="4C9C0950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Время автономной работы: 90 мин;</w:t>
            </w:r>
          </w:p>
          <w:p w14:paraId="191E17DC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Номинальное рабочее напряжение: 230 </w:t>
            </w:r>
            <w:proofErr w:type="gramStart"/>
            <w:r w:rsidRPr="00312BA8">
              <w:rPr>
                <w:sz w:val="22"/>
                <w:szCs w:val="22"/>
              </w:rPr>
              <w:t>В</w:t>
            </w:r>
            <w:proofErr w:type="gramEnd"/>
            <w:r w:rsidRPr="00312BA8">
              <w:rPr>
                <w:sz w:val="22"/>
                <w:szCs w:val="22"/>
              </w:rPr>
              <w:t>;</w:t>
            </w:r>
          </w:p>
          <w:p w14:paraId="32860593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Номинальная частота: 50 Гц;</w:t>
            </w:r>
          </w:p>
          <w:p w14:paraId="5A90AA26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Мощность светодиодной матрицы: 1 Вт;</w:t>
            </w:r>
          </w:p>
          <w:p w14:paraId="7ADC5429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Количество светодиодов: 6 </w:t>
            </w:r>
            <w:proofErr w:type="spellStart"/>
            <w:r w:rsidRPr="00312BA8">
              <w:rPr>
                <w:sz w:val="22"/>
                <w:szCs w:val="22"/>
              </w:rPr>
              <w:t>шт</w:t>
            </w:r>
            <w:proofErr w:type="spellEnd"/>
            <w:r w:rsidRPr="00312BA8">
              <w:rPr>
                <w:sz w:val="22"/>
                <w:szCs w:val="22"/>
              </w:rPr>
              <w:t>;</w:t>
            </w:r>
          </w:p>
          <w:p w14:paraId="7195995C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Световой поток: 80 Лм;</w:t>
            </w:r>
          </w:p>
          <w:p w14:paraId="132950FE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Класс защиты от поражения электрическим током: I;</w:t>
            </w:r>
          </w:p>
          <w:p w14:paraId="3314C969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Степень защиты; IP20;</w:t>
            </w:r>
          </w:p>
          <w:p w14:paraId="3F7F9045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Цвет свечения: белый;</w:t>
            </w:r>
          </w:p>
          <w:p w14:paraId="1BCE79B7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Климатическое исполнение: УХЛ4;</w:t>
            </w:r>
          </w:p>
          <w:p w14:paraId="5B20225E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Дополнительные опции: кнопка ТЕСТ, индикатор сети и заряда;</w:t>
            </w:r>
          </w:p>
          <w:p w14:paraId="7AD35586" w14:textId="77777777" w:rsidR="00FD68BD" w:rsidRPr="00312BA8" w:rsidRDefault="00FD68BD" w:rsidP="00FD68B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9" w:firstLine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Размер: 363х150х23 мм.</w:t>
            </w:r>
          </w:p>
          <w:p w14:paraId="1884ECAB" w14:textId="77777777" w:rsidR="00FD68BD" w:rsidRPr="00312BA8" w:rsidRDefault="00FD68BD" w:rsidP="00FD68BD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Прокладка кабеля в чистых боксах осуществляется скрытым способом. Все швы после установки оборудования в помещениях класса чистоты 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>C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 и 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>D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 должны быть обработаны</w:t>
            </w:r>
            <w:r w:rsidRPr="00312BA8">
              <w:rPr>
                <w:sz w:val="22"/>
                <w:szCs w:val="22"/>
                <w:lang w:val="ru-RU"/>
              </w:rPr>
              <w:t xml:space="preserve"> специализированным силиконовым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для чистых помещений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, для исключения попадания пыли из стен и потолка.</w:t>
            </w:r>
          </w:p>
          <w:p w14:paraId="3E7820AE" w14:textId="77777777" w:rsidR="00FD68BD" w:rsidRPr="00312BA8" w:rsidRDefault="00FD68BD" w:rsidP="00FD68BD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В технических зонах к светильникам, разрешается прокладку кабеля осуществлять в жёстких ПВХ трубах с применением </w:t>
            </w: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lastRenderedPageBreak/>
              <w:t>аксессуаров, в помещениях работы персонала и склада в кабель-каналах, в соответствии требований ПУЭ.</w:t>
            </w:r>
          </w:p>
          <w:p w14:paraId="218A94C5" w14:textId="77777777" w:rsidR="00FD68BD" w:rsidRPr="00312BA8" w:rsidRDefault="00FD68BD" w:rsidP="00FD68BD">
            <w:pPr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Аварийное освещение подключается к группе освещения помещений.</w:t>
            </w:r>
          </w:p>
          <w:p w14:paraId="34ACB4CC" w14:textId="5C7A1013" w:rsidR="00FD68BD" w:rsidRPr="00312BA8" w:rsidRDefault="00FD68BD" w:rsidP="00FD68BD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Места монтажа светильников с учетом проектного решения согласовать с Заказчиком.</w:t>
            </w:r>
          </w:p>
        </w:tc>
      </w:tr>
      <w:tr w:rsidR="00FD68BD" w:rsidRPr="00651D13" w14:paraId="0A5E4450" w14:textId="77777777" w:rsidTr="00DE1646">
        <w:tc>
          <w:tcPr>
            <w:tcW w:w="562" w:type="dxa"/>
          </w:tcPr>
          <w:p w14:paraId="556D482D" w14:textId="77777777" w:rsidR="00FD68BD" w:rsidRPr="00312BA8" w:rsidRDefault="00FD68BD" w:rsidP="00FD68BD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C76BEFD" w14:textId="4D3423E9" w:rsidR="00FD68BD" w:rsidRPr="00312BA8" w:rsidRDefault="00FD68BD" w:rsidP="00FD68BD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Выключатель</w:t>
            </w:r>
          </w:p>
        </w:tc>
        <w:tc>
          <w:tcPr>
            <w:tcW w:w="6378" w:type="dxa"/>
          </w:tcPr>
          <w:p w14:paraId="6D7F69BD" w14:textId="77777777" w:rsidR="00FD68BD" w:rsidRPr="00312BA8" w:rsidRDefault="00FD68BD" w:rsidP="00FD68BD">
            <w:pPr>
              <w:pStyle w:val="af2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Выключатель/переключатель/кнопка для чистых помещений скрытой установки в герметичной установочной коробке, специально адаптировано для помещений с повышенными требованиями к гигиене и влажности, механизмы поставляются с лицевыми панелями в сборе с рамкой и суппортом. Высота установки 1500 мм от чистого пола. Тип выключателей с контактной группой латуни и сплава серебра состоит из механизма, суппорта и рамки в сборе:</w:t>
            </w:r>
          </w:p>
          <w:p w14:paraId="4C085851" w14:textId="7E238D20" w:rsidR="00FD68BD" w:rsidRPr="00312BA8" w:rsidRDefault="00FD68BD" w:rsidP="00FD68BD">
            <w:pPr>
              <w:pStyle w:val="a4"/>
              <w:numPr>
                <w:ilvl w:val="1"/>
                <w:numId w:val="7"/>
              </w:numPr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переключателя для основного освещения внутри здания Вивария Эксперт IP55, 10АХ-250В, скрытая установка, белый</w:t>
            </w:r>
            <w:r w:rsidR="00312BA8">
              <w:rPr>
                <w:rFonts w:eastAsia="Calibri"/>
                <w:sz w:val="22"/>
                <w:szCs w:val="22"/>
              </w:rPr>
              <w:t>,</w:t>
            </w:r>
            <w:r w:rsidRPr="00312BA8">
              <w:rPr>
                <w:rFonts w:eastAsia="Calibri"/>
                <w:sz w:val="22"/>
                <w:szCs w:val="22"/>
              </w:rPr>
              <w:t xml:space="preserve"> ЭРА код 11-1523-01 </w:t>
            </w:r>
            <w:r w:rsidR="00312BA8">
              <w:rPr>
                <w:rFonts w:eastAsia="Calibri"/>
                <w:sz w:val="22"/>
                <w:szCs w:val="22"/>
              </w:rPr>
              <w:t>(</w:t>
            </w:r>
            <w:r w:rsidRPr="00312BA8">
              <w:rPr>
                <w:rFonts w:eastAsia="Calibri"/>
                <w:sz w:val="22"/>
                <w:szCs w:val="22"/>
              </w:rPr>
              <w:t>или эквивалент</w:t>
            </w:r>
            <w:r w:rsidR="00312BA8">
              <w:rPr>
                <w:rFonts w:eastAsia="Calibri"/>
                <w:sz w:val="22"/>
                <w:szCs w:val="22"/>
              </w:rPr>
              <w:t>)</w:t>
            </w:r>
            <w:r w:rsidRPr="00312BA8">
              <w:rPr>
                <w:rFonts w:eastAsia="Calibri"/>
                <w:sz w:val="22"/>
                <w:szCs w:val="22"/>
              </w:rPr>
              <w:t xml:space="preserve"> в соответствии с СП 256.1325800.2016 и требований характеристик:</w:t>
            </w:r>
          </w:p>
          <w:p w14:paraId="7731018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Высота: 125</w:t>
            </w:r>
          </w:p>
          <w:p w14:paraId="2E156E2B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Глубина, мм: 40</w:t>
            </w:r>
          </w:p>
          <w:p w14:paraId="0730297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Ширина, мм: 170</w:t>
            </w:r>
          </w:p>
          <w:p w14:paraId="5DB446EC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Вид монтажа: скрытый</w:t>
            </w:r>
          </w:p>
          <w:p w14:paraId="6811B38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 xml:space="preserve">Выходной ток, </w:t>
            </w:r>
            <w:proofErr w:type="gramStart"/>
            <w:r w:rsidRPr="00312BA8">
              <w:rPr>
                <w:rFonts w:eastAsia="Calibri"/>
                <w:sz w:val="22"/>
                <w:szCs w:val="22"/>
              </w:rPr>
              <w:t>А</w:t>
            </w:r>
            <w:proofErr w:type="gramEnd"/>
            <w:r w:rsidRPr="00312BA8">
              <w:rPr>
                <w:rFonts w:eastAsia="Calibri"/>
                <w:sz w:val="22"/>
                <w:szCs w:val="22"/>
              </w:rPr>
              <w:t>: 10АХ</w:t>
            </w:r>
          </w:p>
          <w:p w14:paraId="0A20720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Гарантия: 5 лет</w:t>
            </w:r>
          </w:p>
          <w:p w14:paraId="19C303F5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Длина, мм: 170</w:t>
            </w:r>
          </w:p>
          <w:p w14:paraId="697B952F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Количество выключателей: 1</w:t>
            </w:r>
          </w:p>
          <w:p w14:paraId="45171B58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Количество клавиш: 1</w:t>
            </w:r>
          </w:p>
          <w:p w14:paraId="2280CEB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Кратность упаковки: 12</w:t>
            </w:r>
          </w:p>
          <w:p w14:paraId="42864055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Масса, кг: 0,09</w:t>
            </w:r>
          </w:p>
          <w:p w14:paraId="335EC32A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Материал основной: Поликарбонат/полиамид</w:t>
            </w:r>
          </w:p>
          <w:p w14:paraId="5571E445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Наличие аллергенов и резких запахов: отсутствуют</w:t>
            </w:r>
          </w:p>
          <w:p w14:paraId="0D4F05E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Наличие категории ЛВЖ и ГЖ: отсутствуют</w:t>
            </w:r>
          </w:p>
          <w:p w14:paraId="2BA1684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Номинальное напряжение бытовой сети, В: 250</w:t>
            </w:r>
          </w:p>
          <w:p w14:paraId="6A2A0F9B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 xml:space="preserve">Номинальный ток, </w:t>
            </w:r>
            <w:proofErr w:type="gramStart"/>
            <w:r w:rsidRPr="00312BA8">
              <w:rPr>
                <w:rFonts w:eastAsia="Calibri"/>
                <w:sz w:val="22"/>
                <w:szCs w:val="22"/>
              </w:rPr>
              <w:t>А</w:t>
            </w:r>
            <w:proofErr w:type="gramEnd"/>
            <w:r w:rsidRPr="00312BA8">
              <w:rPr>
                <w:rFonts w:eastAsia="Calibri"/>
                <w:sz w:val="22"/>
                <w:szCs w:val="22"/>
              </w:rPr>
              <w:t>: 10</w:t>
            </w:r>
          </w:p>
          <w:p w14:paraId="6AA5A6C4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Подсветка: нет</w:t>
            </w:r>
          </w:p>
          <w:p w14:paraId="6FFB97E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Сертификат соответствия EAC: есть</w:t>
            </w:r>
          </w:p>
          <w:p w14:paraId="21FF459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Сечение провода: 1,5 мм^2 (макс. 4 мм^2)</w:t>
            </w:r>
          </w:p>
          <w:p w14:paraId="591CC4FC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Срок службы, лет: 10 лет</w:t>
            </w:r>
          </w:p>
          <w:p w14:paraId="3FBDD44F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Степень защиты оболочки: IP55</w:t>
            </w:r>
          </w:p>
          <w:p w14:paraId="7086AF97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Температурные ограничения хранения и перевозки: +5°C - +40°C</w:t>
            </w:r>
          </w:p>
          <w:p w14:paraId="7A0B2C5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изделия: Переключатель</w:t>
            </w:r>
          </w:p>
          <w:p w14:paraId="19B0E27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Цвет: Белый</w:t>
            </w:r>
          </w:p>
          <w:p w14:paraId="31EBE4F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Частота тока, Гц: 50/60</w:t>
            </w:r>
          </w:p>
          <w:p w14:paraId="41BC92E1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Не содержит (без) галогенов: Да</w:t>
            </w:r>
          </w:p>
          <w:p w14:paraId="7A5B9AD3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Подходит для степени защиты (IP): IP55</w:t>
            </w:r>
          </w:p>
          <w:p w14:paraId="274F8FBC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Отделка поверхности: Матовый (-</w:t>
            </w:r>
            <w:proofErr w:type="spellStart"/>
            <w:r w:rsidRPr="00312BA8">
              <w:rPr>
                <w:rFonts w:eastAsia="Calibri"/>
                <w:sz w:val="22"/>
                <w:szCs w:val="22"/>
              </w:rPr>
              <w:t>ая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>)</w:t>
            </w:r>
          </w:p>
          <w:p w14:paraId="3249D52C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Схема подключения: Переключатель на 2 направления</w:t>
            </w:r>
          </w:p>
          <w:p w14:paraId="5583C37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крепления: Винтовое крепление</w:t>
            </w:r>
          </w:p>
          <w:p w14:paraId="3AEE74D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Материал: Пластик</w:t>
            </w:r>
          </w:p>
          <w:p w14:paraId="69050FF4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Вид/ марка материала: Термопласт</w:t>
            </w:r>
          </w:p>
          <w:p w14:paraId="0241F829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Защитное покрытие поверхности: Прочее</w:t>
            </w:r>
          </w:p>
          <w:p w14:paraId="37D9DB51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Подсветка: Нет</w:t>
            </w:r>
          </w:p>
          <w:p w14:paraId="3BBF8287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Способ подключения: Винтов. зажим/клемма</w:t>
            </w:r>
          </w:p>
          <w:p w14:paraId="3CFF4631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Цвет: Белый</w:t>
            </w:r>
          </w:p>
          <w:p w14:paraId="283494C7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включения/управления: Клавиша/кнопка</w:t>
            </w:r>
          </w:p>
          <w:p w14:paraId="043C5B0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 xml:space="preserve">Тип комплектации: </w:t>
            </w:r>
            <w:proofErr w:type="gramStart"/>
            <w:r w:rsidRPr="00312BA8">
              <w:rPr>
                <w:rFonts w:eastAsia="Calibri"/>
                <w:sz w:val="22"/>
                <w:szCs w:val="22"/>
              </w:rPr>
              <w:t>В</w:t>
            </w:r>
            <w:proofErr w:type="gramEnd"/>
            <w:r w:rsidRPr="00312BA8">
              <w:rPr>
                <w:rFonts w:eastAsia="Calibri"/>
                <w:sz w:val="22"/>
                <w:szCs w:val="22"/>
              </w:rPr>
              <w:t xml:space="preserve"> сборе с корпусом/рамкой</w:t>
            </w:r>
          </w:p>
          <w:p w14:paraId="1A7BFE7F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Способ монтажа: Внутренний / скрытый</w:t>
            </w:r>
          </w:p>
          <w:p w14:paraId="21DF0C68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lastRenderedPageBreak/>
              <w:t>С монтажной платой/панелью: Да</w:t>
            </w:r>
          </w:p>
          <w:p w14:paraId="04EBA317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 xml:space="preserve">Коммутируем. нагрузка для </w:t>
            </w:r>
            <w:proofErr w:type="spellStart"/>
            <w:r w:rsidRPr="00312BA8">
              <w:rPr>
                <w:rFonts w:eastAsia="Calibri"/>
                <w:sz w:val="22"/>
                <w:szCs w:val="22"/>
              </w:rPr>
              <w:t>люминесц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>. ламп: 10</w:t>
            </w:r>
          </w:p>
          <w:p w14:paraId="5EDC4A6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Цвет по RAL: 9003</w:t>
            </w:r>
          </w:p>
          <w:p w14:paraId="441F08D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Количество клавиш: 1</w:t>
            </w:r>
          </w:p>
          <w:p w14:paraId="75A3F00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Номин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>. ток: 10</w:t>
            </w:r>
          </w:p>
          <w:p w14:paraId="2D3B61E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Номин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>. напряжение: 250</w:t>
            </w:r>
          </w:p>
          <w:p w14:paraId="5A26D6F8" w14:textId="77777777" w:rsidR="00FD68BD" w:rsidRPr="00312BA8" w:rsidRDefault="00FD68BD" w:rsidP="00FD68BD">
            <w:pPr>
              <w:pStyle w:val="a4"/>
              <w:numPr>
                <w:ilvl w:val="1"/>
                <w:numId w:val="7"/>
              </w:numPr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Hlk191451517"/>
            <w:r w:rsidRPr="00312BA8">
              <w:rPr>
                <w:rFonts w:eastAsia="Calibri"/>
                <w:sz w:val="22"/>
                <w:szCs w:val="22"/>
                <w:lang w:eastAsia="en-US"/>
              </w:rPr>
              <w:t>Монтаж выключателя/переключателя/кнопки произвести в</w:t>
            </w:r>
            <w:r w:rsidRPr="00312BA8">
              <w:rPr>
                <w:sz w:val="22"/>
                <w:szCs w:val="22"/>
              </w:rPr>
              <w:t xml:space="preserve"> </w:t>
            </w:r>
            <w:r w:rsidRPr="00312BA8">
              <w:rPr>
                <w:rFonts w:eastAsia="Calibri"/>
                <w:sz w:val="22"/>
                <w:szCs w:val="22"/>
                <w:lang w:eastAsia="en-US"/>
              </w:rPr>
              <w:t>коробку установочную двухкомпонентную универсальную KPL 64-40 / LD NA D68х40мм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 xml:space="preserve"> для минимизации проникновения микрочастиц в бокс</w:t>
            </w:r>
            <w:r w:rsidRPr="00312BA8">
              <w:rPr>
                <w:rFonts w:eastAsia="Calibri"/>
                <w:sz w:val="22"/>
                <w:szCs w:val="22"/>
                <w:lang w:eastAsia="en-US"/>
              </w:rPr>
              <w:t xml:space="preserve"> (KOPOS </w:t>
            </w:r>
            <w:r w:rsidRPr="00312BA8">
              <w:rPr>
                <w:sz w:val="22"/>
                <w:szCs w:val="22"/>
              </w:rPr>
              <w:t xml:space="preserve">код </w:t>
            </w:r>
            <w:r w:rsidRPr="00312BA8">
              <w:rPr>
                <w:rFonts w:eastAsia="Calibri"/>
                <w:sz w:val="22"/>
                <w:szCs w:val="22"/>
                <w:lang w:eastAsia="en-US"/>
              </w:rPr>
              <w:t>KPL 64-40/LD_NA)</w:t>
            </w:r>
            <w:r w:rsidRPr="00312BA8">
              <w:rPr>
                <w:sz w:val="22"/>
                <w:szCs w:val="22"/>
              </w:rPr>
              <w:t xml:space="preserve"> или эквивалент в соответствии с СП 256.1325800.2016 и требований характеристик</w:t>
            </w:r>
            <w:r w:rsidRPr="00312BA8">
              <w:rPr>
                <w:rFonts w:eastAsia="Calibri"/>
                <w:sz w:val="22"/>
                <w:szCs w:val="22"/>
              </w:rPr>
              <w:t>:</w:t>
            </w:r>
          </w:p>
          <w:p w14:paraId="1F11C6F5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 xml:space="preserve">Назначение: для </w:t>
            </w:r>
            <w:proofErr w:type="spellStart"/>
            <w:r w:rsidRPr="00312BA8">
              <w:rPr>
                <w:rFonts w:eastAsia="Calibri"/>
                <w:sz w:val="22"/>
                <w:szCs w:val="22"/>
              </w:rPr>
              <w:t>гипсокартона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 и полых стен</w:t>
            </w:r>
          </w:p>
          <w:p w14:paraId="080A56D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Материал: ПВХ</w:t>
            </w:r>
          </w:p>
          <w:p w14:paraId="0FB1FB34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Конструкция: круглая, пластиковые лапки</w:t>
            </w:r>
          </w:p>
          <w:p w14:paraId="39FEBADB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Цвет: желтый</w:t>
            </w:r>
          </w:p>
          <w:p w14:paraId="7C53298A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проводки: скрытая</w:t>
            </w:r>
          </w:p>
          <w:p w14:paraId="1D6D8600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 диаметр трубы: 25 мм</w:t>
            </w:r>
          </w:p>
          <w:p w14:paraId="0DBA7303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Внутренние габариты: 68х68х40 мм</w:t>
            </w:r>
          </w:p>
          <w:p w14:paraId="44DAF8BB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Длина: 68 мм</w:t>
            </w:r>
          </w:p>
          <w:p w14:paraId="1F84F215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Ширина: 68 мм</w:t>
            </w:r>
          </w:p>
          <w:p w14:paraId="4A47C26E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Глубина: 40 мм</w:t>
            </w:r>
          </w:p>
          <w:p w14:paraId="3DFAD5A5" w14:textId="34EA00C8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Количество в упаковке: 1 шт</w:t>
            </w:r>
            <w:r w:rsidR="00312BA8">
              <w:rPr>
                <w:rFonts w:eastAsia="Calibri"/>
                <w:sz w:val="22"/>
                <w:szCs w:val="22"/>
              </w:rPr>
              <w:t>.</w:t>
            </w:r>
          </w:p>
          <w:p w14:paraId="5AE2F30E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Огнестойкость: 850°C</w:t>
            </w:r>
          </w:p>
          <w:p w14:paraId="4F93514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Степень защиты: 30 IP</w:t>
            </w:r>
          </w:p>
          <w:p w14:paraId="61A2E26B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Вес нетто: 0.03 кг</w:t>
            </w:r>
          </w:p>
          <w:p w14:paraId="40D50ED8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Тип: установочная коробка</w:t>
            </w:r>
          </w:p>
          <w:p w14:paraId="48A7447E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 температура эксплуатации: 60 °С</w:t>
            </w:r>
          </w:p>
          <w:p w14:paraId="53FB6F50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Min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 температура эксплуатации: -5 °С</w:t>
            </w:r>
          </w:p>
          <w:p w14:paraId="6FEA2C39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ind w:left="399" w:firstLine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Входные отверстия выполнены из эластичного материала. Установка приборов осуществляется путем прорыва мембраны острым предметом и последующего прокладывания кабеля.</w:t>
            </w:r>
          </w:p>
          <w:p w14:paraId="367ED0EE" w14:textId="102CD1C0" w:rsidR="00FD68BD" w:rsidRPr="00312BA8" w:rsidRDefault="00FD68BD" w:rsidP="00FD68BD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312BA8">
              <w:rPr>
                <w:rFonts w:eastAsia="Calibri"/>
                <w:sz w:val="22"/>
                <w:szCs w:val="22"/>
                <w:lang w:val="ru-RU"/>
              </w:rPr>
              <w:t>Тип переключателя для основного освещения вне чистых помещений открытой установки (в модулях)</w:t>
            </w:r>
            <w:r w:rsidR="00312BA8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  <w:p w14:paraId="3A221B45" w14:textId="3EC37B97" w:rsidR="00FD68BD" w:rsidRPr="00312BA8" w:rsidRDefault="00FD68BD" w:rsidP="00FD68BD">
            <w:pPr>
              <w:pStyle w:val="a4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Переключатель одноклавишный 10А IP55 TORS TS201, ОУ, серо-белый</w:t>
            </w:r>
            <w:r w:rsidR="00312BA8">
              <w:rPr>
                <w:rFonts w:eastAsia="Calibri"/>
                <w:sz w:val="22"/>
                <w:szCs w:val="22"/>
              </w:rPr>
              <w:t>,</w:t>
            </w:r>
            <w:r w:rsidRPr="00312BA8">
              <w:rPr>
                <w:rFonts w:eastAsia="Calibri"/>
                <w:sz w:val="22"/>
                <w:szCs w:val="22"/>
              </w:rPr>
              <w:t xml:space="preserve"> IEK код TS-V10-0-10-55-K41 </w:t>
            </w:r>
            <w:r w:rsidR="00312BA8">
              <w:rPr>
                <w:rFonts w:eastAsia="Calibri"/>
                <w:sz w:val="22"/>
                <w:szCs w:val="22"/>
              </w:rPr>
              <w:t>(</w:t>
            </w:r>
            <w:r w:rsidRPr="00312BA8">
              <w:rPr>
                <w:rFonts w:eastAsia="Calibri"/>
                <w:sz w:val="22"/>
                <w:szCs w:val="22"/>
              </w:rPr>
              <w:t>или эквивалент</w:t>
            </w:r>
            <w:r w:rsidR="00312BA8">
              <w:rPr>
                <w:rFonts w:eastAsia="Calibri"/>
                <w:sz w:val="22"/>
                <w:szCs w:val="22"/>
              </w:rPr>
              <w:t>)</w:t>
            </w:r>
            <w:r w:rsidRPr="00312BA8">
              <w:rPr>
                <w:rFonts w:eastAsia="Calibri"/>
                <w:sz w:val="22"/>
                <w:szCs w:val="22"/>
              </w:rPr>
              <w:t xml:space="preserve"> в соответствии с СП 256.1325800.2016 и требований характеристик:</w:t>
            </w:r>
          </w:p>
          <w:p w14:paraId="497CF39E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Цвет: серо-белый</w:t>
            </w:r>
          </w:p>
          <w:p w14:paraId="599ACE29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Количество клавиш: 1</w:t>
            </w:r>
          </w:p>
          <w:p w14:paraId="22E3EBF7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Материал: Прочее</w:t>
            </w:r>
          </w:p>
          <w:p w14:paraId="1CE019E1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Номин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 ток, </w:t>
            </w:r>
            <w:proofErr w:type="gramStart"/>
            <w:r w:rsidRPr="00312BA8">
              <w:rPr>
                <w:rFonts w:eastAsia="Calibri"/>
                <w:sz w:val="22"/>
                <w:szCs w:val="22"/>
              </w:rPr>
              <w:t>А</w:t>
            </w:r>
            <w:proofErr w:type="gramEnd"/>
            <w:r w:rsidRPr="00312BA8">
              <w:rPr>
                <w:rFonts w:eastAsia="Calibri"/>
                <w:sz w:val="22"/>
                <w:szCs w:val="22"/>
              </w:rPr>
              <w:t>: 10</w:t>
            </w:r>
          </w:p>
          <w:p w14:paraId="5C4D9A9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Подсветка: Нет</w:t>
            </w:r>
          </w:p>
          <w:p w14:paraId="2830622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поверхности: Не применимо</w:t>
            </w:r>
          </w:p>
          <w:p w14:paraId="63316C92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включения или управления: Клавишный (качели)/кнопочный</w:t>
            </w:r>
          </w:p>
          <w:p w14:paraId="7A1EFC0B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 xml:space="preserve">Тип монтажа: </w:t>
            </w:r>
            <w:proofErr w:type="spellStart"/>
            <w:r w:rsidRPr="00312BA8">
              <w:rPr>
                <w:rFonts w:eastAsia="Calibri"/>
                <w:sz w:val="22"/>
                <w:szCs w:val="22"/>
              </w:rPr>
              <w:t>Поверхностн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>. монтажа (открыт. установка)</w:t>
            </w:r>
          </w:p>
          <w:p w14:paraId="11B83E7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Макс поперечное сечение проводника, мм²: 2,5</w:t>
            </w:r>
          </w:p>
          <w:p w14:paraId="64420B10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или способ подключения: Прочее</w:t>
            </w:r>
          </w:p>
          <w:p w14:paraId="54AF53DB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 полем для надписи: Нет</w:t>
            </w:r>
          </w:p>
          <w:p w14:paraId="6530D9B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Схема подключения: Переключатель на 2 направления</w:t>
            </w:r>
          </w:p>
          <w:p w14:paraId="1E1E180E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Номин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 напряжение, В: 250</w:t>
            </w:r>
          </w:p>
          <w:p w14:paraId="038D9640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Количество модулей (модульных систем): 1</w:t>
            </w:r>
          </w:p>
          <w:p w14:paraId="69C9BB76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Количество полюсов: 1</w:t>
            </w:r>
          </w:p>
          <w:p w14:paraId="7B299021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Вид или марка материала: Прочее</w:t>
            </w:r>
          </w:p>
          <w:p w14:paraId="048B4245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Тип комплектации: Механизм (базовый элемент)</w:t>
            </w:r>
          </w:p>
          <w:p w14:paraId="6D7A0357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 xml:space="preserve">Поле для надписи или </w:t>
            </w:r>
            <w:proofErr w:type="spellStart"/>
            <w:r w:rsidRPr="00312BA8">
              <w:rPr>
                <w:rFonts w:eastAsia="Calibri"/>
                <w:sz w:val="22"/>
                <w:szCs w:val="22"/>
              </w:rPr>
              <w:t>информац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 поверхность: Нет</w:t>
            </w:r>
          </w:p>
          <w:p w14:paraId="7CDF1C3C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Способ или тип крепления: Винтовое крепление</w:t>
            </w:r>
          </w:p>
          <w:p w14:paraId="164B1EEA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Возвратно-нажимной: Нет</w:t>
            </w:r>
          </w:p>
          <w:p w14:paraId="5AEDA6E3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lastRenderedPageBreak/>
              <w:t>Защитное покрытие поверхности: Необработанная</w:t>
            </w:r>
          </w:p>
          <w:p w14:paraId="6A282EED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Подходит для степени защиты - IP: IP55</w:t>
            </w:r>
          </w:p>
          <w:p w14:paraId="229D197C" w14:textId="77777777" w:rsidR="00FD68BD" w:rsidRPr="00312BA8" w:rsidRDefault="00FD68BD" w:rsidP="00FD68BD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312BA8">
              <w:rPr>
                <w:rFonts w:eastAsia="Calibri"/>
                <w:sz w:val="22"/>
                <w:szCs w:val="22"/>
              </w:rPr>
              <w:t>Температура эксплуатации, °C: -25...40</w:t>
            </w:r>
          </w:p>
          <w:p w14:paraId="7FE76649" w14:textId="77777777" w:rsidR="00FD68BD" w:rsidRPr="00312BA8" w:rsidRDefault="00FD68BD" w:rsidP="00FD68BD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312BA8">
              <w:rPr>
                <w:rFonts w:eastAsia="Calibri"/>
                <w:sz w:val="22"/>
                <w:szCs w:val="22"/>
              </w:rPr>
              <w:t>Частота</w:t>
            </w:r>
            <w:proofErr w:type="spellEnd"/>
            <w:r w:rsidRPr="00312BA8">
              <w:rPr>
                <w:rFonts w:eastAsia="Calibri"/>
                <w:sz w:val="22"/>
                <w:szCs w:val="22"/>
              </w:rPr>
              <w:t xml:space="preserve">: 50 </w:t>
            </w:r>
            <w:proofErr w:type="spellStart"/>
            <w:r w:rsidRPr="00312BA8">
              <w:rPr>
                <w:rFonts w:eastAsia="Calibri"/>
                <w:sz w:val="22"/>
                <w:szCs w:val="22"/>
              </w:rPr>
              <w:t>Гц</w:t>
            </w:r>
            <w:proofErr w:type="spellEnd"/>
          </w:p>
          <w:bookmarkEnd w:id="0"/>
          <w:p w14:paraId="6B4C0038" w14:textId="77777777" w:rsidR="00FD68BD" w:rsidRPr="00312BA8" w:rsidRDefault="00FD68BD" w:rsidP="00FD68BD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Прокладка кабеля в чистых боксах осуществляется скрытым способом. Распределительные коробки в модулях устанавливать над выключателями.</w:t>
            </w:r>
          </w:p>
          <w:p w14:paraId="5DB14E5E" w14:textId="77777777" w:rsidR="00FD68BD" w:rsidRPr="00312BA8" w:rsidRDefault="00FD68BD" w:rsidP="00FD68BD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Прокладку кабеля в модулях осуществлять в жёстких ПВХ трубах с применением аксессуаров, в соответствии требований ПУЭ.</w:t>
            </w:r>
          </w:p>
          <w:p w14:paraId="761846E2" w14:textId="77777777" w:rsidR="00FD68BD" w:rsidRPr="00312BA8" w:rsidRDefault="00FD68BD" w:rsidP="00FD68BD">
            <w:pPr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Розеточные группы подключаются в существующий щит на этаже в помещении №14 </w:t>
            </w:r>
            <w:proofErr w:type="spellStart"/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Электрощитовая</w:t>
            </w:r>
            <w:proofErr w:type="spellEnd"/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.</w:t>
            </w:r>
          </w:p>
          <w:p w14:paraId="5289C52E" w14:textId="1C644B08" w:rsidR="00FD68BD" w:rsidRPr="00312BA8" w:rsidRDefault="00FD68BD" w:rsidP="00FD68BD">
            <w:pPr>
              <w:pStyle w:val="af2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Места монтажа выключателей с учетом проектного решения согласовать с Заказчиком.</w:t>
            </w:r>
          </w:p>
        </w:tc>
      </w:tr>
      <w:tr w:rsidR="00AC1C9F" w:rsidRPr="00651D13" w14:paraId="4E74FE43" w14:textId="77777777" w:rsidTr="00DE1646">
        <w:tc>
          <w:tcPr>
            <w:tcW w:w="562" w:type="dxa"/>
          </w:tcPr>
          <w:p w14:paraId="5B12D344" w14:textId="77777777" w:rsidR="00AC1C9F" w:rsidRPr="00312BA8" w:rsidRDefault="00AC1C9F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C3FBDC1" w14:textId="7BD5C70D" w:rsidR="00AC1C9F" w:rsidRPr="00312BA8" w:rsidRDefault="00AC1C9F" w:rsidP="00AC1C9F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Розетки бытового и промышленного назначения</w:t>
            </w:r>
          </w:p>
        </w:tc>
        <w:tc>
          <w:tcPr>
            <w:tcW w:w="6378" w:type="dxa"/>
          </w:tcPr>
          <w:p w14:paraId="27D6EB11" w14:textId="71F85F57" w:rsidR="00FD68BD" w:rsidRPr="00643FB2" w:rsidRDefault="00312BA8" w:rsidP="00312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 xml:space="preserve">12.1. </w:t>
            </w:r>
            <w:r w:rsidR="00FD68BD" w:rsidRPr="00312BA8">
              <w:rPr>
                <w:sz w:val="22"/>
                <w:szCs w:val="22"/>
                <w:lang w:val="ru-RU"/>
              </w:rPr>
              <w:t xml:space="preserve">Розетка бытового назначения 16А, 220В открытой установки в герметичной установочной коробке, специально адаптировано для помещений в условиях повышенной влажности и запыленности. </w:t>
            </w:r>
            <w:r w:rsidR="00FD68BD" w:rsidRPr="00643FB2">
              <w:rPr>
                <w:sz w:val="22"/>
                <w:szCs w:val="22"/>
                <w:lang w:val="ru-RU"/>
              </w:rPr>
              <w:t>Высота установки 1000 мм от чистого пола, исключения указаны в Приложении №1 к ТЗ</w:t>
            </w:r>
            <w:r w:rsidR="00FD68BD" w:rsidRPr="00643FB2">
              <w:rPr>
                <w:rFonts w:eastAsiaTheme="minorHAnsi"/>
                <w:sz w:val="22"/>
                <w:szCs w:val="22"/>
                <w:lang w:val="ru-RU" w:eastAsia="en-US"/>
              </w:rPr>
              <w:t>:</w:t>
            </w:r>
          </w:p>
          <w:p w14:paraId="7B04C3AA" w14:textId="7FEFB23F" w:rsidR="00FD68BD" w:rsidRPr="00312BA8" w:rsidRDefault="00FD68BD" w:rsidP="00FD68BD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eastAsia="en-US"/>
              </w:rPr>
              <w:t>Тип розетки 1-местная заземляющим контактом и крышкой 16А IP55 TORS TS220, ОУ, серо-белый</w:t>
            </w:r>
            <w:r w:rsidR="00312BA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 xml:space="preserve"> IEK </w:t>
            </w:r>
            <w:r w:rsidRPr="00312BA8">
              <w:rPr>
                <w:sz w:val="22"/>
                <w:szCs w:val="22"/>
              </w:rPr>
              <w:t xml:space="preserve">код 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>TS-R16-16-55-K41</w:t>
            </w:r>
            <w:r w:rsidRPr="00312BA8">
              <w:rPr>
                <w:sz w:val="22"/>
                <w:szCs w:val="22"/>
              </w:rPr>
              <w:t xml:space="preserve"> </w:t>
            </w:r>
            <w:r w:rsidR="00312BA8">
              <w:rPr>
                <w:sz w:val="22"/>
                <w:szCs w:val="22"/>
              </w:rPr>
              <w:t>(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  <w:r w:rsidR="00312BA8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312BA8">
              <w:rPr>
                <w:rFonts w:eastAsiaTheme="minorHAnsi"/>
                <w:sz w:val="22"/>
                <w:szCs w:val="22"/>
                <w:lang w:eastAsia="en-US"/>
              </w:rPr>
              <w:t xml:space="preserve"> в соответствии с СП 256.1325800.2016 и требований характеристик:</w:t>
            </w:r>
          </w:p>
          <w:p w14:paraId="00D33E75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Цвет: серо-белый</w:t>
            </w:r>
          </w:p>
          <w:p w14:paraId="430FBEFC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Материал: Прочее</w:t>
            </w:r>
          </w:p>
          <w:p w14:paraId="4E1E9107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Степень защиты - IP: IP55</w:t>
            </w:r>
          </w:p>
          <w:p w14:paraId="05AEA9CA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12BA8">
              <w:rPr>
                <w:sz w:val="22"/>
                <w:szCs w:val="22"/>
              </w:rPr>
              <w:t>Номин</w:t>
            </w:r>
            <w:proofErr w:type="spellEnd"/>
            <w:r w:rsidRPr="00312BA8">
              <w:rPr>
                <w:sz w:val="22"/>
                <w:szCs w:val="22"/>
              </w:rPr>
              <w:t xml:space="preserve"> ток, </w:t>
            </w:r>
            <w:proofErr w:type="gramStart"/>
            <w:r w:rsidRPr="00312BA8">
              <w:rPr>
                <w:sz w:val="22"/>
                <w:szCs w:val="22"/>
              </w:rPr>
              <w:t>А</w:t>
            </w:r>
            <w:proofErr w:type="gramEnd"/>
            <w:r w:rsidRPr="00312BA8">
              <w:rPr>
                <w:sz w:val="22"/>
                <w:szCs w:val="22"/>
              </w:rPr>
              <w:t>: 16</w:t>
            </w:r>
          </w:p>
          <w:p w14:paraId="18B4619C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Крышка: Прочее</w:t>
            </w:r>
          </w:p>
          <w:p w14:paraId="5B114C20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Количество постов: 1</w:t>
            </w:r>
          </w:p>
          <w:p w14:paraId="41A25924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Со шторками - защита от прикосновения: Да</w:t>
            </w:r>
          </w:p>
          <w:p w14:paraId="0C429B0A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12BA8">
              <w:rPr>
                <w:sz w:val="22"/>
                <w:szCs w:val="22"/>
              </w:rPr>
              <w:t>Номин</w:t>
            </w:r>
            <w:proofErr w:type="spellEnd"/>
            <w:r w:rsidRPr="00312BA8">
              <w:rPr>
                <w:sz w:val="22"/>
                <w:szCs w:val="22"/>
              </w:rPr>
              <w:t xml:space="preserve"> напряжение, В: 250</w:t>
            </w:r>
          </w:p>
          <w:p w14:paraId="724283C1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Специальное питание: Не требует специального питания</w:t>
            </w:r>
          </w:p>
          <w:p w14:paraId="7CC57AFF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Запираемый - -</w:t>
            </w:r>
            <w:proofErr w:type="spellStart"/>
            <w:r w:rsidRPr="00312BA8">
              <w:rPr>
                <w:sz w:val="22"/>
                <w:szCs w:val="22"/>
              </w:rPr>
              <w:t>ая</w:t>
            </w:r>
            <w:proofErr w:type="spellEnd"/>
            <w:r w:rsidRPr="00312BA8">
              <w:rPr>
                <w:sz w:val="22"/>
                <w:szCs w:val="22"/>
              </w:rPr>
              <w:t>: Нет</w:t>
            </w:r>
          </w:p>
          <w:p w14:paraId="3F0C7A74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Защита по току: Нет</w:t>
            </w:r>
          </w:p>
          <w:p w14:paraId="5CC28AAE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Защита от перенапряжения: Нет</w:t>
            </w:r>
          </w:p>
          <w:p w14:paraId="2E4F2D8C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Тип поверхности: Не применимо</w:t>
            </w:r>
          </w:p>
          <w:p w14:paraId="2E9322C3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Высота устройства, мм: 87.0</w:t>
            </w:r>
          </w:p>
          <w:p w14:paraId="5DA95094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 подсветкой: Нет</w:t>
            </w:r>
          </w:p>
          <w:p w14:paraId="43853161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Модель или исполнение: </w:t>
            </w:r>
            <w:proofErr w:type="gramStart"/>
            <w:r w:rsidRPr="00312BA8">
              <w:rPr>
                <w:sz w:val="22"/>
                <w:szCs w:val="22"/>
              </w:rPr>
              <w:t>С</w:t>
            </w:r>
            <w:proofErr w:type="gramEnd"/>
            <w:r w:rsidRPr="00312BA8">
              <w:rPr>
                <w:sz w:val="22"/>
                <w:szCs w:val="22"/>
              </w:rPr>
              <w:t xml:space="preserve"> заземляющим (защитным) контактом</w:t>
            </w:r>
          </w:p>
          <w:p w14:paraId="67C43A7D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Тип монтажа: </w:t>
            </w:r>
            <w:proofErr w:type="spellStart"/>
            <w:r w:rsidRPr="00312BA8">
              <w:rPr>
                <w:sz w:val="22"/>
                <w:szCs w:val="22"/>
              </w:rPr>
              <w:t>Поверхностн</w:t>
            </w:r>
            <w:proofErr w:type="spellEnd"/>
            <w:r w:rsidRPr="00312BA8">
              <w:rPr>
                <w:sz w:val="22"/>
                <w:szCs w:val="22"/>
              </w:rPr>
              <w:t>. монтажа (открыт. установка)</w:t>
            </w:r>
          </w:p>
          <w:p w14:paraId="6E04CEF5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Количество фаз: 1</w:t>
            </w:r>
          </w:p>
          <w:p w14:paraId="49848F61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Вид или марка материала: Прочее</w:t>
            </w:r>
          </w:p>
          <w:p w14:paraId="7D7D582C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Температура эксплуатации, °C: -25...40</w:t>
            </w:r>
          </w:p>
          <w:p w14:paraId="4CAC8B51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Защитное покрытие поверхности: Необработанная</w:t>
            </w:r>
          </w:p>
          <w:p w14:paraId="12697BAB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Изолированный монтаж: Нет</w:t>
            </w:r>
          </w:p>
          <w:p w14:paraId="73BA0F68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Поле для надписи или </w:t>
            </w:r>
            <w:proofErr w:type="spellStart"/>
            <w:r w:rsidRPr="00312BA8">
              <w:rPr>
                <w:sz w:val="22"/>
                <w:szCs w:val="22"/>
              </w:rPr>
              <w:t>информац</w:t>
            </w:r>
            <w:proofErr w:type="spellEnd"/>
            <w:r w:rsidRPr="00312BA8">
              <w:rPr>
                <w:sz w:val="22"/>
                <w:szCs w:val="22"/>
              </w:rPr>
              <w:t xml:space="preserve"> поверхность: Нет</w:t>
            </w:r>
          </w:p>
          <w:p w14:paraId="43EE0324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Тип напряжения: Переменный (AC)</w:t>
            </w:r>
          </w:p>
          <w:p w14:paraId="1CFB4762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Количество подключаемых розеток: 1</w:t>
            </w:r>
          </w:p>
          <w:p w14:paraId="6EEE4321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Символы или индикация: Степень защиты (IP)</w:t>
            </w:r>
          </w:p>
          <w:p w14:paraId="45924299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Тип или способ подключения: Прижимной контакт</w:t>
            </w:r>
          </w:p>
          <w:p w14:paraId="1711B9EE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Макс сечение входящего кабеля, мм²: 2,5</w:t>
            </w:r>
          </w:p>
          <w:p w14:paraId="1E16AAD7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12BA8">
              <w:rPr>
                <w:sz w:val="22"/>
                <w:szCs w:val="22"/>
              </w:rPr>
              <w:t>Номин</w:t>
            </w:r>
            <w:proofErr w:type="spellEnd"/>
            <w:r w:rsidRPr="00312BA8">
              <w:rPr>
                <w:sz w:val="22"/>
                <w:szCs w:val="22"/>
              </w:rPr>
              <w:t xml:space="preserve"> раб напряжение, В: 250</w:t>
            </w:r>
          </w:p>
          <w:p w14:paraId="66A4C99A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Повёрнутая центральная вставка: Нет</w:t>
            </w:r>
          </w:p>
          <w:p w14:paraId="5AD70E6E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Подходит для степени защиты - IP: IP55</w:t>
            </w:r>
          </w:p>
          <w:p w14:paraId="07518AF9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Ширина устройства, мм: 75.0</w:t>
            </w:r>
          </w:p>
          <w:p w14:paraId="5E4D3358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12BA8">
              <w:rPr>
                <w:sz w:val="22"/>
                <w:szCs w:val="22"/>
              </w:rPr>
              <w:t>Номин</w:t>
            </w:r>
            <w:proofErr w:type="spellEnd"/>
            <w:r w:rsidRPr="00312BA8">
              <w:rPr>
                <w:sz w:val="22"/>
                <w:szCs w:val="22"/>
              </w:rPr>
              <w:t xml:space="preserve"> ток, </w:t>
            </w:r>
            <w:proofErr w:type="gramStart"/>
            <w:r w:rsidRPr="00312BA8">
              <w:rPr>
                <w:sz w:val="22"/>
                <w:szCs w:val="22"/>
              </w:rPr>
              <w:t>А</w:t>
            </w:r>
            <w:proofErr w:type="gramEnd"/>
            <w:r w:rsidRPr="00312BA8">
              <w:rPr>
                <w:sz w:val="22"/>
                <w:szCs w:val="22"/>
              </w:rPr>
              <w:t>: 16</w:t>
            </w:r>
          </w:p>
          <w:p w14:paraId="52B79C59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С подсветкой - индикация </w:t>
            </w:r>
            <w:proofErr w:type="spellStart"/>
            <w:r w:rsidRPr="00312BA8">
              <w:rPr>
                <w:sz w:val="22"/>
                <w:szCs w:val="22"/>
              </w:rPr>
              <w:t>напряж</w:t>
            </w:r>
            <w:proofErr w:type="spellEnd"/>
            <w:r w:rsidRPr="00312BA8">
              <w:rPr>
                <w:sz w:val="22"/>
                <w:szCs w:val="22"/>
              </w:rPr>
              <w:t xml:space="preserve"> в сети: Нет</w:t>
            </w:r>
          </w:p>
          <w:p w14:paraId="68F5D2F4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Встроенный USB источник питания: Нет</w:t>
            </w:r>
          </w:p>
          <w:p w14:paraId="39AAC590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lastRenderedPageBreak/>
              <w:t>С откидной крышкой: Да</w:t>
            </w:r>
          </w:p>
          <w:p w14:paraId="676A06DE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Антибактериальная обработка: Нет</w:t>
            </w:r>
          </w:p>
          <w:p w14:paraId="69965F84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Способ или тип крепления: На шурупах</w:t>
            </w:r>
          </w:p>
          <w:p w14:paraId="48DB483C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Прозрачный: Нет</w:t>
            </w:r>
          </w:p>
          <w:p w14:paraId="1F6EF440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Глубина устройства, мм: 57.0</w:t>
            </w:r>
          </w:p>
          <w:p w14:paraId="7E9CF58A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С ориентационным освещением: Нет</w:t>
            </w:r>
          </w:p>
          <w:p w14:paraId="6684BB79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Частота, Гц: 50</w:t>
            </w:r>
          </w:p>
          <w:p w14:paraId="0D18F30B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Функция выключения: Нет</w:t>
            </w:r>
          </w:p>
          <w:p w14:paraId="1130978F" w14:textId="77777777" w:rsidR="00FD68BD" w:rsidRPr="00312BA8" w:rsidRDefault="00FD68BD" w:rsidP="00FD68B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С выключателем </w:t>
            </w:r>
            <w:proofErr w:type="spellStart"/>
            <w:r w:rsidRPr="00312BA8">
              <w:rPr>
                <w:sz w:val="22"/>
                <w:szCs w:val="22"/>
              </w:rPr>
              <w:t>Вкл</w:t>
            </w:r>
            <w:proofErr w:type="spellEnd"/>
            <w:r w:rsidRPr="00312BA8">
              <w:rPr>
                <w:sz w:val="22"/>
                <w:szCs w:val="22"/>
              </w:rPr>
              <w:t xml:space="preserve"> или </w:t>
            </w:r>
            <w:proofErr w:type="spellStart"/>
            <w:r w:rsidRPr="00312BA8">
              <w:rPr>
                <w:sz w:val="22"/>
                <w:szCs w:val="22"/>
              </w:rPr>
              <w:t>Откл</w:t>
            </w:r>
            <w:proofErr w:type="spellEnd"/>
            <w:r w:rsidRPr="00312BA8">
              <w:rPr>
                <w:sz w:val="22"/>
                <w:szCs w:val="22"/>
              </w:rPr>
              <w:t xml:space="preserve"> - </w:t>
            </w:r>
            <w:proofErr w:type="spellStart"/>
            <w:r w:rsidRPr="00312BA8">
              <w:rPr>
                <w:sz w:val="22"/>
                <w:szCs w:val="22"/>
              </w:rPr>
              <w:t>On</w:t>
            </w:r>
            <w:proofErr w:type="spellEnd"/>
            <w:r w:rsidRPr="00312BA8">
              <w:rPr>
                <w:sz w:val="22"/>
                <w:szCs w:val="22"/>
              </w:rPr>
              <w:t xml:space="preserve"> или </w:t>
            </w:r>
            <w:proofErr w:type="spellStart"/>
            <w:r w:rsidRPr="00312BA8">
              <w:rPr>
                <w:sz w:val="22"/>
                <w:szCs w:val="22"/>
              </w:rPr>
              <w:t>Off</w:t>
            </w:r>
            <w:proofErr w:type="spellEnd"/>
            <w:r w:rsidRPr="00312BA8">
              <w:rPr>
                <w:sz w:val="22"/>
                <w:szCs w:val="22"/>
              </w:rPr>
              <w:t xml:space="preserve">: Нет </w:t>
            </w:r>
          </w:p>
          <w:p w14:paraId="10330306" w14:textId="77777777" w:rsidR="00FD68BD" w:rsidRPr="00312BA8" w:rsidRDefault="00FD68BD" w:rsidP="00FD68BD">
            <w:pPr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Прокладка кабеля в чистых боксах осуществляется скрытым способом. Распределительные коробки в модулях устанавливать над розетками.</w:t>
            </w:r>
          </w:p>
          <w:p w14:paraId="1007A7E4" w14:textId="77777777" w:rsidR="00FD68BD" w:rsidRPr="00312BA8" w:rsidRDefault="00FD68BD" w:rsidP="00FD68BD">
            <w:pPr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Прокладку кабеля в модулях осуществлять в жёстких ПВХ трубах с применением аксессуаров, в соответствии требований ПУЭ.</w:t>
            </w:r>
          </w:p>
          <w:p w14:paraId="10C09DD6" w14:textId="77777777" w:rsidR="00FD68BD" w:rsidRPr="00312BA8" w:rsidRDefault="00FD68BD" w:rsidP="00FD68BD">
            <w:pPr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 xml:space="preserve">Розеточные группы подключаются в существующий щит на этаже в помещении №14 </w:t>
            </w:r>
            <w:proofErr w:type="spellStart"/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Электрощитовая</w:t>
            </w:r>
            <w:proofErr w:type="spellEnd"/>
            <w:r w:rsidRPr="00312BA8">
              <w:rPr>
                <w:rFonts w:eastAsiaTheme="minorHAnsi"/>
                <w:sz w:val="22"/>
                <w:szCs w:val="22"/>
                <w:lang w:val="ru-RU" w:eastAsia="en-US"/>
              </w:rPr>
              <w:t>.</w:t>
            </w:r>
          </w:p>
          <w:p w14:paraId="345F7E17" w14:textId="4873E393" w:rsidR="00AC1C9F" w:rsidRPr="00312BA8" w:rsidRDefault="00FD68BD" w:rsidP="00FD68BD">
            <w:pPr>
              <w:pStyle w:val="af2"/>
              <w:jc w:val="both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>Места монтажа бытовых розеток с учетом проектного решения согласовать с Заказчиком.</w:t>
            </w:r>
          </w:p>
        </w:tc>
      </w:tr>
      <w:tr w:rsidR="00AC1C9F" w:rsidRPr="00312BA8" w14:paraId="0BE36637" w14:textId="77777777" w:rsidTr="00DE1646">
        <w:tc>
          <w:tcPr>
            <w:tcW w:w="562" w:type="dxa"/>
          </w:tcPr>
          <w:p w14:paraId="4F0C2662" w14:textId="77777777" w:rsidR="00AC1C9F" w:rsidRPr="00312BA8" w:rsidRDefault="00AC1C9F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029635B" w14:textId="28EF77B2" w:rsidR="00AC1C9F" w:rsidRPr="00312BA8" w:rsidRDefault="00AC1C9F" w:rsidP="00AC1C9F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Мероприятия по обеспечению пожарной безопасности и ограничения доступа в помещение</w:t>
            </w:r>
          </w:p>
        </w:tc>
        <w:tc>
          <w:tcPr>
            <w:tcW w:w="6378" w:type="dxa"/>
          </w:tcPr>
          <w:p w14:paraId="793E8F00" w14:textId="69D15853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Систему противопожарной защиты (далее – СППЗ) построить на базе оборудования НВП Болид, адресная.</w:t>
            </w:r>
          </w:p>
          <w:p w14:paraId="7000E82F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 состав СППЗ входит:</w:t>
            </w:r>
          </w:p>
          <w:p w14:paraId="6DD85692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СПС – система пожарной сигнализации;</w:t>
            </w:r>
          </w:p>
          <w:p w14:paraId="1F7E16DA" w14:textId="75A54339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СОУЭ - система оповещения и управления эвакуацией людей при пожаре.</w:t>
            </w:r>
          </w:p>
          <w:p w14:paraId="21099AFE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Система пожарной автоматики (далее – СПА) проектируется исходя из условия взаимодействия входящих в нее систем противопожарной защиты, а также обеспечения единства СПА защищаемого объекта. </w:t>
            </w:r>
          </w:p>
          <w:p w14:paraId="52F6AA52" w14:textId="1EEDE5BE" w:rsidR="000F229B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Установленное оборудование СПС вывести на автоматизированное рабочее место, установленное в дежурно-диспетчерской службе и отразить в системе «Орион» НВП «Болид» с выводом на монитор защищаем</w:t>
            </w:r>
            <w:r w:rsidR="007B71D1" w:rsidRPr="00312BA8">
              <w:rPr>
                <w:sz w:val="22"/>
                <w:szCs w:val="22"/>
                <w:lang w:val="ru-RU"/>
              </w:rPr>
              <w:t>ых</w:t>
            </w:r>
            <w:r w:rsidRPr="00312BA8">
              <w:rPr>
                <w:sz w:val="22"/>
                <w:szCs w:val="22"/>
                <w:lang w:val="ru-RU"/>
              </w:rPr>
              <w:t xml:space="preserve"> помещени</w:t>
            </w:r>
            <w:r w:rsidR="007B71D1" w:rsidRPr="00312BA8">
              <w:rPr>
                <w:sz w:val="22"/>
                <w:szCs w:val="22"/>
                <w:lang w:val="ru-RU"/>
              </w:rPr>
              <w:t>й</w:t>
            </w:r>
            <w:r w:rsidR="000F229B" w:rsidRPr="00312BA8">
              <w:rPr>
                <w:sz w:val="22"/>
                <w:szCs w:val="22"/>
                <w:lang w:val="ru-RU"/>
              </w:rPr>
              <w:t>, а также на пульт приемно-контрольного прибора</w:t>
            </w:r>
          </w:p>
          <w:p w14:paraId="17E70740" w14:textId="50122A0C" w:rsidR="00AC1C9F" w:rsidRPr="00312BA8" w:rsidRDefault="000F229B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СПС объекта.</w:t>
            </w:r>
            <w:r w:rsidR="006824B3" w:rsidRPr="00312BA8">
              <w:rPr>
                <w:sz w:val="22"/>
                <w:szCs w:val="22"/>
                <w:lang w:val="ru-RU"/>
              </w:rPr>
              <w:t xml:space="preserve"> П</w:t>
            </w:r>
            <w:r w:rsidR="00AC1C9F" w:rsidRPr="00312BA8">
              <w:rPr>
                <w:sz w:val="22"/>
                <w:szCs w:val="22"/>
                <w:lang w:val="ru-RU"/>
              </w:rPr>
              <w:t>ульт контроля и управления С2000-М</w:t>
            </w:r>
          </w:p>
          <w:p w14:paraId="0F72488A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Систему противопожарной защиты разработать и установить в соответствии требований:</w:t>
            </w:r>
          </w:p>
          <w:p w14:paraId="2E559539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      </w:r>
          </w:p>
          <w:p w14:paraId="244A834D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      </w:r>
          </w:p>
          <w:p w14:paraId="0369D141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СП 3.13130.2009 «Системы противопожарной защиты. Система оповещения и управления эвакуацией людей при пожаре. Требования пожарной безопасности»;</w:t>
            </w:r>
          </w:p>
          <w:p w14:paraId="729D4963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СП 7.13130 «Отопление, вентиляция и кондиционирование. Требования пожарной безопасности».</w:t>
            </w:r>
          </w:p>
          <w:p w14:paraId="12FDE4A4" w14:textId="20C1F7F7" w:rsidR="00AC1C9F" w:rsidRPr="00312BA8" w:rsidRDefault="00312BA8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bookmarkStart w:id="1" w:name="_GoBack"/>
            <w:bookmarkEnd w:id="1"/>
            <w:r>
              <w:rPr>
                <w:sz w:val="22"/>
                <w:szCs w:val="22"/>
                <w:lang w:val="ru-RU"/>
              </w:rPr>
              <w:t>Поставщик</w:t>
            </w:r>
            <w:r w:rsidR="00AC1C9F" w:rsidRPr="00312BA8">
              <w:rPr>
                <w:sz w:val="22"/>
                <w:szCs w:val="22"/>
                <w:lang w:val="ru-RU"/>
              </w:rPr>
              <w:t xml:space="preserve"> предоставляет Заказчику рабочую документацию СПС и после проведения монтажных работ СПС предоставляет исполнительную документацию, акты, сертификаты и другие документы в соответствии действующего законодательства Российской Федерации в области пожарной безопасности.</w:t>
            </w:r>
          </w:p>
          <w:p w14:paraId="5C58E13B" w14:textId="17475ABD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Перечень обязательных документов для предоставления Заказчику:</w:t>
            </w:r>
          </w:p>
          <w:p w14:paraId="4FFE56A9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проектная документация СПС и СОУЭ;</w:t>
            </w:r>
          </w:p>
          <w:p w14:paraId="6B4F817C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исполнительная документация СПС и СОУЭ;</w:t>
            </w:r>
          </w:p>
          <w:p w14:paraId="6427680F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акт об окончании монтажных работ;</w:t>
            </w:r>
          </w:p>
          <w:p w14:paraId="56CFE496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ведомость смонтированного оборудования;</w:t>
            </w:r>
          </w:p>
          <w:p w14:paraId="00811FDE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акт об окончании пусконаладочных работ;</w:t>
            </w:r>
          </w:p>
          <w:p w14:paraId="74B04529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lastRenderedPageBreak/>
              <w:t>- акт комплексных испытаний на работоспособность;</w:t>
            </w:r>
          </w:p>
          <w:p w14:paraId="295A3AF8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техническая документация изготовителей на технические средства СПС и СОУЭ;</w:t>
            </w:r>
          </w:p>
          <w:p w14:paraId="059511E4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инструкции по эксплуатации СОУЭ;</w:t>
            </w:r>
          </w:p>
          <w:p w14:paraId="42DC0A7B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эксплуатационная инструкция на СПС;</w:t>
            </w:r>
          </w:p>
          <w:p w14:paraId="0E8AE26F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сертификаты на оборудование и материалы;</w:t>
            </w:r>
          </w:p>
          <w:p w14:paraId="57C3DD6C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эксплуатационная документация;</w:t>
            </w:r>
          </w:p>
          <w:p w14:paraId="6ED56728" w14:textId="36334094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и другое.</w:t>
            </w:r>
          </w:p>
        </w:tc>
      </w:tr>
      <w:tr w:rsidR="00191CD5" w:rsidRPr="00651D13" w14:paraId="02DFE211" w14:textId="77777777" w:rsidTr="00DE1646">
        <w:tc>
          <w:tcPr>
            <w:tcW w:w="562" w:type="dxa"/>
          </w:tcPr>
          <w:p w14:paraId="78DF9D08" w14:textId="77777777" w:rsidR="00191CD5" w:rsidRPr="00312BA8" w:rsidRDefault="00191CD5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5982961" w14:textId="232F5EFD" w:rsidR="00191CD5" w:rsidRPr="00312BA8" w:rsidRDefault="00191CD5" w:rsidP="00AC1C9F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378" w:type="dxa"/>
          </w:tcPr>
          <w:p w14:paraId="69CCE248" w14:textId="0A59822C" w:rsidR="00191CD5" w:rsidRPr="00312BA8" w:rsidRDefault="00191CD5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 рамках поставки модуля «Техническое помещение для баллонов» предусмотреть следующие мероприятия:</w:t>
            </w:r>
          </w:p>
          <w:p w14:paraId="0004C1A5" w14:textId="5DFC4EDB" w:rsidR="00191CD5" w:rsidRPr="00312BA8" w:rsidRDefault="00191CD5" w:rsidP="00191C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демонтаж двери между помещениями №21 «Сервисный коридор №1» и №29 «ВШП» с устройством </w:t>
            </w:r>
            <w:r w:rsidR="00944F1F" w:rsidRPr="00312BA8">
              <w:rPr>
                <w:sz w:val="22"/>
                <w:szCs w:val="22"/>
                <w:lang w:val="ru-RU"/>
              </w:rPr>
              <w:t xml:space="preserve">перегородки из медицинской сэндвич- панели (с наполнителем из негорючих материалов) толщиной 80мм </w:t>
            </w:r>
            <w:r w:rsidRPr="00312BA8">
              <w:rPr>
                <w:sz w:val="22"/>
                <w:szCs w:val="22"/>
                <w:lang w:val="ru-RU"/>
              </w:rPr>
              <w:t>в месте демонтажа</w:t>
            </w:r>
            <w:r w:rsidR="00944F1F" w:rsidRPr="00312BA8">
              <w:rPr>
                <w:sz w:val="22"/>
                <w:szCs w:val="22"/>
                <w:lang w:val="ru-RU"/>
              </w:rPr>
              <w:t xml:space="preserve"> двери</w:t>
            </w:r>
            <w:r w:rsidRPr="00312BA8">
              <w:rPr>
                <w:sz w:val="22"/>
                <w:szCs w:val="22"/>
                <w:lang w:val="ru-RU"/>
              </w:rPr>
              <w:t xml:space="preserve"> с герметизацией пустот огнеупорной монтажной пеной. Герметизация межпанельных стыков производится специализированным силиконовым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для чистых помещений;</w:t>
            </w:r>
          </w:p>
          <w:p w14:paraId="0484E7B1" w14:textId="4FE0531C" w:rsidR="0036056F" w:rsidRPr="00312BA8" w:rsidRDefault="0036056F" w:rsidP="003605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демонтаж двери между помещениями №47-1 «ВШП» и №50 «Помещение для хроматографии» </w:t>
            </w:r>
            <w:r w:rsidR="00944F1F" w:rsidRPr="00312BA8">
              <w:rPr>
                <w:sz w:val="22"/>
                <w:szCs w:val="22"/>
                <w:lang w:val="ru-RU"/>
              </w:rPr>
              <w:t>с устройством перегородки из медицинской сэндвич- панели (с наполнителем из негорючих материалов) толщиной 80мм в месте демонтажа двери с герметизацией пустот огнеупорной монтажной пеной</w:t>
            </w:r>
            <w:r w:rsidRPr="00312BA8">
              <w:rPr>
                <w:sz w:val="22"/>
                <w:szCs w:val="22"/>
                <w:lang w:val="ru-RU"/>
              </w:rPr>
              <w:t xml:space="preserve">. Герметизация межпанельных стыков производится специализированным силиконовым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для чистых помещений;</w:t>
            </w:r>
          </w:p>
          <w:p w14:paraId="3640504F" w14:textId="4459AA2C" w:rsidR="00944F1F" w:rsidRPr="00312BA8" w:rsidRDefault="00944F1F" w:rsidP="00944F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монтаж двери между помещениями №49 «Химическая лаборатория» и №50 «Помещение для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хромотографии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>» путем демонтажа части существующей перегородки между указанными помещениями. Тип двери указан в пункте 7 технического задания.</w:t>
            </w:r>
          </w:p>
          <w:p w14:paraId="4497F6A3" w14:textId="66A7123E" w:rsidR="0036056F" w:rsidRPr="00312BA8" w:rsidRDefault="0036056F" w:rsidP="003605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демонтаж в помещении №49 «Химическая лаборатория» поддона с устройством заглушек на линиях ХВС, ГВС и канализации;</w:t>
            </w:r>
          </w:p>
          <w:p w14:paraId="413A6C7D" w14:textId="14D56AF4" w:rsidR="00191CD5" w:rsidRPr="00312BA8" w:rsidRDefault="00191CD5" w:rsidP="00191C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</w:t>
            </w:r>
            <w:r w:rsidR="0036056F" w:rsidRPr="00312BA8">
              <w:rPr>
                <w:sz w:val="22"/>
                <w:szCs w:val="22"/>
                <w:lang w:val="ru-RU"/>
              </w:rPr>
              <w:t>перенос раковины из помещения №29</w:t>
            </w:r>
            <w:r w:rsidRPr="00312BA8">
              <w:rPr>
                <w:sz w:val="22"/>
                <w:szCs w:val="22"/>
                <w:lang w:val="ru-RU"/>
              </w:rPr>
              <w:t xml:space="preserve"> «ВШП» </w:t>
            </w:r>
            <w:r w:rsidR="0036056F" w:rsidRPr="00312BA8">
              <w:rPr>
                <w:sz w:val="22"/>
                <w:szCs w:val="22"/>
                <w:lang w:val="ru-RU"/>
              </w:rPr>
              <w:t xml:space="preserve">в помещение № 50 «Помещение для хроматографии» с наращиванием линий ГВС, ХВС и канализации. При прокладке коммуникаций через перегородки обеспечить герметизацию пустот огнеупорной защитной пеной и силиконовым </w:t>
            </w:r>
            <w:proofErr w:type="spellStart"/>
            <w:r w:rsidR="0036056F" w:rsidRPr="00312BA8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="0036056F" w:rsidRPr="00312BA8">
              <w:rPr>
                <w:sz w:val="22"/>
                <w:szCs w:val="22"/>
                <w:lang w:val="ru-RU"/>
              </w:rPr>
              <w:t xml:space="preserve"> для чистых помещений.</w:t>
            </w:r>
          </w:p>
          <w:p w14:paraId="3F795600" w14:textId="28ECD93D" w:rsidR="0036056F" w:rsidRPr="00312BA8" w:rsidRDefault="0036056F" w:rsidP="003605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В рамках поставки модуля «Тамбур для персонала №1. Вход в помещение №42» предусмотреть следующие мероприятия:</w:t>
            </w:r>
          </w:p>
          <w:p w14:paraId="6F4C7C03" w14:textId="72C4BFB2" w:rsidR="0036056F" w:rsidRPr="00312BA8" w:rsidRDefault="0036056F" w:rsidP="003605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монтаж дверей между помещениями №48 «Кабинет» и «Гардероб уличной одежды» и между «Гардероб уличной одежды» и помещение №42 «Тамбур»</w:t>
            </w:r>
            <w:r w:rsidR="00944F1F" w:rsidRPr="00312BA8">
              <w:rPr>
                <w:sz w:val="22"/>
                <w:szCs w:val="22"/>
                <w:lang w:val="ru-RU"/>
              </w:rPr>
              <w:t xml:space="preserve"> путем демонтажа части существующей перегородки и существующей двери между указанными помещениями</w:t>
            </w:r>
            <w:r w:rsidRPr="00312BA8">
              <w:rPr>
                <w:sz w:val="22"/>
                <w:szCs w:val="22"/>
                <w:lang w:val="ru-RU"/>
              </w:rPr>
              <w:t>. Тип дверей указан в пункте 7 технического задания.</w:t>
            </w:r>
          </w:p>
          <w:p w14:paraId="29783040" w14:textId="2FC7A677" w:rsidR="0036056F" w:rsidRPr="00312BA8" w:rsidRDefault="0036056F" w:rsidP="00944F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</w:t>
            </w:r>
            <w:r w:rsidR="00944F1F" w:rsidRPr="00312BA8">
              <w:rPr>
                <w:sz w:val="22"/>
                <w:szCs w:val="22"/>
                <w:lang w:val="ru-RU"/>
              </w:rPr>
              <w:t xml:space="preserve">с целью разделения помещения №46 «Кладовая» на 2 помещения «Кладовая» (площадью 3,45 м2) и «Гардероб уличной одежды» (площадью 2,81 м2) выполнить </w:t>
            </w:r>
            <w:r w:rsidRPr="00312BA8">
              <w:rPr>
                <w:sz w:val="22"/>
                <w:szCs w:val="22"/>
                <w:lang w:val="ru-RU"/>
              </w:rPr>
              <w:t xml:space="preserve">монтаж перегородки из медицинской сэндвич-панели (с наполнителем из негорючих материалов) толщиной </w:t>
            </w:r>
            <w:r w:rsidR="00944F1F" w:rsidRPr="00312BA8">
              <w:rPr>
                <w:sz w:val="22"/>
                <w:szCs w:val="22"/>
                <w:lang w:val="ru-RU"/>
              </w:rPr>
              <w:t>4</w:t>
            </w:r>
            <w:r w:rsidRPr="00312BA8">
              <w:rPr>
                <w:sz w:val="22"/>
                <w:szCs w:val="22"/>
                <w:lang w:val="ru-RU"/>
              </w:rPr>
              <w:t>0мм,</w:t>
            </w:r>
            <w:r w:rsidR="00944F1F" w:rsidRPr="00312BA8">
              <w:rPr>
                <w:sz w:val="22"/>
                <w:szCs w:val="22"/>
                <w:lang w:val="ru-RU"/>
              </w:rPr>
              <w:t xml:space="preserve"> с герметизацией пустот огнеупорной монтажной пеной. Герметизация межпанельных стыков производится специализированным силиконовым </w:t>
            </w:r>
            <w:proofErr w:type="spellStart"/>
            <w:r w:rsidR="00944F1F" w:rsidRPr="00312BA8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="00944F1F" w:rsidRPr="00312BA8">
              <w:rPr>
                <w:sz w:val="22"/>
                <w:szCs w:val="22"/>
                <w:lang w:val="ru-RU"/>
              </w:rPr>
              <w:t xml:space="preserve"> для чистых помещений.</w:t>
            </w:r>
          </w:p>
        </w:tc>
      </w:tr>
      <w:tr w:rsidR="00191CD5" w:rsidRPr="00651D13" w14:paraId="4DD7D998" w14:textId="77777777" w:rsidTr="00DE1646">
        <w:tc>
          <w:tcPr>
            <w:tcW w:w="562" w:type="dxa"/>
          </w:tcPr>
          <w:p w14:paraId="26C3E3C8" w14:textId="77777777" w:rsidR="00191CD5" w:rsidRPr="00312BA8" w:rsidRDefault="00191CD5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40636FD" w14:textId="3152A265" w:rsidR="00191CD5" w:rsidRPr="00312BA8" w:rsidRDefault="00191CD5" w:rsidP="00AC1C9F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Благоустройство территории в местах установки модулей чистых помещений</w:t>
            </w:r>
          </w:p>
        </w:tc>
        <w:tc>
          <w:tcPr>
            <w:tcW w:w="6378" w:type="dxa"/>
          </w:tcPr>
          <w:p w14:paraId="732415A8" w14:textId="1C844152" w:rsidR="00191CD5" w:rsidRPr="00312BA8" w:rsidRDefault="00944F1F" w:rsidP="00AC1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По завершению поставки и монтажа модулей чистых помещений выполнить благоустройство прилегающей к </w:t>
            </w:r>
            <w:r w:rsidR="00223D49" w:rsidRPr="00312BA8">
              <w:rPr>
                <w:sz w:val="22"/>
                <w:szCs w:val="22"/>
                <w:lang w:val="ru-RU"/>
              </w:rPr>
              <w:t>ним</w:t>
            </w:r>
            <w:r w:rsidRPr="00312BA8">
              <w:rPr>
                <w:sz w:val="22"/>
                <w:szCs w:val="22"/>
                <w:lang w:val="ru-RU"/>
              </w:rPr>
              <w:t xml:space="preserve"> территор</w:t>
            </w:r>
            <w:r w:rsidR="00223D49" w:rsidRPr="00312BA8">
              <w:rPr>
                <w:sz w:val="22"/>
                <w:szCs w:val="22"/>
                <w:lang w:val="ru-RU"/>
              </w:rPr>
              <w:t>и</w:t>
            </w:r>
            <w:r w:rsidRPr="00312BA8">
              <w:rPr>
                <w:sz w:val="22"/>
                <w:szCs w:val="22"/>
                <w:lang w:val="ru-RU"/>
              </w:rPr>
              <w:t>и:</w:t>
            </w:r>
          </w:p>
          <w:p w14:paraId="14386F1A" w14:textId="33450F97" w:rsidR="00944F1F" w:rsidRPr="00312BA8" w:rsidRDefault="00944F1F" w:rsidP="00944F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</w:t>
            </w:r>
            <w:r w:rsidR="00223D49" w:rsidRPr="00312BA8">
              <w:rPr>
                <w:sz w:val="22"/>
                <w:szCs w:val="22"/>
                <w:lang w:val="ru-RU"/>
              </w:rPr>
              <w:t xml:space="preserve">над </w:t>
            </w:r>
            <w:r w:rsidRPr="00312BA8">
              <w:rPr>
                <w:sz w:val="22"/>
                <w:szCs w:val="22"/>
                <w:lang w:val="ru-RU"/>
              </w:rPr>
              <w:t>модулем «Тамбур для перс</w:t>
            </w:r>
            <w:r w:rsidR="00223D49" w:rsidRPr="00312BA8">
              <w:rPr>
                <w:sz w:val="22"/>
                <w:szCs w:val="22"/>
                <w:lang w:val="ru-RU"/>
              </w:rPr>
              <w:t>онала №2. Вход в помещение №24» выполнить устройство навеса, который представляет собой (колонны из профильной трубы 120х120х6, устанавливаемые на фундаменты, связ</w:t>
            </w:r>
            <w:r w:rsidR="004C497D" w:rsidRPr="00312BA8">
              <w:rPr>
                <w:sz w:val="22"/>
                <w:szCs w:val="22"/>
                <w:lang w:val="ru-RU"/>
              </w:rPr>
              <w:t>ей</w:t>
            </w:r>
            <w:r w:rsidR="00223D49" w:rsidRPr="00312BA8">
              <w:rPr>
                <w:sz w:val="22"/>
                <w:szCs w:val="22"/>
                <w:lang w:val="ru-RU"/>
              </w:rPr>
              <w:t xml:space="preserve"> между колонами из профильной трубы 80х80х4 и кровли из профильного листа С-21х1000-А-0,4-2000 по ГОСТ 24045-2016 (техническое решение приведено в приложении)</w:t>
            </w:r>
            <w:r w:rsidR="00B14EC9" w:rsidRPr="00312BA8">
              <w:rPr>
                <w:sz w:val="22"/>
                <w:szCs w:val="22"/>
                <w:lang w:val="ru-RU"/>
              </w:rPr>
              <w:t xml:space="preserve">. </w:t>
            </w:r>
            <w:r w:rsidR="00B14EC9" w:rsidRPr="00312BA8">
              <w:rPr>
                <w:sz w:val="22"/>
                <w:szCs w:val="22"/>
                <w:lang w:val="ru-RU"/>
              </w:rPr>
              <w:lastRenderedPageBreak/>
              <w:t>В комплект навеса должна входить система водоотведения с кровли на грунт</w:t>
            </w:r>
            <w:r w:rsidR="00223D49" w:rsidRPr="00312BA8">
              <w:rPr>
                <w:sz w:val="22"/>
                <w:szCs w:val="22"/>
                <w:lang w:val="ru-RU"/>
              </w:rPr>
              <w:t>;</w:t>
            </w:r>
          </w:p>
          <w:p w14:paraId="5EE98217" w14:textId="60F5DFCE" w:rsidR="00223D49" w:rsidRPr="00312BA8" w:rsidRDefault="00223D49" w:rsidP="00223D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над группой модулей «Техническое помещение для баллонов», «Тамбур для персонала №1. Вход в помещение №42» и «Тамбур для отгрузки отходов» выполнить устройство единого навеса, который представляет собой (колонны из профильной трубы 120х120х6, устанавливаемые на фундаменты, связ</w:t>
            </w:r>
            <w:r w:rsidR="004C497D" w:rsidRPr="00312BA8">
              <w:rPr>
                <w:sz w:val="22"/>
                <w:szCs w:val="22"/>
                <w:lang w:val="ru-RU"/>
              </w:rPr>
              <w:t>ей</w:t>
            </w:r>
            <w:r w:rsidRPr="00312BA8">
              <w:rPr>
                <w:sz w:val="22"/>
                <w:szCs w:val="22"/>
                <w:lang w:val="ru-RU"/>
              </w:rPr>
              <w:t xml:space="preserve"> между колонами из профильной трубы 80х80х4 и кровли из профильного листа С-21х1000-А-0,4-2000 по ГОСТ 24045-2016 (техническое решение приведено в приложении)</w:t>
            </w:r>
            <w:r w:rsidR="00B14EC9" w:rsidRPr="00312BA8">
              <w:rPr>
                <w:sz w:val="22"/>
                <w:szCs w:val="22"/>
                <w:lang w:val="ru-RU"/>
              </w:rPr>
              <w:t>. В комплект навеса должна входить система водоотведения с кровли на грунт</w:t>
            </w:r>
            <w:r w:rsidRPr="00312BA8">
              <w:rPr>
                <w:sz w:val="22"/>
                <w:szCs w:val="22"/>
                <w:lang w:val="ru-RU"/>
              </w:rPr>
              <w:t>;</w:t>
            </w:r>
          </w:p>
          <w:p w14:paraId="4B62A95F" w14:textId="77777777" w:rsidR="00223D49" w:rsidRPr="00312BA8" w:rsidRDefault="00223D49" w:rsidP="00223D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для обеспечения подъезда тележек по ровной поверхности к пандусам модулей «Техническое помещение для баллонов», «Тамбур для персонала №1. Вход в помещение №42» и «Тамбур для отгрузки отходов» выполнить устройство асфальтобетонных дорожек. Конструкция дорожек: существующий уплотненный грунт,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геотекстиль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>, уплотненный песок средней крупности (толщина слоя 150мм), щебня фракции М40-80</w:t>
            </w:r>
            <w:r w:rsidR="00B14EC9" w:rsidRPr="00312BA8">
              <w:rPr>
                <w:sz w:val="22"/>
                <w:szCs w:val="22"/>
                <w:lang w:val="ru-RU"/>
              </w:rPr>
              <w:t xml:space="preserve"> (толщина слоя 200мм), асфальт (толщиной 50мм) и бордюра садового (600х200х80) по краям дорожек.</w:t>
            </w:r>
          </w:p>
          <w:p w14:paraId="3D785EC1" w14:textId="4C527787" w:rsidR="00B14EC9" w:rsidRPr="00312BA8" w:rsidRDefault="00B14EC9" w:rsidP="00312B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возле наружной стены помещения №12 «Накопитель обеззараженных отходов» передаточное окно обеззараженных отходов оборудовать навесом, который представляет собой (колонны из профильной трубы 120х120х6, устанавливаемые на фундаменты, связи между колонами из профильной трубы 80х80х4 и кровли из профильного листа С-21х1000-А-0,4-2000 по ГОСТ 24045-2016 (техническое решение приведено в приложении), а также монтажа 2 резиновых бордюрных пандусом для транспортирования тележек.</w:t>
            </w:r>
          </w:p>
        </w:tc>
      </w:tr>
      <w:tr w:rsidR="00AC1C9F" w:rsidRPr="00651D13" w14:paraId="21D2035D" w14:textId="77777777" w:rsidTr="00DE1646">
        <w:tc>
          <w:tcPr>
            <w:tcW w:w="562" w:type="dxa"/>
          </w:tcPr>
          <w:p w14:paraId="60A702AE" w14:textId="77777777" w:rsidR="00AC1C9F" w:rsidRPr="00312BA8" w:rsidRDefault="00AC1C9F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21EC0E8" w14:textId="2F9B467F" w:rsidR="00AC1C9F" w:rsidRPr="00312BA8" w:rsidRDefault="00AC1C9F" w:rsidP="00AC1C9F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Необходимость в пуско-наладочных работах специалистами поставщика</w:t>
            </w:r>
          </w:p>
        </w:tc>
        <w:tc>
          <w:tcPr>
            <w:tcW w:w="6378" w:type="dxa"/>
          </w:tcPr>
          <w:p w14:paraId="70DB22C6" w14:textId="5F1FBC90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Пусконаладочные работы специалистами Производителя/Поставщика, допускается привлечение третьих лиц.</w:t>
            </w:r>
          </w:p>
        </w:tc>
      </w:tr>
      <w:tr w:rsidR="00AC1C9F" w:rsidRPr="00EE7451" w14:paraId="1C5D36C2" w14:textId="77777777" w:rsidTr="00DE1646">
        <w:tc>
          <w:tcPr>
            <w:tcW w:w="562" w:type="dxa"/>
          </w:tcPr>
          <w:p w14:paraId="5372E792" w14:textId="77777777" w:rsidR="00AC1C9F" w:rsidRPr="00312BA8" w:rsidRDefault="00AC1C9F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A2AB6F5" w14:textId="6E043161" w:rsidR="00AC1C9F" w:rsidRPr="00312BA8" w:rsidRDefault="00AC1C9F" w:rsidP="00AC1C9F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Необходимость в </w:t>
            </w:r>
            <w:proofErr w:type="spellStart"/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валидационных</w:t>
            </w:r>
            <w:proofErr w:type="spellEnd"/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 работах специалистами поставщика</w:t>
            </w:r>
          </w:p>
        </w:tc>
        <w:tc>
          <w:tcPr>
            <w:tcW w:w="6378" w:type="dxa"/>
          </w:tcPr>
          <w:p w14:paraId="53B9DCEC" w14:textId="45E3FB83" w:rsidR="00AC1C9F" w:rsidRPr="00312BA8" w:rsidRDefault="00EE7451" w:rsidP="00EE74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Квалификационные </w:t>
            </w:r>
            <w:r w:rsidR="00AC1C9F" w:rsidRPr="00312BA8">
              <w:rPr>
                <w:color w:val="000000" w:themeColor="text1"/>
                <w:sz w:val="22"/>
                <w:szCs w:val="22"/>
                <w:lang w:val="ru-RU"/>
              </w:rPr>
              <w:t>работы осуществляются Производителем/Поставщиком. Допускается привлечение третьих лиц.</w:t>
            </w:r>
          </w:p>
        </w:tc>
      </w:tr>
      <w:tr w:rsidR="00AC1C9F" w:rsidRPr="00651D13" w14:paraId="074B6650" w14:textId="77777777" w:rsidTr="00DE1646">
        <w:trPr>
          <w:trHeight w:val="525"/>
        </w:trPr>
        <w:tc>
          <w:tcPr>
            <w:tcW w:w="562" w:type="dxa"/>
          </w:tcPr>
          <w:p w14:paraId="0A740982" w14:textId="1CD3ABD9" w:rsidR="00AC1C9F" w:rsidRPr="00312BA8" w:rsidRDefault="00AC1C9F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3261" w:type="dxa"/>
          </w:tcPr>
          <w:p w14:paraId="209D6ED6" w14:textId="77777777" w:rsidR="00AC1C9F" w:rsidRPr="00312BA8" w:rsidRDefault="00AC1C9F" w:rsidP="00AC1C9F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378" w:type="dxa"/>
          </w:tcPr>
          <w:p w14:paraId="2F18F74D" w14:textId="330592E4" w:rsidR="00AC1C9F" w:rsidRPr="00312BA8" w:rsidRDefault="00AC1C9F" w:rsidP="00AC1C9F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Счета на оплату, вся необходимая техническая (исполнительная), эксплуатационная и иная документация, в соответствии с требованиями и нормативными правовыми актами (документами) Российской Федерации для данного вида Работ, для дальнейшей эксплуатации результатов Работ, а также для предъявления в уполномоченные государственные органы и/или органы местного самоуправления и иные инстанции с целью оформления различной разрешительной документации, освидетельствований.</w:t>
            </w:r>
          </w:p>
          <w:p w14:paraId="6B5F9800" w14:textId="76BDC60C" w:rsidR="00AC1C9F" w:rsidRPr="00312BA8" w:rsidRDefault="00AC1C9F" w:rsidP="00AC1C9F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Сертификаты, паспорта, поверочные и другие документы на оборудование, используемое в ходе сборки.</w:t>
            </w:r>
          </w:p>
          <w:p w14:paraId="65C577AC" w14:textId="573740F3" w:rsidR="000F229B" w:rsidRPr="00312BA8" w:rsidRDefault="000F229B" w:rsidP="00AC1C9F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Сертификаты соответствия по пожарной безопасности на используемые материалы.</w:t>
            </w:r>
          </w:p>
          <w:p w14:paraId="58E74E5C" w14:textId="5D8A6E9D" w:rsidR="00AC1C9F" w:rsidRPr="00312BA8" w:rsidRDefault="00AC1C9F" w:rsidP="00AC1C9F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1. Комплект схем и чертежей планировки розеточной сети, силового оборудования и освещения. На планах должна быть информация о расположении распределительных коробок и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кабеленесущих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систем. План расположения системы защитного заземления с привязкой к зданию. </w:t>
            </w:r>
          </w:p>
          <w:p w14:paraId="3CB60806" w14:textId="77777777" w:rsidR="00AC1C9F" w:rsidRPr="00312BA8" w:rsidRDefault="00AC1C9F" w:rsidP="00AC1C9F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2. Технический отчет по измерениям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электролабораторией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>, в составе:</w:t>
            </w:r>
          </w:p>
          <w:p w14:paraId="50644365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титульный лист;</w:t>
            </w:r>
          </w:p>
          <w:p w14:paraId="317A56FA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опись документов;</w:t>
            </w:r>
          </w:p>
          <w:p w14:paraId="3D679421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программа испытаний;</w:t>
            </w:r>
          </w:p>
          <w:p w14:paraId="49AA91A0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основные данные;</w:t>
            </w:r>
          </w:p>
          <w:p w14:paraId="2FA18696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заключение;</w:t>
            </w:r>
          </w:p>
          <w:p w14:paraId="62B4EBB3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протокол ЭЛ-1 визуального осмотра;</w:t>
            </w:r>
          </w:p>
          <w:p w14:paraId="51C32F9B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lastRenderedPageBreak/>
              <w:t>- протокол ЭЛ-2 проверки наличия цепи между заземлёнными установками и элементами заземлённой установки;</w:t>
            </w:r>
          </w:p>
          <w:p w14:paraId="480637A2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протокол ЭЛ-3 проверки сопротивления изоляции проводов, кабелей, обмоток электрических машин и аппаратов;</w:t>
            </w:r>
          </w:p>
          <w:p w14:paraId="31911207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протокол ЭЛ-5 проверки согласования параметров цепи «фаза-нуль» с характеристиками аппаратов защиты от сверхтока;</w:t>
            </w:r>
          </w:p>
          <w:p w14:paraId="256D57A8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протокол ЭЛ-6 проверки автоматических выключателей до 1000В;</w:t>
            </w:r>
          </w:p>
          <w:p w14:paraId="6EC89BF3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протокол ЭЛ-8 проверки сопротивлений заземлителей и заземляющих устройств;</w:t>
            </w:r>
          </w:p>
          <w:p w14:paraId="2113A3E7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ведомость дефектов ЭЛ-12;</w:t>
            </w:r>
          </w:p>
          <w:p w14:paraId="09839AAE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- перечень применяемого испытательного оборудования и средств измерений;</w:t>
            </w:r>
          </w:p>
          <w:p w14:paraId="18D1BCCF" w14:textId="77777777" w:rsidR="008F5F68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свидетельство о регистрации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электролаборатории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(копия заверенная);</w:t>
            </w:r>
          </w:p>
          <w:p w14:paraId="52B1BA78" w14:textId="4145227F" w:rsidR="00AC1C9F" w:rsidRPr="00312BA8" w:rsidRDefault="008F5F68" w:rsidP="008F5F68">
            <w:pPr>
              <w:jc w:val="both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 xml:space="preserve">- свидетельства и сертификаты электроизмерительных приборов, которыми проводятся </w:t>
            </w:r>
            <w:proofErr w:type="spellStart"/>
            <w:r w:rsidRPr="00312BA8">
              <w:rPr>
                <w:sz w:val="22"/>
                <w:szCs w:val="22"/>
                <w:lang w:val="ru-RU"/>
              </w:rPr>
              <w:t>электроиспытания</w:t>
            </w:r>
            <w:proofErr w:type="spellEnd"/>
            <w:r w:rsidRPr="00312BA8">
              <w:rPr>
                <w:sz w:val="22"/>
                <w:szCs w:val="22"/>
                <w:lang w:val="ru-RU"/>
              </w:rPr>
              <w:t xml:space="preserve"> (копии заверенные).</w:t>
            </w:r>
          </w:p>
        </w:tc>
      </w:tr>
      <w:tr w:rsidR="00AC1C9F" w:rsidRPr="00651D13" w14:paraId="074CF5B9" w14:textId="77777777" w:rsidTr="00DE1646">
        <w:tc>
          <w:tcPr>
            <w:tcW w:w="562" w:type="dxa"/>
          </w:tcPr>
          <w:p w14:paraId="41B74991" w14:textId="2A1627D3" w:rsidR="00AC1C9F" w:rsidRPr="00312BA8" w:rsidRDefault="00AC1C9F" w:rsidP="00AC1C9F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312BA8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261" w:type="dxa"/>
          </w:tcPr>
          <w:p w14:paraId="2F8E1D7D" w14:textId="516D95C3" w:rsidR="00AC1C9F" w:rsidRPr="00312BA8" w:rsidRDefault="00AC1C9F" w:rsidP="00AC1C9F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312BA8">
              <w:rPr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378" w:type="dxa"/>
          </w:tcPr>
          <w:p w14:paraId="431E8BDC" w14:textId="757A77DA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До начала работ подготовить и согласовать с Заказчиком проект производства работ по монтажу чистых помещений.</w:t>
            </w:r>
          </w:p>
          <w:p w14:paraId="1DC18C13" w14:textId="0A52D755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Образовавшийся мусор утилизировать силами Исполнителя.</w:t>
            </w:r>
          </w:p>
          <w:p w14:paraId="4F6DFF7E" w14:textId="081A3D68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Сборку модулей и устройство инженерный сетей вести в соответствии с:</w:t>
            </w:r>
          </w:p>
          <w:p w14:paraId="49EF71A5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- действующей законодательной, нормативно-технической документацией;</w:t>
            </w:r>
          </w:p>
          <w:p w14:paraId="01E79DDD" w14:textId="77777777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- требованиями настоящего ТЗ.</w:t>
            </w:r>
          </w:p>
          <w:p w14:paraId="2D9FCF60" w14:textId="1B99A49B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Технические решения, месторасположение дополнительного оборудования согласовать с заказчиком.</w:t>
            </w:r>
          </w:p>
          <w:p w14:paraId="66E3502B" w14:textId="64A84D3A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Технические решения, принятые в рамках выполнения строительно-монтажных работ должны соответствовать требованиям экологических, санитарно-гигиенических, противопожарных и других норм, действующих на территории РФ, и обеспечивать безопасную для жизни и здоровья людей эксплуатацию объекта при соблюдении предусмотренных проектом мероприятий.</w:t>
            </w:r>
          </w:p>
          <w:p w14:paraId="13169AFA" w14:textId="7EF64F3C" w:rsidR="00AC1C9F" w:rsidRPr="00312BA8" w:rsidRDefault="00AC1C9F" w:rsidP="00AC1C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312BA8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Все блоки должны соответствовать действующим нормам и правилам эксплуатации помещений.</w:t>
            </w:r>
          </w:p>
          <w:p w14:paraId="5FCEA09F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Исполнитель своими силами и за свой счет должен собирать и утилизировать строительный и иной мусор, возникший в результате выполнения работ исполнителем.</w:t>
            </w:r>
          </w:p>
          <w:p w14:paraId="2AE5A302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Модуль должен быть новым, не восстановленным, ранее не использованным. Год выпуска не ранее 2026 г.</w:t>
            </w:r>
          </w:p>
          <w:p w14:paraId="46AB4E6E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Модуль должен отвечать действующим требованиям СанПиН 3.3686-21.</w:t>
            </w:r>
          </w:p>
          <w:p w14:paraId="34ECAF79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Гарантийный срок на поставляемое оборудование не менее срока действия гарантии производителя оборудования, но не менее 12 месяцев.</w:t>
            </w:r>
          </w:p>
          <w:p w14:paraId="771482CE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Все средства измерений (в том числе и встроенные) должны быть утвержденного типа с первичной поверкой и со свидетельством о поверке на бумажном носителе на каждое СИ, проведенной на территории РФ. Поверка должна быть проведена в соответствии с «Порядком проведения поверки средств измерений, требованиями к знаку поверки и содержанию свидетельств о поверке», утвержденным приказом Министерства промышленности и торговли Российской Федерации от 31 июля 2020 года № 2510. Сведения о результатах поверки должны быть внесены в Федеральный информационный фонд по обеспечению единства измерений.</w:t>
            </w:r>
          </w:p>
          <w:p w14:paraId="68EB0E79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Встроенные средства измерений должны иметь возможность демонтажа для проведения периодической поверки.</w:t>
            </w:r>
          </w:p>
          <w:p w14:paraId="1C9718B1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Все средства измерений должны иметь заводские (серийные) номера или буквенно-цифровые обозначения, нанесенные на средства измерений или, при невозможности нанесения на средство </w:t>
            </w:r>
            <w:r w:rsidRPr="00312BA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измерений, на эксплуатационный документ или упаковку средства измерений, которые должны идентифицировать каждый экземпляр средств измерений.</w:t>
            </w:r>
          </w:p>
          <w:p w14:paraId="6B9B04E2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Дата поверки средств измерений не должна превышать 120 календарных дней от даты поставки.</w:t>
            </w:r>
          </w:p>
          <w:p w14:paraId="35172FFD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Поставщик своими силами и за свой счет должен произвести закупку и доставку оборудования, комплектующих и материалов для проведения работ в необходимом количестве.</w:t>
            </w:r>
          </w:p>
          <w:p w14:paraId="5598C750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Поставщик своими силами и за свой счет (возможно привлечение третьих лиц) обеспечивает место производства работ средствами </w:t>
            </w:r>
            <w:proofErr w:type="spellStart"/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подмащивания</w:t>
            </w:r>
            <w:proofErr w:type="spellEnd"/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 и иметь допуск работы на них.</w:t>
            </w:r>
          </w:p>
          <w:p w14:paraId="61233010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Поставщик обязан бережно относиться к имуществу заказчика и/или третьих лиц, находящемуся на объекте заказчика; в полном объеме возместить ущерб, причиненный такому имуществу сотрудниками исполнителя при выполнении работ.</w:t>
            </w:r>
          </w:p>
          <w:p w14:paraId="1DF7B426" w14:textId="05C1A3BB" w:rsidR="00AC1C9F" w:rsidRPr="00312BA8" w:rsidRDefault="00EE7451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Поставщик </w:t>
            </w:r>
            <w:r w:rsidR="00AC1C9F" w:rsidRPr="00312BA8">
              <w:rPr>
                <w:color w:val="000000" w:themeColor="text1"/>
                <w:sz w:val="22"/>
                <w:szCs w:val="22"/>
                <w:lang w:val="ru-RU"/>
              </w:rPr>
              <w:t>должен не позднее 3 (Трех) рабочих дней до дня начала выполнения работ направить в письменном виде и согласовать с заказчиком список работников, автотранспорта, инструмента, оборудования и материалов задействованных при выполнении работ. Работники, прибывающие на территорию объекта должны быть гражданами РФ.</w:t>
            </w:r>
          </w:p>
          <w:p w14:paraId="42C6E395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Поставщик допускается к выполнению работ в будние рабочие дни с 8:00 часов до 17:00 часов.</w:t>
            </w:r>
          </w:p>
          <w:p w14:paraId="6315936F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Поставщик обязан обеспечить соблюдение:</w:t>
            </w:r>
          </w:p>
          <w:p w14:paraId="4DC5EE07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правил по охране труда при работе на высоте;</w:t>
            </w:r>
          </w:p>
          <w:p w14:paraId="3D49612E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- правил по охране труда при эксплуатации электроустановок;</w:t>
            </w:r>
          </w:p>
          <w:p w14:paraId="4321E4FF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- правил внутреннего распорядка, пропускного и </w:t>
            </w:r>
            <w:proofErr w:type="spellStart"/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внутриобъектового</w:t>
            </w:r>
            <w:proofErr w:type="spellEnd"/>
            <w:r w:rsidRPr="00312BA8">
              <w:rPr>
                <w:color w:val="000000" w:themeColor="text1"/>
                <w:sz w:val="22"/>
                <w:szCs w:val="22"/>
                <w:lang w:val="ru-RU"/>
              </w:rPr>
              <w:t xml:space="preserve"> режимов, технике безопасности, охране труда, производственной санитарии, охране экологии и окружающей среды, пожарной безопасности, электробезопасности.</w:t>
            </w:r>
          </w:p>
          <w:p w14:paraId="065AE8D3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Перед началом работ по монтажу Поставщику (возможно привлечение третьих лиц) необходимо осуществить выезд на объект для самостоятельного проведения необходимых замеров, в том числе длин коммуникаций.</w:t>
            </w:r>
          </w:p>
          <w:p w14:paraId="68A2A67D" w14:textId="77777777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При доставке оборудования и материалов на объект Поставщик (возможно привлечение третьих лиц) предусматривает обязательное наличие грузчиков, осуществляющих выгрузку и доставку Товара к месту монтажа.</w:t>
            </w:r>
          </w:p>
          <w:p w14:paraId="7A0E07C4" w14:textId="42DA0052" w:rsidR="00AC1C9F" w:rsidRPr="00312BA8" w:rsidRDefault="00AC1C9F" w:rsidP="00AC1C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312BA8">
              <w:rPr>
                <w:color w:val="000000" w:themeColor="text1"/>
                <w:sz w:val="22"/>
                <w:szCs w:val="22"/>
                <w:lang w:val="ru-RU"/>
              </w:rPr>
              <w:t>По согласованию с Заказчиком, допускаются отклонения от настоящего технического задания, не ухудшающие параметры и свойства МТОС, описанного в настоящем ТЗ.</w:t>
            </w:r>
          </w:p>
        </w:tc>
      </w:tr>
    </w:tbl>
    <w:p w14:paraId="6F9B3AFC" w14:textId="2F106A22" w:rsidR="00392C53" w:rsidRDefault="00392C53" w:rsidP="005F76EE">
      <w:pPr>
        <w:ind w:left="360"/>
        <w:jc w:val="both"/>
        <w:rPr>
          <w:sz w:val="24"/>
          <w:szCs w:val="24"/>
          <w:lang w:val="ru-RU"/>
        </w:rPr>
      </w:pPr>
    </w:p>
    <w:p w14:paraId="6B8E504A" w14:textId="45D46CDF" w:rsidR="00344D1B" w:rsidRPr="00A8741D" w:rsidRDefault="006A5425" w:rsidP="00856BCD">
      <w:pPr>
        <w:pStyle w:val="a4"/>
        <w:numPr>
          <w:ilvl w:val="0"/>
          <w:numId w:val="1"/>
        </w:numPr>
        <w:rPr>
          <w:b/>
        </w:rPr>
      </w:pPr>
      <w:r w:rsidRPr="00A8741D">
        <w:rPr>
          <w:b/>
        </w:rPr>
        <w:t>Список П</w:t>
      </w:r>
      <w:r w:rsidR="00344D1B" w:rsidRPr="00A8741D">
        <w:rPr>
          <w:b/>
        </w:rPr>
        <w:t>риложений</w:t>
      </w:r>
    </w:p>
    <w:p w14:paraId="3C71E2FC" w14:textId="342F3559" w:rsidR="00C55298" w:rsidRDefault="0097775C" w:rsidP="00C55298">
      <w:pPr>
        <w:ind w:left="360"/>
        <w:jc w:val="both"/>
        <w:rPr>
          <w:sz w:val="24"/>
          <w:szCs w:val="24"/>
          <w:lang w:val="ru-RU"/>
        </w:rPr>
      </w:pPr>
      <w:r w:rsidRPr="00A8741D">
        <w:rPr>
          <w:sz w:val="24"/>
          <w:szCs w:val="24"/>
          <w:lang w:val="ru-RU"/>
        </w:rPr>
        <w:t xml:space="preserve">Приложение №1. </w:t>
      </w:r>
      <w:r w:rsidR="006F57D4">
        <w:rPr>
          <w:sz w:val="24"/>
          <w:szCs w:val="24"/>
          <w:lang w:val="ru-RU"/>
        </w:rPr>
        <w:t xml:space="preserve">Планировочное решение по </w:t>
      </w:r>
      <w:r w:rsidR="00B14EC9">
        <w:rPr>
          <w:sz w:val="24"/>
          <w:szCs w:val="24"/>
          <w:lang w:val="ru-RU"/>
        </w:rPr>
        <w:t>модулям чистых помещений</w:t>
      </w:r>
      <w:r w:rsidR="00721D07" w:rsidRPr="00A8741D">
        <w:rPr>
          <w:sz w:val="24"/>
          <w:szCs w:val="24"/>
          <w:lang w:val="ru-RU"/>
        </w:rPr>
        <w:t>.</w:t>
      </w:r>
    </w:p>
    <w:p w14:paraId="121E63FD" w14:textId="635943E1" w:rsidR="00E61ADD" w:rsidRDefault="00E61ADD" w:rsidP="00C55298">
      <w:pPr>
        <w:ind w:left="360"/>
        <w:jc w:val="both"/>
        <w:rPr>
          <w:sz w:val="24"/>
          <w:szCs w:val="24"/>
          <w:lang w:val="ru-RU"/>
        </w:rPr>
      </w:pPr>
      <w:r w:rsidRPr="00A8741D">
        <w:rPr>
          <w:sz w:val="24"/>
          <w:szCs w:val="24"/>
          <w:lang w:val="ru-RU"/>
        </w:rPr>
        <w:t xml:space="preserve">Приложение №1. </w:t>
      </w:r>
      <w:r>
        <w:rPr>
          <w:sz w:val="24"/>
          <w:szCs w:val="24"/>
          <w:lang w:val="ru-RU"/>
        </w:rPr>
        <w:t>Схема светильников, розеток и выключателей по модулям чистых помещений</w:t>
      </w:r>
      <w:r w:rsidRPr="00A8741D">
        <w:rPr>
          <w:sz w:val="24"/>
          <w:szCs w:val="24"/>
          <w:lang w:val="ru-RU"/>
        </w:rPr>
        <w:t>.</w:t>
      </w:r>
    </w:p>
    <w:p w14:paraId="691929C0" w14:textId="323FDF18" w:rsidR="00643FB2" w:rsidRDefault="00643FB2" w:rsidP="00C55298">
      <w:pPr>
        <w:ind w:left="360"/>
        <w:jc w:val="both"/>
        <w:rPr>
          <w:sz w:val="24"/>
          <w:szCs w:val="24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58AB4674" wp14:editId="00D2D14E">
            <wp:extent cx="6480175" cy="45803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1 к Т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8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575E68F8" wp14:editId="5139E61C">
            <wp:extent cx="6480175" cy="45808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2  к ТЗ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8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FB2" w:rsidSect="00705950">
      <w:footerReference w:type="first" r:id="rId10"/>
      <w:pgSz w:w="11906" w:h="16838" w:code="9"/>
      <w:pgMar w:top="728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956AB" w14:textId="77777777" w:rsidR="00C4715A" w:rsidRDefault="00C4715A" w:rsidP="007007B6">
      <w:r>
        <w:separator/>
      </w:r>
    </w:p>
  </w:endnote>
  <w:endnote w:type="continuationSeparator" w:id="0">
    <w:p w14:paraId="7EFEDC92" w14:textId="77777777" w:rsidR="00C4715A" w:rsidRDefault="00C4715A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E1B6" w14:textId="459201C6" w:rsidR="00312BA8" w:rsidRPr="00444EC0" w:rsidRDefault="00312BA8" w:rsidP="009E010B">
    <w:pPr>
      <w:rPr>
        <w:b/>
        <w:color w:val="FFFFFF" w:themeColor="background1"/>
        <w:sz w:val="18"/>
        <w:u w:val="single"/>
        <w:lang w:val="ru-RU"/>
      </w:rPr>
    </w:pPr>
    <w:r w:rsidRPr="00444EC0">
      <w:rPr>
        <w:b/>
        <w:color w:val="FFFFFF" w:themeColor="background1"/>
        <w:sz w:val="18"/>
        <w:u w:val="single"/>
        <w:lang w:val="ru-RU"/>
      </w:rPr>
      <w:t>ЕНТ ЯВЛЯЕТСЯ КОНТРОЛИРУЕМЫМ</w:t>
    </w:r>
  </w:p>
  <w:p w14:paraId="667102A5" w14:textId="6CA8F45C" w:rsidR="00312BA8" w:rsidRPr="00444EC0" w:rsidRDefault="00312BA8" w:rsidP="009E010B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96A19" w14:textId="77777777" w:rsidR="00C4715A" w:rsidRDefault="00C4715A" w:rsidP="007007B6">
      <w:r>
        <w:separator/>
      </w:r>
    </w:p>
  </w:footnote>
  <w:footnote w:type="continuationSeparator" w:id="0">
    <w:p w14:paraId="1C68FFC9" w14:textId="77777777" w:rsidR="00C4715A" w:rsidRDefault="00C4715A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2F4"/>
    <w:multiLevelType w:val="multilevel"/>
    <w:tmpl w:val="4EAA4898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80" w:hanging="51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680" w:hanging="5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80" w:hanging="5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5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" w:hanging="5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" w:hanging="5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" w:hanging="5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" w:hanging="510"/>
      </w:pPr>
      <w:rPr>
        <w:rFonts w:hint="default"/>
      </w:rPr>
    </w:lvl>
  </w:abstractNum>
  <w:abstractNum w:abstractNumId="1" w15:restartNumberingAfterBreak="0">
    <w:nsid w:val="03C71E69"/>
    <w:multiLevelType w:val="multilevel"/>
    <w:tmpl w:val="F462D3EA"/>
    <w:styleLink w:val="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9F1DF0"/>
    <w:multiLevelType w:val="multilevel"/>
    <w:tmpl w:val="6114D6E0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CA1E03"/>
    <w:multiLevelType w:val="hybridMultilevel"/>
    <w:tmpl w:val="18166A42"/>
    <w:lvl w:ilvl="0" w:tplc="FB8E0476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11B804A2"/>
    <w:multiLevelType w:val="hybridMultilevel"/>
    <w:tmpl w:val="AF46B1EA"/>
    <w:lvl w:ilvl="0" w:tplc="FB8E0476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16102794"/>
    <w:multiLevelType w:val="hybridMultilevel"/>
    <w:tmpl w:val="17CE94C2"/>
    <w:lvl w:ilvl="0" w:tplc="FB8E0476">
      <w:start w:val="1"/>
      <w:numFmt w:val="bullet"/>
      <w:lvlText w:val="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6" w15:restartNumberingAfterBreak="0">
    <w:nsid w:val="26722F49"/>
    <w:multiLevelType w:val="multilevel"/>
    <w:tmpl w:val="344EDD7E"/>
    <w:lvl w:ilvl="0">
      <w:start w:val="10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2B3F43F5"/>
    <w:multiLevelType w:val="hybridMultilevel"/>
    <w:tmpl w:val="ADC27236"/>
    <w:lvl w:ilvl="0" w:tplc="FB8E0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E608D"/>
    <w:multiLevelType w:val="hybridMultilevel"/>
    <w:tmpl w:val="7FE27DB6"/>
    <w:lvl w:ilvl="0" w:tplc="FB8E0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3A44"/>
    <w:multiLevelType w:val="multilevel"/>
    <w:tmpl w:val="F462D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E373C0"/>
    <w:multiLevelType w:val="multilevel"/>
    <w:tmpl w:val="31828F92"/>
    <w:styleLink w:val="1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6D53CAD"/>
    <w:multiLevelType w:val="hybridMultilevel"/>
    <w:tmpl w:val="EA566724"/>
    <w:lvl w:ilvl="0" w:tplc="FB8E047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98726B4"/>
    <w:multiLevelType w:val="multilevel"/>
    <w:tmpl w:val="31828F92"/>
    <w:numStyleLink w:val="1"/>
  </w:abstractNum>
  <w:abstractNum w:abstractNumId="13" w15:restartNumberingAfterBreak="0">
    <w:nsid w:val="512D7D37"/>
    <w:multiLevelType w:val="hybridMultilevel"/>
    <w:tmpl w:val="0FE0669E"/>
    <w:lvl w:ilvl="0" w:tplc="FB8E0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D4A67"/>
    <w:multiLevelType w:val="hybridMultilevel"/>
    <w:tmpl w:val="1DD83BDA"/>
    <w:lvl w:ilvl="0" w:tplc="59047E0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7A76"/>
    <w:multiLevelType w:val="hybridMultilevel"/>
    <w:tmpl w:val="979223B2"/>
    <w:lvl w:ilvl="0" w:tplc="FB8E0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E64D4"/>
    <w:multiLevelType w:val="hybridMultilevel"/>
    <w:tmpl w:val="54E68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54F9E"/>
    <w:multiLevelType w:val="multilevel"/>
    <w:tmpl w:val="0D4A4F7A"/>
    <w:lvl w:ilvl="0">
      <w:start w:val="1"/>
      <w:numFmt w:val="decimal"/>
      <w:lvlText w:val="%1."/>
      <w:lvlJc w:val="left"/>
      <w:pPr>
        <w:ind w:left="680" w:hanging="51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5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80" w:hanging="5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5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" w:hanging="5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" w:hanging="5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" w:hanging="5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" w:hanging="510"/>
      </w:pPr>
      <w:rPr>
        <w:rFonts w:hint="default"/>
      </w:rPr>
    </w:lvl>
  </w:abstractNum>
  <w:abstractNum w:abstractNumId="18" w15:restartNumberingAfterBreak="0">
    <w:nsid w:val="7D8C3D7E"/>
    <w:multiLevelType w:val="hybridMultilevel"/>
    <w:tmpl w:val="83D26FD4"/>
    <w:lvl w:ilvl="0" w:tplc="641282D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9"/>
  </w:num>
  <w:num w:numId="8">
    <w:abstractNumId w:val="15"/>
  </w:num>
  <w:num w:numId="9">
    <w:abstractNumId w:val="2"/>
  </w:num>
  <w:num w:numId="10">
    <w:abstractNumId w:val="13"/>
  </w:num>
  <w:num w:numId="11">
    <w:abstractNumId w:val="5"/>
  </w:num>
  <w:num w:numId="12">
    <w:abstractNumId w:val="10"/>
  </w:num>
  <w:num w:numId="13">
    <w:abstractNumId w:val="3"/>
  </w:num>
  <w:num w:numId="14">
    <w:abstractNumId w:val="12"/>
  </w:num>
  <w:num w:numId="15">
    <w:abstractNumId w:val="6"/>
  </w:num>
  <w:num w:numId="16">
    <w:abstractNumId w:val="1"/>
  </w:num>
  <w:num w:numId="17">
    <w:abstractNumId w:val="18"/>
  </w:num>
  <w:num w:numId="18">
    <w:abstractNumId w:val="7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0946"/>
    <w:rsid w:val="000013D9"/>
    <w:rsid w:val="00003285"/>
    <w:rsid w:val="000041D7"/>
    <w:rsid w:val="00004A60"/>
    <w:rsid w:val="000057EC"/>
    <w:rsid w:val="0000580E"/>
    <w:rsid w:val="00007FCA"/>
    <w:rsid w:val="00011887"/>
    <w:rsid w:val="0001199C"/>
    <w:rsid w:val="00011EFE"/>
    <w:rsid w:val="00012646"/>
    <w:rsid w:val="00012F0E"/>
    <w:rsid w:val="00014AD3"/>
    <w:rsid w:val="00015217"/>
    <w:rsid w:val="00022D94"/>
    <w:rsid w:val="00025B7D"/>
    <w:rsid w:val="000273FD"/>
    <w:rsid w:val="00031296"/>
    <w:rsid w:val="00031723"/>
    <w:rsid w:val="000368D9"/>
    <w:rsid w:val="00036B27"/>
    <w:rsid w:val="000371FE"/>
    <w:rsid w:val="0004460E"/>
    <w:rsid w:val="00044CB1"/>
    <w:rsid w:val="00044EC6"/>
    <w:rsid w:val="00046641"/>
    <w:rsid w:val="000516CA"/>
    <w:rsid w:val="000518F7"/>
    <w:rsid w:val="00053AE9"/>
    <w:rsid w:val="00053B46"/>
    <w:rsid w:val="00055E71"/>
    <w:rsid w:val="00056F63"/>
    <w:rsid w:val="000571F3"/>
    <w:rsid w:val="00066AD2"/>
    <w:rsid w:val="00066B0F"/>
    <w:rsid w:val="0006760D"/>
    <w:rsid w:val="000678AB"/>
    <w:rsid w:val="00070E36"/>
    <w:rsid w:val="00072DAC"/>
    <w:rsid w:val="00076027"/>
    <w:rsid w:val="00083834"/>
    <w:rsid w:val="00084028"/>
    <w:rsid w:val="000841BD"/>
    <w:rsid w:val="000853FB"/>
    <w:rsid w:val="0008649B"/>
    <w:rsid w:val="00087117"/>
    <w:rsid w:val="000902DF"/>
    <w:rsid w:val="00090542"/>
    <w:rsid w:val="00090B02"/>
    <w:rsid w:val="00090E17"/>
    <w:rsid w:val="0009193A"/>
    <w:rsid w:val="00092041"/>
    <w:rsid w:val="00093158"/>
    <w:rsid w:val="00093BE4"/>
    <w:rsid w:val="00096E93"/>
    <w:rsid w:val="000A48E2"/>
    <w:rsid w:val="000A4E51"/>
    <w:rsid w:val="000B11C0"/>
    <w:rsid w:val="000B200F"/>
    <w:rsid w:val="000B3A53"/>
    <w:rsid w:val="000B4C77"/>
    <w:rsid w:val="000B523F"/>
    <w:rsid w:val="000B6F44"/>
    <w:rsid w:val="000C0279"/>
    <w:rsid w:val="000C1906"/>
    <w:rsid w:val="000C38EA"/>
    <w:rsid w:val="000C48DF"/>
    <w:rsid w:val="000C4FF8"/>
    <w:rsid w:val="000C7E7D"/>
    <w:rsid w:val="000D0542"/>
    <w:rsid w:val="000D157C"/>
    <w:rsid w:val="000D2585"/>
    <w:rsid w:val="000D2E5E"/>
    <w:rsid w:val="000D3239"/>
    <w:rsid w:val="000D768D"/>
    <w:rsid w:val="000D78D3"/>
    <w:rsid w:val="000D78F8"/>
    <w:rsid w:val="000E0046"/>
    <w:rsid w:val="000E0540"/>
    <w:rsid w:val="000E060F"/>
    <w:rsid w:val="000E3B60"/>
    <w:rsid w:val="000E78D3"/>
    <w:rsid w:val="000E7E1F"/>
    <w:rsid w:val="000F229B"/>
    <w:rsid w:val="000F2668"/>
    <w:rsid w:val="000F2B12"/>
    <w:rsid w:val="001001FE"/>
    <w:rsid w:val="00102849"/>
    <w:rsid w:val="001033A4"/>
    <w:rsid w:val="00105ED9"/>
    <w:rsid w:val="00106018"/>
    <w:rsid w:val="00106021"/>
    <w:rsid w:val="001064B4"/>
    <w:rsid w:val="00107079"/>
    <w:rsid w:val="00110451"/>
    <w:rsid w:val="00110FB9"/>
    <w:rsid w:val="00111D8F"/>
    <w:rsid w:val="00116694"/>
    <w:rsid w:val="00117DA3"/>
    <w:rsid w:val="00120F2E"/>
    <w:rsid w:val="001227D8"/>
    <w:rsid w:val="001239B8"/>
    <w:rsid w:val="00124610"/>
    <w:rsid w:val="001319F5"/>
    <w:rsid w:val="00131FAC"/>
    <w:rsid w:val="00134E6C"/>
    <w:rsid w:val="001410DE"/>
    <w:rsid w:val="0014218D"/>
    <w:rsid w:val="00144781"/>
    <w:rsid w:val="00147971"/>
    <w:rsid w:val="00147C57"/>
    <w:rsid w:val="00147EC5"/>
    <w:rsid w:val="0015150C"/>
    <w:rsid w:val="00151BDB"/>
    <w:rsid w:val="00151C29"/>
    <w:rsid w:val="00151C45"/>
    <w:rsid w:val="00152023"/>
    <w:rsid w:val="001531C1"/>
    <w:rsid w:val="00153514"/>
    <w:rsid w:val="00154473"/>
    <w:rsid w:val="001549A2"/>
    <w:rsid w:val="00154A8F"/>
    <w:rsid w:val="00154AD7"/>
    <w:rsid w:val="00157C69"/>
    <w:rsid w:val="00167022"/>
    <w:rsid w:val="0016734B"/>
    <w:rsid w:val="00170D7B"/>
    <w:rsid w:val="001714EC"/>
    <w:rsid w:val="00171F67"/>
    <w:rsid w:val="001729D2"/>
    <w:rsid w:val="001742DD"/>
    <w:rsid w:val="001773CC"/>
    <w:rsid w:val="00181248"/>
    <w:rsid w:val="001815A7"/>
    <w:rsid w:val="0018228E"/>
    <w:rsid w:val="0018441A"/>
    <w:rsid w:val="00186CF9"/>
    <w:rsid w:val="001901DA"/>
    <w:rsid w:val="001908EC"/>
    <w:rsid w:val="00190BEC"/>
    <w:rsid w:val="00191500"/>
    <w:rsid w:val="00191CD5"/>
    <w:rsid w:val="00191F47"/>
    <w:rsid w:val="00191FC5"/>
    <w:rsid w:val="001925B1"/>
    <w:rsid w:val="001A41A7"/>
    <w:rsid w:val="001A4DF1"/>
    <w:rsid w:val="001A4ED9"/>
    <w:rsid w:val="001A500D"/>
    <w:rsid w:val="001A5A9F"/>
    <w:rsid w:val="001A5CFE"/>
    <w:rsid w:val="001A6226"/>
    <w:rsid w:val="001A6A5A"/>
    <w:rsid w:val="001B0B9F"/>
    <w:rsid w:val="001B207D"/>
    <w:rsid w:val="001B468A"/>
    <w:rsid w:val="001B6A65"/>
    <w:rsid w:val="001B73EF"/>
    <w:rsid w:val="001C1C47"/>
    <w:rsid w:val="001C2ED1"/>
    <w:rsid w:val="001C2F3F"/>
    <w:rsid w:val="001C390A"/>
    <w:rsid w:val="001C3EE7"/>
    <w:rsid w:val="001C7F82"/>
    <w:rsid w:val="001D1D5A"/>
    <w:rsid w:val="001D1EAE"/>
    <w:rsid w:val="001D2480"/>
    <w:rsid w:val="001D32CC"/>
    <w:rsid w:val="001D3D0C"/>
    <w:rsid w:val="001D4059"/>
    <w:rsid w:val="001D4EF0"/>
    <w:rsid w:val="001D6F0B"/>
    <w:rsid w:val="001E0507"/>
    <w:rsid w:val="001E0DA3"/>
    <w:rsid w:val="001E2406"/>
    <w:rsid w:val="001E3E1C"/>
    <w:rsid w:val="001E5269"/>
    <w:rsid w:val="001E5B2B"/>
    <w:rsid w:val="001E63DA"/>
    <w:rsid w:val="001E741F"/>
    <w:rsid w:val="001E760E"/>
    <w:rsid w:val="001F000F"/>
    <w:rsid w:val="001F111F"/>
    <w:rsid w:val="001F13CA"/>
    <w:rsid w:val="001F433B"/>
    <w:rsid w:val="001F6B0D"/>
    <w:rsid w:val="001F6C32"/>
    <w:rsid w:val="001F74A3"/>
    <w:rsid w:val="002008F9"/>
    <w:rsid w:val="00201E37"/>
    <w:rsid w:val="00202CB7"/>
    <w:rsid w:val="00204791"/>
    <w:rsid w:val="0020624C"/>
    <w:rsid w:val="0021156D"/>
    <w:rsid w:val="00213989"/>
    <w:rsid w:val="002165FF"/>
    <w:rsid w:val="00216794"/>
    <w:rsid w:val="0021713A"/>
    <w:rsid w:val="00217CE1"/>
    <w:rsid w:val="002203A4"/>
    <w:rsid w:val="002224B5"/>
    <w:rsid w:val="00223D49"/>
    <w:rsid w:val="002248E9"/>
    <w:rsid w:val="002252E8"/>
    <w:rsid w:val="0022590C"/>
    <w:rsid w:val="002262BF"/>
    <w:rsid w:val="0022672C"/>
    <w:rsid w:val="002338F7"/>
    <w:rsid w:val="00233B21"/>
    <w:rsid w:val="00237051"/>
    <w:rsid w:val="002379AB"/>
    <w:rsid w:val="002410D9"/>
    <w:rsid w:val="002415BA"/>
    <w:rsid w:val="00243BF7"/>
    <w:rsid w:val="0024471E"/>
    <w:rsid w:val="00244D2E"/>
    <w:rsid w:val="00244E9E"/>
    <w:rsid w:val="00246716"/>
    <w:rsid w:val="00246791"/>
    <w:rsid w:val="00246CC1"/>
    <w:rsid w:val="00252496"/>
    <w:rsid w:val="0025286E"/>
    <w:rsid w:val="00252AAB"/>
    <w:rsid w:val="00253FC0"/>
    <w:rsid w:val="00255C46"/>
    <w:rsid w:val="00261ED3"/>
    <w:rsid w:val="00262C59"/>
    <w:rsid w:val="00262FEF"/>
    <w:rsid w:val="00263246"/>
    <w:rsid w:val="00265D35"/>
    <w:rsid w:val="00265F22"/>
    <w:rsid w:val="00265F6A"/>
    <w:rsid w:val="002702B0"/>
    <w:rsid w:val="0027360F"/>
    <w:rsid w:val="00274A5C"/>
    <w:rsid w:val="00275268"/>
    <w:rsid w:val="002756B6"/>
    <w:rsid w:val="0027616A"/>
    <w:rsid w:val="0027673A"/>
    <w:rsid w:val="00277F9C"/>
    <w:rsid w:val="00283262"/>
    <w:rsid w:val="00283319"/>
    <w:rsid w:val="00283CFE"/>
    <w:rsid w:val="002845DB"/>
    <w:rsid w:val="002848DB"/>
    <w:rsid w:val="00290E2A"/>
    <w:rsid w:val="00292421"/>
    <w:rsid w:val="00293FE0"/>
    <w:rsid w:val="00295212"/>
    <w:rsid w:val="00297579"/>
    <w:rsid w:val="002A7F3D"/>
    <w:rsid w:val="002B005F"/>
    <w:rsid w:val="002B0FA5"/>
    <w:rsid w:val="002B3208"/>
    <w:rsid w:val="002B6161"/>
    <w:rsid w:val="002B6B51"/>
    <w:rsid w:val="002C2BE1"/>
    <w:rsid w:val="002C63E4"/>
    <w:rsid w:val="002C79CE"/>
    <w:rsid w:val="002D0E99"/>
    <w:rsid w:val="002D42FD"/>
    <w:rsid w:val="002D43F0"/>
    <w:rsid w:val="002D57E9"/>
    <w:rsid w:val="002D59FA"/>
    <w:rsid w:val="002D6B3B"/>
    <w:rsid w:val="002D7818"/>
    <w:rsid w:val="002D79EF"/>
    <w:rsid w:val="002E2959"/>
    <w:rsid w:val="002E2B25"/>
    <w:rsid w:val="002E3B70"/>
    <w:rsid w:val="002E46A1"/>
    <w:rsid w:val="002E66E8"/>
    <w:rsid w:val="002F3222"/>
    <w:rsid w:val="002F479A"/>
    <w:rsid w:val="002F5B4F"/>
    <w:rsid w:val="002F6669"/>
    <w:rsid w:val="00300D8B"/>
    <w:rsid w:val="00302ACA"/>
    <w:rsid w:val="0030644C"/>
    <w:rsid w:val="00312BA8"/>
    <w:rsid w:val="00312F74"/>
    <w:rsid w:val="00313EB4"/>
    <w:rsid w:val="00315128"/>
    <w:rsid w:val="003161BA"/>
    <w:rsid w:val="003206BD"/>
    <w:rsid w:val="00322F51"/>
    <w:rsid w:val="0032764E"/>
    <w:rsid w:val="003322E1"/>
    <w:rsid w:val="003333CB"/>
    <w:rsid w:val="00335BBD"/>
    <w:rsid w:val="00337C62"/>
    <w:rsid w:val="003417EB"/>
    <w:rsid w:val="00344D1B"/>
    <w:rsid w:val="0034586F"/>
    <w:rsid w:val="00345EAA"/>
    <w:rsid w:val="0034755C"/>
    <w:rsid w:val="00351357"/>
    <w:rsid w:val="0035179A"/>
    <w:rsid w:val="00352173"/>
    <w:rsid w:val="00354D5C"/>
    <w:rsid w:val="00355E83"/>
    <w:rsid w:val="0035692F"/>
    <w:rsid w:val="003573BF"/>
    <w:rsid w:val="0036056F"/>
    <w:rsid w:val="00360BDF"/>
    <w:rsid w:val="00362C79"/>
    <w:rsid w:val="003632DE"/>
    <w:rsid w:val="00367186"/>
    <w:rsid w:val="0036784D"/>
    <w:rsid w:val="0037736D"/>
    <w:rsid w:val="00377820"/>
    <w:rsid w:val="003801CD"/>
    <w:rsid w:val="0038406A"/>
    <w:rsid w:val="0038530C"/>
    <w:rsid w:val="003856E3"/>
    <w:rsid w:val="00385FC5"/>
    <w:rsid w:val="00386213"/>
    <w:rsid w:val="003865C9"/>
    <w:rsid w:val="003866F7"/>
    <w:rsid w:val="00391543"/>
    <w:rsid w:val="00392C53"/>
    <w:rsid w:val="00394130"/>
    <w:rsid w:val="003965AE"/>
    <w:rsid w:val="003A03A1"/>
    <w:rsid w:val="003A14F6"/>
    <w:rsid w:val="003A19A8"/>
    <w:rsid w:val="003A1CF7"/>
    <w:rsid w:val="003A1EFF"/>
    <w:rsid w:val="003A2241"/>
    <w:rsid w:val="003A2739"/>
    <w:rsid w:val="003A3645"/>
    <w:rsid w:val="003A453A"/>
    <w:rsid w:val="003B0C8B"/>
    <w:rsid w:val="003B0DA0"/>
    <w:rsid w:val="003B6587"/>
    <w:rsid w:val="003C46F4"/>
    <w:rsid w:val="003C4D1A"/>
    <w:rsid w:val="003C54C0"/>
    <w:rsid w:val="003C7A45"/>
    <w:rsid w:val="003C7AA2"/>
    <w:rsid w:val="003C7EC0"/>
    <w:rsid w:val="003D35FC"/>
    <w:rsid w:val="003E1C23"/>
    <w:rsid w:val="003E2BB5"/>
    <w:rsid w:val="003F248C"/>
    <w:rsid w:val="003F269E"/>
    <w:rsid w:val="003F2A49"/>
    <w:rsid w:val="003F36AC"/>
    <w:rsid w:val="003F5033"/>
    <w:rsid w:val="00400242"/>
    <w:rsid w:val="00402E93"/>
    <w:rsid w:val="0040437D"/>
    <w:rsid w:val="0040453D"/>
    <w:rsid w:val="00407334"/>
    <w:rsid w:val="00410BF0"/>
    <w:rsid w:val="004119FD"/>
    <w:rsid w:val="00412396"/>
    <w:rsid w:val="00412DE3"/>
    <w:rsid w:val="004131CA"/>
    <w:rsid w:val="00417C56"/>
    <w:rsid w:val="00422CFA"/>
    <w:rsid w:val="00422EB7"/>
    <w:rsid w:val="00424643"/>
    <w:rsid w:val="0042524C"/>
    <w:rsid w:val="004324FB"/>
    <w:rsid w:val="0043316D"/>
    <w:rsid w:val="004343E4"/>
    <w:rsid w:val="00435752"/>
    <w:rsid w:val="00436511"/>
    <w:rsid w:val="00440275"/>
    <w:rsid w:val="00441505"/>
    <w:rsid w:val="004426CB"/>
    <w:rsid w:val="004435AF"/>
    <w:rsid w:val="00444703"/>
    <w:rsid w:val="00444EC0"/>
    <w:rsid w:val="00446935"/>
    <w:rsid w:val="0045184E"/>
    <w:rsid w:val="00452A6F"/>
    <w:rsid w:val="0045350B"/>
    <w:rsid w:val="004558D3"/>
    <w:rsid w:val="00455A8B"/>
    <w:rsid w:val="00457184"/>
    <w:rsid w:val="00457AD5"/>
    <w:rsid w:val="00461F12"/>
    <w:rsid w:val="00462C3B"/>
    <w:rsid w:val="004645EF"/>
    <w:rsid w:val="00466B65"/>
    <w:rsid w:val="00467179"/>
    <w:rsid w:val="00473F39"/>
    <w:rsid w:val="00476368"/>
    <w:rsid w:val="00476D7D"/>
    <w:rsid w:val="004778B1"/>
    <w:rsid w:val="00482D13"/>
    <w:rsid w:val="00482D1F"/>
    <w:rsid w:val="00484658"/>
    <w:rsid w:val="00484F8E"/>
    <w:rsid w:val="0048658F"/>
    <w:rsid w:val="00487478"/>
    <w:rsid w:val="00490DC2"/>
    <w:rsid w:val="004918C4"/>
    <w:rsid w:val="0049211C"/>
    <w:rsid w:val="00492C8D"/>
    <w:rsid w:val="00494907"/>
    <w:rsid w:val="004970DE"/>
    <w:rsid w:val="004A1DD7"/>
    <w:rsid w:val="004B019C"/>
    <w:rsid w:val="004B0357"/>
    <w:rsid w:val="004B0483"/>
    <w:rsid w:val="004B255A"/>
    <w:rsid w:val="004B3B2D"/>
    <w:rsid w:val="004B4383"/>
    <w:rsid w:val="004B46AC"/>
    <w:rsid w:val="004B4A9D"/>
    <w:rsid w:val="004B701C"/>
    <w:rsid w:val="004C092F"/>
    <w:rsid w:val="004C0B5F"/>
    <w:rsid w:val="004C0DD1"/>
    <w:rsid w:val="004C2192"/>
    <w:rsid w:val="004C4088"/>
    <w:rsid w:val="004C497D"/>
    <w:rsid w:val="004C4F23"/>
    <w:rsid w:val="004C706A"/>
    <w:rsid w:val="004C730C"/>
    <w:rsid w:val="004C739E"/>
    <w:rsid w:val="004D08CA"/>
    <w:rsid w:val="004D0D9E"/>
    <w:rsid w:val="004D1B7F"/>
    <w:rsid w:val="004D2396"/>
    <w:rsid w:val="004D3D75"/>
    <w:rsid w:val="004D4D48"/>
    <w:rsid w:val="004D565B"/>
    <w:rsid w:val="004D6B6E"/>
    <w:rsid w:val="004E201A"/>
    <w:rsid w:val="004E2E60"/>
    <w:rsid w:val="004E35E9"/>
    <w:rsid w:val="004E471C"/>
    <w:rsid w:val="004E4BF4"/>
    <w:rsid w:val="004F3D01"/>
    <w:rsid w:val="004F758D"/>
    <w:rsid w:val="005033C3"/>
    <w:rsid w:val="00503C09"/>
    <w:rsid w:val="00504421"/>
    <w:rsid w:val="00507E7F"/>
    <w:rsid w:val="00511569"/>
    <w:rsid w:val="00511D83"/>
    <w:rsid w:val="005141A2"/>
    <w:rsid w:val="00517F92"/>
    <w:rsid w:val="0052103D"/>
    <w:rsid w:val="00521AC0"/>
    <w:rsid w:val="00522F84"/>
    <w:rsid w:val="00524C54"/>
    <w:rsid w:val="00524FB0"/>
    <w:rsid w:val="00526356"/>
    <w:rsid w:val="00526948"/>
    <w:rsid w:val="00532461"/>
    <w:rsid w:val="0053498E"/>
    <w:rsid w:val="00540115"/>
    <w:rsid w:val="00540C07"/>
    <w:rsid w:val="005411E4"/>
    <w:rsid w:val="005419F5"/>
    <w:rsid w:val="0054388C"/>
    <w:rsid w:val="00543D04"/>
    <w:rsid w:val="00547213"/>
    <w:rsid w:val="00551470"/>
    <w:rsid w:val="00551E07"/>
    <w:rsid w:val="0055227D"/>
    <w:rsid w:val="0055361D"/>
    <w:rsid w:val="00563537"/>
    <w:rsid w:val="00563756"/>
    <w:rsid w:val="0056499B"/>
    <w:rsid w:val="0056655E"/>
    <w:rsid w:val="005723FC"/>
    <w:rsid w:val="00574FC9"/>
    <w:rsid w:val="00575F6F"/>
    <w:rsid w:val="005761D2"/>
    <w:rsid w:val="005778CA"/>
    <w:rsid w:val="00580DC3"/>
    <w:rsid w:val="00583146"/>
    <w:rsid w:val="005840DC"/>
    <w:rsid w:val="00586F90"/>
    <w:rsid w:val="0059010C"/>
    <w:rsid w:val="00590922"/>
    <w:rsid w:val="0059119A"/>
    <w:rsid w:val="00595A83"/>
    <w:rsid w:val="005A10C4"/>
    <w:rsid w:val="005A6458"/>
    <w:rsid w:val="005B144F"/>
    <w:rsid w:val="005B2446"/>
    <w:rsid w:val="005B29BA"/>
    <w:rsid w:val="005B4956"/>
    <w:rsid w:val="005B54AB"/>
    <w:rsid w:val="005B58A7"/>
    <w:rsid w:val="005B5E28"/>
    <w:rsid w:val="005B6393"/>
    <w:rsid w:val="005B6F0C"/>
    <w:rsid w:val="005B7D51"/>
    <w:rsid w:val="005C1588"/>
    <w:rsid w:val="005C2663"/>
    <w:rsid w:val="005C32BF"/>
    <w:rsid w:val="005C4ED1"/>
    <w:rsid w:val="005C562C"/>
    <w:rsid w:val="005C5FFA"/>
    <w:rsid w:val="005C6CA8"/>
    <w:rsid w:val="005C7A38"/>
    <w:rsid w:val="005D021F"/>
    <w:rsid w:val="005D0E05"/>
    <w:rsid w:val="005D1425"/>
    <w:rsid w:val="005D3ACA"/>
    <w:rsid w:val="005D4579"/>
    <w:rsid w:val="005D6A5C"/>
    <w:rsid w:val="005E0D46"/>
    <w:rsid w:val="005E33E3"/>
    <w:rsid w:val="005E4439"/>
    <w:rsid w:val="005E4675"/>
    <w:rsid w:val="005E6332"/>
    <w:rsid w:val="005E6829"/>
    <w:rsid w:val="005F37DF"/>
    <w:rsid w:val="005F5748"/>
    <w:rsid w:val="005F5D49"/>
    <w:rsid w:val="005F76EE"/>
    <w:rsid w:val="005F7EF4"/>
    <w:rsid w:val="00606F06"/>
    <w:rsid w:val="006130A7"/>
    <w:rsid w:val="006136D1"/>
    <w:rsid w:val="00620403"/>
    <w:rsid w:val="006204B2"/>
    <w:rsid w:val="00620F1F"/>
    <w:rsid w:val="00631096"/>
    <w:rsid w:val="0063138F"/>
    <w:rsid w:val="00632AF4"/>
    <w:rsid w:val="00632C09"/>
    <w:rsid w:val="006334BE"/>
    <w:rsid w:val="006349A1"/>
    <w:rsid w:val="006375E9"/>
    <w:rsid w:val="00637AFA"/>
    <w:rsid w:val="00637F74"/>
    <w:rsid w:val="00642BF1"/>
    <w:rsid w:val="00642FAE"/>
    <w:rsid w:val="0064389C"/>
    <w:rsid w:val="00643FB2"/>
    <w:rsid w:val="00644403"/>
    <w:rsid w:val="006475FB"/>
    <w:rsid w:val="00647AD2"/>
    <w:rsid w:val="00651D13"/>
    <w:rsid w:val="006538D3"/>
    <w:rsid w:val="00662A48"/>
    <w:rsid w:val="006632DD"/>
    <w:rsid w:val="006638C4"/>
    <w:rsid w:val="00665F53"/>
    <w:rsid w:val="006756D2"/>
    <w:rsid w:val="00675E27"/>
    <w:rsid w:val="0067616A"/>
    <w:rsid w:val="00677D72"/>
    <w:rsid w:val="00680CAE"/>
    <w:rsid w:val="00681D78"/>
    <w:rsid w:val="006824B3"/>
    <w:rsid w:val="00684408"/>
    <w:rsid w:val="00684570"/>
    <w:rsid w:val="00686681"/>
    <w:rsid w:val="00687B17"/>
    <w:rsid w:val="00690718"/>
    <w:rsid w:val="0069250A"/>
    <w:rsid w:val="006953A0"/>
    <w:rsid w:val="006965DE"/>
    <w:rsid w:val="0069702C"/>
    <w:rsid w:val="00697621"/>
    <w:rsid w:val="00697938"/>
    <w:rsid w:val="006A03C8"/>
    <w:rsid w:val="006A0870"/>
    <w:rsid w:val="006A1720"/>
    <w:rsid w:val="006A31A9"/>
    <w:rsid w:val="006A42A7"/>
    <w:rsid w:val="006A5425"/>
    <w:rsid w:val="006A548F"/>
    <w:rsid w:val="006A5661"/>
    <w:rsid w:val="006A6646"/>
    <w:rsid w:val="006B09E1"/>
    <w:rsid w:val="006B0D9C"/>
    <w:rsid w:val="006B1D7B"/>
    <w:rsid w:val="006B1DB2"/>
    <w:rsid w:val="006B1F38"/>
    <w:rsid w:val="006B1F56"/>
    <w:rsid w:val="006B220B"/>
    <w:rsid w:val="006B56D1"/>
    <w:rsid w:val="006B6238"/>
    <w:rsid w:val="006B6459"/>
    <w:rsid w:val="006B7B10"/>
    <w:rsid w:val="006C10CF"/>
    <w:rsid w:val="006C7F16"/>
    <w:rsid w:val="006D14FE"/>
    <w:rsid w:val="006D1E03"/>
    <w:rsid w:val="006D3654"/>
    <w:rsid w:val="006D69B1"/>
    <w:rsid w:val="006D7040"/>
    <w:rsid w:val="006E4FA1"/>
    <w:rsid w:val="006E744D"/>
    <w:rsid w:val="006E7645"/>
    <w:rsid w:val="006F1E83"/>
    <w:rsid w:val="006F3945"/>
    <w:rsid w:val="006F4A44"/>
    <w:rsid w:val="006F54C5"/>
    <w:rsid w:val="006F57D4"/>
    <w:rsid w:val="007007B6"/>
    <w:rsid w:val="007009CB"/>
    <w:rsid w:val="007026AB"/>
    <w:rsid w:val="00702884"/>
    <w:rsid w:val="00703A80"/>
    <w:rsid w:val="00705950"/>
    <w:rsid w:val="00707489"/>
    <w:rsid w:val="0071163B"/>
    <w:rsid w:val="007137F1"/>
    <w:rsid w:val="00713ADC"/>
    <w:rsid w:val="00713EAF"/>
    <w:rsid w:val="0072029C"/>
    <w:rsid w:val="00721D07"/>
    <w:rsid w:val="007234D1"/>
    <w:rsid w:val="0072650C"/>
    <w:rsid w:val="00726D66"/>
    <w:rsid w:val="0072712B"/>
    <w:rsid w:val="007272B4"/>
    <w:rsid w:val="007273CD"/>
    <w:rsid w:val="00731ED1"/>
    <w:rsid w:val="00733583"/>
    <w:rsid w:val="00734155"/>
    <w:rsid w:val="00735697"/>
    <w:rsid w:val="00735828"/>
    <w:rsid w:val="00735D40"/>
    <w:rsid w:val="00740EC8"/>
    <w:rsid w:val="007412E2"/>
    <w:rsid w:val="007416A7"/>
    <w:rsid w:val="00741949"/>
    <w:rsid w:val="00742619"/>
    <w:rsid w:val="00745838"/>
    <w:rsid w:val="00745A12"/>
    <w:rsid w:val="00745C29"/>
    <w:rsid w:val="00745E25"/>
    <w:rsid w:val="007467CF"/>
    <w:rsid w:val="0075066E"/>
    <w:rsid w:val="0075070B"/>
    <w:rsid w:val="007524B1"/>
    <w:rsid w:val="00753391"/>
    <w:rsid w:val="00757A5A"/>
    <w:rsid w:val="00762460"/>
    <w:rsid w:val="007627B7"/>
    <w:rsid w:val="00765F9F"/>
    <w:rsid w:val="00766167"/>
    <w:rsid w:val="00771E2B"/>
    <w:rsid w:val="00772CFD"/>
    <w:rsid w:val="0077336F"/>
    <w:rsid w:val="007745DF"/>
    <w:rsid w:val="00774955"/>
    <w:rsid w:val="00775DF1"/>
    <w:rsid w:val="00781471"/>
    <w:rsid w:val="00781B0B"/>
    <w:rsid w:val="007842A2"/>
    <w:rsid w:val="0078663C"/>
    <w:rsid w:val="0079227B"/>
    <w:rsid w:val="0079625E"/>
    <w:rsid w:val="00796467"/>
    <w:rsid w:val="00796EDC"/>
    <w:rsid w:val="007A0A18"/>
    <w:rsid w:val="007A112B"/>
    <w:rsid w:val="007A3DFB"/>
    <w:rsid w:val="007A5AED"/>
    <w:rsid w:val="007B2EDF"/>
    <w:rsid w:val="007B4F61"/>
    <w:rsid w:val="007B5100"/>
    <w:rsid w:val="007B71D1"/>
    <w:rsid w:val="007B7A36"/>
    <w:rsid w:val="007C04CB"/>
    <w:rsid w:val="007C07CD"/>
    <w:rsid w:val="007C105D"/>
    <w:rsid w:val="007C1BDA"/>
    <w:rsid w:val="007C4FD5"/>
    <w:rsid w:val="007C6A28"/>
    <w:rsid w:val="007C6B70"/>
    <w:rsid w:val="007D1612"/>
    <w:rsid w:val="007D72F4"/>
    <w:rsid w:val="007E162E"/>
    <w:rsid w:val="007E3504"/>
    <w:rsid w:val="007E5EE2"/>
    <w:rsid w:val="007E7882"/>
    <w:rsid w:val="007E78BE"/>
    <w:rsid w:val="007F0A16"/>
    <w:rsid w:val="007F1AE7"/>
    <w:rsid w:val="007F5086"/>
    <w:rsid w:val="007F55F9"/>
    <w:rsid w:val="007F5BE8"/>
    <w:rsid w:val="007F7FC0"/>
    <w:rsid w:val="008031A9"/>
    <w:rsid w:val="008033F1"/>
    <w:rsid w:val="00807A26"/>
    <w:rsid w:val="00810423"/>
    <w:rsid w:val="0081056A"/>
    <w:rsid w:val="00810694"/>
    <w:rsid w:val="008107CD"/>
    <w:rsid w:val="00810B20"/>
    <w:rsid w:val="00815284"/>
    <w:rsid w:val="008160E8"/>
    <w:rsid w:val="0081766D"/>
    <w:rsid w:val="008176BE"/>
    <w:rsid w:val="00817C72"/>
    <w:rsid w:val="0082098B"/>
    <w:rsid w:val="00823DE0"/>
    <w:rsid w:val="00831780"/>
    <w:rsid w:val="00831A9C"/>
    <w:rsid w:val="00832FF9"/>
    <w:rsid w:val="0083370A"/>
    <w:rsid w:val="00834B36"/>
    <w:rsid w:val="008362E5"/>
    <w:rsid w:val="008437C7"/>
    <w:rsid w:val="008457E2"/>
    <w:rsid w:val="00846D48"/>
    <w:rsid w:val="00846EC8"/>
    <w:rsid w:val="00847A17"/>
    <w:rsid w:val="008513CB"/>
    <w:rsid w:val="00851A09"/>
    <w:rsid w:val="00856808"/>
    <w:rsid w:val="00856BCD"/>
    <w:rsid w:val="00861219"/>
    <w:rsid w:val="00863362"/>
    <w:rsid w:val="00863FFE"/>
    <w:rsid w:val="00864786"/>
    <w:rsid w:val="0087328C"/>
    <w:rsid w:val="008732E2"/>
    <w:rsid w:val="0087378A"/>
    <w:rsid w:val="00874588"/>
    <w:rsid w:val="0087492E"/>
    <w:rsid w:val="008756D3"/>
    <w:rsid w:val="00875862"/>
    <w:rsid w:val="00877140"/>
    <w:rsid w:val="00880138"/>
    <w:rsid w:val="00881B14"/>
    <w:rsid w:val="00885997"/>
    <w:rsid w:val="00886627"/>
    <w:rsid w:val="00890D19"/>
    <w:rsid w:val="00895915"/>
    <w:rsid w:val="00895D7A"/>
    <w:rsid w:val="008A100F"/>
    <w:rsid w:val="008A1CE8"/>
    <w:rsid w:val="008A4C4A"/>
    <w:rsid w:val="008A5212"/>
    <w:rsid w:val="008A77F7"/>
    <w:rsid w:val="008B0653"/>
    <w:rsid w:val="008B0CD1"/>
    <w:rsid w:val="008B0E6F"/>
    <w:rsid w:val="008B13C5"/>
    <w:rsid w:val="008B2118"/>
    <w:rsid w:val="008B7673"/>
    <w:rsid w:val="008B7DDA"/>
    <w:rsid w:val="008C0D67"/>
    <w:rsid w:val="008C0ED3"/>
    <w:rsid w:val="008C75FC"/>
    <w:rsid w:val="008C78AE"/>
    <w:rsid w:val="008D31A4"/>
    <w:rsid w:val="008D4F45"/>
    <w:rsid w:val="008D5C63"/>
    <w:rsid w:val="008D5E08"/>
    <w:rsid w:val="008D66A3"/>
    <w:rsid w:val="008D7CCA"/>
    <w:rsid w:val="008D7E23"/>
    <w:rsid w:val="008E16EE"/>
    <w:rsid w:val="008E4A92"/>
    <w:rsid w:val="008E7D64"/>
    <w:rsid w:val="008F07A2"/>
    <w:rsid w:val="008F3DC8"/>
    <w:rsid w:val="008F5F68"/>
    <w:rsid w:val="00900C2C"/>
    <w:rsid w:val="00904C26"/>
    <w:rsid w:val="009055E5"/>
    <w:rsid w:val="009058BB"/>
    <w:rsid w:val="00914AD2"/>
    <w:rsid w:val="00916305"/>
    <w:rsid w:val="00916BC7"/>
    <w:rsid w:val="009206E8"/>
    <w:rsid w:val="0092212A"/>
    <w:rsid w:val="00930F84"/>
    <w:rsid w:val="00931A15"/>
    <w:rsid w:val="00932429"/>
    <w:rsid w:val="00937AFF"/>
    <w:rsid w:val="00942A09"/>
    <w:rsid w:val="00942A86"/>
    <w:rsid w:val="00942F5B"/>
    <w:rsid w:val="00943A26"/>
    <w:rsid w:val="00944E18"/>
    <w:rsid w:val="00944F1F"/>
    <w:rsid w:val="00950A26"/>
    <w:rsid w:val="00950A93"/>
    <w:rsid w:val="00952095"/>
    <w:rsid w:val="00953CE9"/>
    <w:rsid w:val="009547C9"/>
    <w:rsid w:val="00955802"/>
    <w:rsid w:val="00955804"/>
    <w:rsid w:val="00956651"/>
    <w:rsid w:val="0096398C"/>
    <w:rsid w:val="00966C2A"/>
    <w:rsid w:val="00967BDD"/>
    <w:rsid w:val="00972BD3"/>
    <w:rsid w:val="00975326"/>
    <w:rsid w:val="00975373"/>
    <w:rsid w:val="00976B2F"/>
    <w:rsid w:val="00977254"/>
    <w:rsid w:val="0097775C"/>
    <w:rsid w:val="00980D46"/>
    <w:rsid w:val="00980F54"/>
    <w:rsid w:val="009832C6"/>
    <w:rsid w:val="009836C1"/>
    <w:rsid w:val="00985A5F"/>
    <w:rsid w:val="00987247"/>
    <w:rsid w:val="00990245"/>
    <w:rsid w:val="009912F4"/>
    <w:rsid w:val="0099265C"/>
    <w:rsid w:val="0099340D"/>
    <w:rsid w:val="00993576"/>
    <w:rsid w:val="009944FD"/>
    <w:rsid w:val="00997882"/>
    <w:rsid w:val="009A0FEF"/>
    <w:rsid w:val="009A2726"/>
    <w:rsid w:val="009A653C"/>
    <w:rsid w:val="009B0563"/>
    <w:rsid w:val="009B0B1D"/>
    <w:rsid w:val="009B12CC"/>
    <w:rsid w:val="009B14D7"/>
    <w:rsid w:val="009B24F6"/>
    <w:rsid w:val="009B296F"/>
    <w:rsid w:val="009B4F2B"/>
    <w:rsid w:val="009B642A"/>
    <w:rsid w:val="009B6864"/>
    <w:rsid w:val="009C14EE"/>
    <w:rsid w:val="009C177F"/>
    <w:rsid w:val="009C1E9B"/>
    <w:rsid w:val="009C3CF7"/>
    <w:rsid w:val="009C569D"/>
    <w:rsid w:val="009C65B0"/>
    <w:rsid w:val="009C663F"/>
    <w:rsid w:val="009C7059"/>
    <w:rsid w:val="009D465B"/>
    <w:rsid w:val="009D4AB8"/>
    <w:rsid w:val="009D4BD1"/>
    <w:rsid w:val="009D4FB1"/>
    <w:rsid w:val="009D5EF7"/>
    <w:rsid w:val="009E010B"/>
    <w:rsid w:val="009E0745"/>
    <w:rsid w:val="009E2798"/>
    <w:rsid w:val="009E5766"/>
    <w:rsid w:val="009E5D82"/>
    <w:rsid w:val="009E62EC"/>
    <w:rsid w:val="009E7368"/>
    <w:rsid w:val="009F091D"/>
    <w:rsid w:val="009F17FE"/>
    <w:rsid w:val="009F25E1"/>
    <w:rsid w:val="009F5BC0"/>
    <w:rsid w:val="009F5E90"/>
    <w:rsid w:val="009F628B"/>
    <w:rsid w:val="00A02F66"/>
    <w:rsid w:val="00A0309C"/>
    <w:rsid w:val="00A041F7"/>
    <w:rsid w:val="00A05ED5"/>
    <w:rsid w:val="00A076D3"/>
    <w:rsid w:val="00A1237B"/>
    <w:rsid w:val="00A158B9"/>
    <w:rsid w:val="00A22B26"/>
    <w:rsid w:val="00A25C16"/>
    <w:rsid w:val="00A26A23"/>
    <w:rsid w:val="00A26E6E"/>
    <w:rsid w:val="00A34018"/>
    <w:rsid w:val="00A36C87"/>
    <w:rsid w:val="00A3749D"/>
    <w:rsid w:val="00A37CD3"/>
    <w:rsid w:val="00A40996"/>
    <w:rsid w:val="00A41F47"/>
    <w:rsid w:val="00A4253B"/>
    <w:rsid w:val="00A42E4A"/>
    <w:rsid w:val="00A43604"/>
    <w:rsid w:val="00A4515E"/>
    <w:rsid w:val="00A466E7"/>
    <w:rsid w:val="00A56A16"/>
    <w:rsid w:val="00A56E36"/>
    <w:rsid w:val="00A57DE1"/>
    <w:rsid w:val="00A613B9"/>
    <w:rsid w:val="00A62F41"/>
    <w:rsid w:val="00A643E8"/>
    <w:rsid w:val="00A64C51"/>
    <w:rsid w:val="00A6532B"/>
    <w:rsid w:val="00A73AFB"/>
    <w:rsid w:val="00A76483"/>
    <w:rsid w:val="00A80AA4"/>
    <w:rsid w:val="00A865B5"/>
    <w:rsid w:val="00A86D7F"/>
    <w:rsid w:val="00A8741D"/>
    <w:rsid w:val="00A92032"/>
    <w:rsid w:val="00A92C3A"/>
    <w:rsid w:val="00A92FDC"/>
    <w:rsid w:val="00A93FC5"/>
    <w:rsid w:val="00A970F7"/>
    <w:rsid w:val="00A97A64"/>
    <w:rsid w:val="00A97BC0"/>
    <w:rsid w:val="00AA0270"/>
    <w:rsid w:val="00AA2648"/>
    <w:rsid w:val="00AA277D"/>
    <w:rsid w:val="00AA27BD"/>
    <w:rsid w:val="00AA2FA8"/>
    <w:rsid w:val="00AA439C"/>
    <w:rsid w:val="00AA67DA"/>
    <w:rsid w:val="00AA7791"/>
    <w:rsid w:val="00AB1B52"/>
    <w:rsid w:val="00AB32E7"/>
    <w:rsid w:val="00AB47ED"/>
    <w:rsid w:val="00AB5100"/>
    <w:rsid w:val="00AB540C"/>
    <w:rsid w:val="00AC02D9"/>
    <w:rsid w:val="00AC0867"/>
    <w:rsid w:val="00AC1C9F"/>
    <w:rsid w:val="00AC33C0"/>
    <w:rsid w:val="00AC6C12"/>
    <w:rsid w:val="00AC7035"/>
    <w:rsid w:val="00AD1038"/>
    <w:rsid w:val="00AD2A7C"/>
    <w:rsid w:val="00AD37CC"/>
    <w:rsid w:val="00AD5292"/>
    <w:rsid w:val="00AD54FE"/>
    <w:rsid w:val="00AE028E"/>
    <w:rsid w:val="00AE07B9"/>
    <w:rsid w:val="00AE11B9"/>
    <w:rsid w:val="00AE5B4B"/>
    <w:rsid w:val="00AE5D24"/>
    <w:rsid w:val="00AE68CD"/>
    <w:rsid w:val="00AF0A87"/>
    <w:rsid w:val="00AF30AC"/>
    <w:rsid w:val="00AF5257"/>
    <w:rsid w:val="00AF64F5"/>
    <w:rsid w:val="00AF7478"/>
    <w:rsid w:val="00AF7EFA"/>
    <w:rsid w:val="00B00AB5"/>
    <w:rsid w:val="00B00BBF"/>
    <w:rsid w:val="00B0374D"/>
    <w:rsid w:val="00B05048"/>
    <w:rsid w:val="00B050D7"/>
    <w:rsid w:val="00B0730E"/>
    <w:rsid w:val="00B07406"/>
    <w:rsid w:val="00B07E93"/>
    <w:rsid w:val="00B1284F"/>
    <w:rsid w:val="00B14EC9"/>
    <w:rsid w:val="00B16EC2"/>
    <w:rsid w:val="00B20896"/>
    <w:rsid w:val="00B2103E"/>
    <w:rsid w:val="00B234A6"/>
    <w:rsid w:val="00B23D90"/>
    <w:rsid w:val="00B25772"/>
    <w:rsid w:val="00B26020"/>
    <w:rsid w:val="00B26268"/>
    <w:rsid w:val="00B26B8F"/>
    <w:rsid w:val="00B27F49"/>
    <w:rsid w:val="00B307A2"/>
    <w:rsid w:val="00B373A0"/>
    <w:rsid w:val="00B41C18"/>
    <w:rsid w:val="00B4393E"/>
    <w:rsid w:val="00B464A7"/>
    <w:rsid w:val="00B47DC6"/>
    <w:rsid w:val="00B5032B"/>
    <w:rsid w:val="00B60565"/>
    <w:rsid w:val="00B63354"/>
    <w:rsid w:val="00B66B19"/>
    <w:rsid w:val="00B6727B"/>
    <w:rsid w:val="00B6790A"/>
    <w:rsid w:val="00B67CDB"/>
    <w:rsid w:val="00B713A6"/>
    <w:rsid w:val="00B73DDE"/>
    <w:rsid w:val="00B74C29"/>
    <w:rsid w:val="00B82095"/>
    <w:rsid w:val="00B82480"/>
    <w:rsid w:val="00B87ADA"/>
    <w:rsid w:val="00B901DA"/>
    <w:rsid w:val="00B90D50"/>
    <w:rsid w:val="00B916C4"/>
    <w:rsid w:val="00B93FAC"/>
    <w:rsid w:val="00B94A93"/>
    <w:rsid w:val="00B95EF4"/>
    <w:rsid w:val="00B96FE3"/>
    <w:rsid w:val="00BA0A21"/>
    <w:rsid w:val="00BA1752"/>
    <w:rsid w:val="00BA1A4F"/>
    <w:rsid w:val="00BA1DC9"/>
    <w:rsid w:val="00BA2D62"/>
    <w:rsid w:val="00BA33FE"/>
    <w:rsid w:val="00BA3491"/>
    <w:rsid w:val="00BA3EE0"/>
    <w:rsid w:val="00BA5FB4"/>
    <w:rsid w:val="00BA619A"/>
    <w:rsid w:val="00BB0EFA"/>
    <w:rsid w:val="00BB18D7"/>
    <w:rsid w:val="00BB4DE3"/>
    <w:rsid w:val="00BB5A9A"/>
    <w:rsid w:val="00BB5D8B"/>
    <w:rsid w:val="00BC0AF6"/>
    <w:rsid w:val="00BC0D67"/>
    <w:rsid w:val="00BC1612"/>
    <w:rsid w:val="00BC2B0A"/>
    <w:rsid w:val="00BC5A2C"/>
    <w:rsid w:val="00BD36F8"/>
    <w:rsid w:val="00BD4513"/>
    <w:rsid w:val="00BD54EC"/>
    <w:rsid w:val="00BD66DB"/>
    <w:rsid w:val="00BE03D6"/>
    <w:rsid w:val="00BE1819"/>
    <w:rsid w:val="00BE4315"/>
    <w:rsid w:val="00BE5154"/>
    <w:rsid w:val="00BE5447"/>
    <w:rsid w:val="00BE6FE3"/>
    <w:rsid w:val="00BF0BAD"/>
    <w:rsid w:val="00BF2428"/>
    <w:rsid w:val="00C01C02"/>
    <w:rsid w:val="00C0200E"/>
    <w:rsid w:val="00C030E4"/>
    <w:rsid w:val="00C06FAA"/>
    <w:rsid w:val="00C074F2"/>
    <w:rsid w:val="00C1285E"/>
    <w:rsid w:val="00C13135"/>
    <w:rsid w:val="00C13220"/>
    <w:rsid w:val="00C14EAC"/>
    <w:rsid w:val="00C15FB6"/>
    <w:rsid w:val="00C215E7"/>
    <w:rsid w:val="00C22CBE"/>
    <w:rsid w:val="00C23C85"/>
    <w:rsid w:val="00C23E24"/>
    <w:rsid w:val="00C24E4C"/>
    <w:rsid w:val="00C26165"/>
    <w:rsid w:val="00C26A0E"/>
    <w:rsid w:val="00C312E1"/>
    <w:rsid w:val="00C34C55"/>
    <w:rsid w:val="00C36AD1"/>
    <w:rsid w:val="00C3760E"/>
    <w:rsid w:val="00C40416"/>
    <w:rsid w:val="00C41304"/>
    <w:rsid w:val="00C41889"/>
    <w:rsid w:val="00C44F01"/>
    <w:rsid w:val="00C461F5"/>
    <w:rsid w:val="00C4715A"/>
    <w:rsid w:val="00C50D48"/>
    <w:rsid w:val="00C5187F"/>
    <w:rsid w:val="00C532D9"/>
    <w:rsid w:val="00C535DC"/>
    <w:rsid w:val="00C55298"/>
    <w:rsid w:val="00C56023"/>
    <w:rsid w:val="00C57DA4"/>
    <w:rsid w:val="00C6124B"/>
    <w:rsid w:val="00C627CC"/>
    <w:rsid w:val="00C63EB3"/>
    <w:rsid w:val="00C7038B"/>
    <w:rsid w:val="00C71FCA"/>
    <w:rsid w:val="00C74207"/>
    <w:rsid w:val="00C77851"/>
    <w:rsid w:val="00C77899"/>
    <w:rsid w:val="00C80099"/>
    <w:rsid w:val="00C8046C"/>
    <w:rsid w:val="00C80940"/>
    <w:rsid w:val="00C81119"/>
    <w:rsid w:val="00C832D3"/>
    <w:rsid w:val="00C83CEF"/>
    <w:rsid w:val="00C83D17"/>
    <w:rsid w:val="00C857D9"/>
    <w:rsid w:val="00C85A73"/>
    <w:rsid w:val="00C85F67"/>
    <w:rsid w:val="00C86DE6"/>
    <w:rsid w:val="00C903F7"/>
    <w:rsid w:val="00C91019"/>
    <w:rsid w:val="00C927C8"/>
    <w:rsid w:val="00C9636B"/>
    <w:rsid w:val="00C9641D"/>
    <w:rsid w:val="00C96BC6"/>
    <w:rsid w:val="00C9796B"/>
    <w:rsid w:val="00CA30DD"/>
    <w:rsid w:val="00CA5945"/>
    <w:rsid w:val="00CA68EA"/>
    <w:rsid w:val="00CB172F"/>
    <w:rsid w:val="00CB4A5C"/>
    <w:rsid w:val="00CB4EDB"/>
    <w:rsid w:val="00CC1F88"/>
    <w:rsid w:val="00CC751B"/>
    <w:rsid w:val="00CD474F"/>
    <w:rsid w:val="00CD4CC1"/>
    <w:rsid w:val="00CD5099"/>
    <w:rsid w:val="00CD5FFC"/>
    <w:rsid w:val="00CD7B07"/>
    <w:rsid w:val="00CE0934"/>
    <w:rsid w:val="00CE38EE"/>
    <w:rsid w:val="00CE3D65"/>
    <w:rsid w:val="00CE6511"/>
    <w:rsid w:val="00CF09B3"/>
    <w:rsid w:val="00CF434F"/>
    <w:rsid w:val="00CF49E5"/>
    <w:rsid w:val="00CF5001"/>
    <w:rsid w:val="00CF62EE"/>
    <w:rsid w:val="00CF6DB8"/>
    <w:rsid w:val="00D00CBB"/>
    <w:rsid w:val="00D01142"/>
    <w:rsid w:val="00D01D03"/>
    <w:rsid w:val="00D020AF"/>
    <w:rsid w:val="00D02E83"/>
    <w:rsid w:val="00D0433F"/>
    <w:rsid w:val="00D06825"/>
    <w:rsid w:val="00D07354"/>
    <w:rsid w:val="00D10742"/>
    <w:rsid w:val="00D21F70"/>
    <w:rsid w:val="00D24F23"/>
    <w:rsid w:val="00D2639A"/>
    <w:rsid w:val="00D27CCF"/>
    <w:rsid w:val="00D30E6D"/>
    <w:rsid w:val="00D329E7"/>
    <w:rsid w:val="00D37A85"/>
    <w:rsid w:val="00D43393"/>
    <w:rsid w:val="00D46558"/>
    <w:rsid w:val="00D468AA"/>
    <w:rsid w:val="00D4739E"/>
    <w:rsid w:val="00D4779A"/>
    <w:rsid w:val="00D4793A"/>
    <w:rsid w:val="00D51180"/>
    <w:rsid w:val="00D52FC3"/>
    <w:rsid w:val="00D5498F"/>
    <w:rsid w:val="00D54B54"/>
    <w:rsid w:val="00D55205"/>
    <w:rsid w:val="00D55AF7"/>
    <w:rsid w:val="00D56519"/>
    <w:rsid w:val="00D621B7"/>
    <w:rsid w:val="00D6472E"/>
    <w:rsid w:val="00D664D2"/>
    <w:rsid w:val="00D67BF0"/>
    <w:rsid w:val="00D70F90"/>
    <w:rsid w:val="00D73D90"/>
    <w:rsid w:val="00D73E47"/>
    <w:rsid w:val="00D746C2"/>
    <w:rsid w:val="00D75584"/>
    <w:rsid w:val="00D756F7"/>
    <w:rsid w:val="00D77E59"/>
    <w:rsid w:val="00D82B38"/>
    <w:rsid w:val="00D836EE"/>
    <w:rsid w:val="00D84680"/>
    <w:rsid w:val="00D84F08"/>
    <w:rsid w:val="00D9068D"/>
    <w:rsid w:val="00D90F17"/>
    <w:rsid w:val="00D922E4"/>
    <w:rsid w:val="00D92A01"/>
    <w:rsid w:val="00D93175"/>
    <w:rsid w:val="00D94C87"/>
    <w:rsid w:val="00D97B69"/>
    <w:rsid w:val="00D97E6A"/>
    <w:rsid w:val="00DB13A1"/>
    <w:rsid w:val="00DB4416"/>
    <w:rsid w:val="00DB5139"/>
    <w:rsid w:val="00DB63B4"/>
    <w:rsid w:val="00DB6785"/>
    <w:rsid w:val="00DC0C66"/>
    <w:rsid w:val="00DC32B6"/>
    <w:rsid w:val="00DC432A"/>
    <w:rsid w:val="00DC61E0"/>
    <w:rsid w:val="00DC6877"/>
    <w:rsid w:val="00DC6DF3"/>
    <w:rsid w:val="00DD097F"/>
    <w:rsid w:val="00DD0D55"/>
    <w:rsid w:val="00DD118C"/>
    <w:rsid w:val="00DD39ED"/>
    <w:rsid w:val="00DD7378"/>
    <w:rsid w:val="00DE1646"/>
    <w:rsid w:val="00DE2172"/>
    <w:rsid w:val="00DE43A2"/>
    <w:rsid w:val="00DE4BAD"/>
    <w:rsid w:val="00DE6362"/>
    <w:rsid w:val="00DE7E7C"/>
    <w:rsid w:val="00DF0389"/>
    <w:rsid w:val="00DF311C"/>
    <w:rsid w:val="00DF329B"/>
    <w:rsid w:val="00DF4C8B"/>
    <w:rsid w:val="00DF5DE7"/>
    <w:rsid w:val="00DF74FE"/>
    <w:rsid w:val="00E0025F"/>
    <w:rsid w:val="00E0179D"/>
    <w:rsid w:val="00E01C6A"/>
    <w:rsid w:val="00E02E2E"/>
    <w:rsid w:val="00E0363A"/>
    <w:rsid w:val="00E04168"/>
    <w:rsid w:val="00E0481E"/>
    <w:rsid w:val="00E04925"/>
    <w:rsid w:val="00E04C19"/>
    <w:rsid w:val="00E06433"/>
    <w:rsid w:val="00E12310"/>
    <w:rsid w:val="00E12541"/>
    <w:rsid w:val="00E1517A"/>
    <w:rsid w:val="00E1580F"/>
    <w:rsid w:val="00E2092F"/>
    <w:rsid w:val="00E257D8"/>
    <w:rsid w:val="00E346D0"/>
    <w:rsid w:val="00E3553D"/>
    <w:rsid w:val="00E37052"/>
    <w:rsid w:val="00E4084C"/>
    <w:rsid w:val="00E453E9"/>
    <w:rsid w:val="00E461A6"/>
    <w:rsid w:val="00E50695"/>
    <w:rsid w:val="00E61ADD"/>
    <w:rsid w:val="00E6254B"/>
    <w:rsid w:val="00E636AD"/>
    <w:rsid w:val="00E6434B"/>
    <w:rsid w:val="00E648B6"/>
    <w:rsid w:val="00E66865"/>
    <w:rsid w:val="00E66AD7"/>
    <w:rsid w:val="00E67250"/>
    <w:rsid w:val="00E71561"/>
    <w:rsid w:val="00E71685"/>
    <w:rsid w:val="00E7187E"/>
    <w:rsid w:val="00E71B5D"/>
    <w:rsid w:val="00E74264"/>
    <w:rsid w:val="00E7543A"/>
    <w:rsid w:val="00E75FD1"/>
    <w:rsid w:val="00E7715E"/>
    <w:rsid w:val="00E77378"/>
    <w:rsid w:val="00E775EC"/>
    <w:rsid w:val="00E8331E"/>
    <w:rsid w:val="00E845D3"/>
    <w:rsid w:val="00E8514E"/>
    <w:rsid w:val="00E86A11"/>
    <w:rsid w:val="00E930BD"/>
    <w:rsid w:val="00E952D2"/>
    <w:rsid w:val="00E9649C"/>
    <w:rsid w:val="00E97774"/>
    <w:rsid w:val="00EA3098"/>
    <w:rsid w:val="00EA325F"/>
    <w:rsid w:val="00EA40DD"/>
    <w:rsid w:val="00EA7B4F"/>
    <w:rsid w:val="00EB4641"/>
    <w:rsid w:val="00EB50C0"/>
    <w:rsid w:val="00EB6E7A"/>
    <w:rsid w:val="00EC2BC4"/>
    <w:rsid w:val="00ED09E9"/>
    <w:rsid w:val="00ED555C"/>
    <w:rsid w:val="00EE0A9D"/>
    <w:rsid w:val="00EE17CF"/>
    <w:rsid w:val="00EE1BAA"/>
    <w:rsid w:val="00EE3AEE"/>
    <w:rsid w:val="00EE7451"/>
    <w:rsid w:val="00EE7654"/>
    <w:rsid w:val="00EF20C6"/>
    <w:rsid w:val="00EF2F9A"/>
    <w:rsid w:val="00EF3235"/>
    <w:rsid w:val="00EF4B98"/>
    <w:rsid w:val="00F00BAF"/>
    <w:rsid w:val="00F00EE6"/>
    <w:rsid w:val="00F012DF"/>
    <w:rsid w:val="00F0229B"/>
    <w:rsid w:val="00F03CB8"/>
    <w:rsid w:val="00F0436A"/>
    <w:rsid w:val="00F067E5"/>
    <w:rsid w:val="00F1057B"/>
    <w:rsid w:val="00F1147D"/>
    <w:rsid w:val="00F1148D"/>
    <w:rsid w:val="00F12209"/>
    <w:rsid w:val="00F13290"/>
    <w:rsid w:val="00F14E5F"/>
    <w:rsid w:val="00F245CE"/>
    <w:rsid w:val="00F25F6B"/>
    <w:rsid w:val="00F2600A"/>
    <w:rsid w:val="00F318A6"/>
    <w:rsid w:val="00F32C2D"/>
    <w:rsid w:val="00F32D5A"/>
    <w:rsid w:val="00F3516D"/>
    <w:rsid w:val="00F3727E"/>
    <w:rsid w:val="00F40DB9"/>
    <w:rsid w:val="00F41744"/>
    <w:rsid w:val="00F42C58"/>
    <w:rsid w:val="00F455F8"/>
    <w:rsid w:val="00F460BA"/>
    <w:rsid w:val="00F50479"/>
    <w:rsid w:val="00F50644"/>
    <w:rsid w:val="00F508B4"/>
    <w:rsid w:val="00F50DA5"/>
    <w:rsid w:val="00F554F1"/>
    <w:rsid w:val="00F55CE4"/>
    <w:rsid w:val="00F61D15"/>
    <w:rsid w:val="00F6372D"/>
    <w:rsid w:val="00F65038"/>
    <w:rsid w:val="00F656EA"/>
    <w:rsid w:val="00F671D7"/>
    <w:rsid w:val="00F679D3"/>
    <w:rsid w:val="00F67D99"/>
    <w:rsid w:val="00F70045"/>
    <w:rsid w:val="00F73AD5"/>
    <w:rsid w:val="00F73FBE"/>
    <w:rsid w:val="00F74112"/>
    <w:rsid w:val="00F745B4"/>
    <w:rsid w:val="00F74811"/>
    <w:rsid w:val="00F74E4A"/>
    <w:rsid w:val="00F750B6"/>
    <w:rsid w:val="00F75A7C"/>
    <w:rsid w:val="00F75C19"/>
    <w:rsid w:val="00F7626F"/>
    <w:rsid w:val="00F80DDD"/>
    <w:rsid w:val="00F81246"/>
    <w:rsid w:val="00F81727"/>
    <w:rsid w:val="00F82C16"/>
    <w:rsid w:val="00F83B54"/>
    <w:rsid w:val="00F847AF"/>
    <w:rsid w:val="00F8489F"/>
    <w:rsid w:val="00F85C7F"/>
    <w:rsid w:val="00F862C8"/>
    <w:rsid w:val="00F90142"/>
    <w:rsid w:val="00F90680"/>
    <w:rsid w:val="00F933D3"/>
    <w:rsid w:val="00F93773"/>
    <w:rsid w:val="00F94941"/>
    <w:rsid w:val="00FA1270"/>
    <w:rsid w:val="00FA4B28"/>
    <w:rsid w:val="00FA4DE3"/>
    <w:rsid w:val="00FA5BDE"/>
    <w:rsid w:val="00FA630A"/>
    <w:rsid w:val="00FA6345"/>
    <w:rsid w:val="00FA70F0"/>
    <w:rsid w:val="00FB4918"/>
    <w:rsid w:val="00FB4FD1"/>
    <w:rsid w:val="00FB62E9"/>
    <w:rsid w:val="00FB63D5"/>
    <w:rsid w:val="00FB7F43"/>
    <w:rsid w:val="00FC02DB"/>
    <w:rsid w:val="00FC0582"/>
    <w:rsid w:val="00FC340D"/>
    <w:rsid w:val="00FC3BBF"/>
    <w:rsid w:val="00FC5D52"/>
    <w:rsid w:val="00FC6A6C"/>
    <w:rsid w:val="00FD2548"/>
    <w:rsid w:val="00FD3061"/>
    <w:rsid w:val="00FD4815"/>
    <w:rsid w:val="00FD58A5"/>
    <w:rsid w:val="00FD5FA6"/>
    <w:rsid w:val="00FD68BD"/>
    <w:rsid w:val="00FE0014"/>
    <w:rsid w:val="00FE245C"/>
    <w:rsid w:val="00FE5869"/>
    <w:rsid w:val="00FE5F08"/>
    <w:rsid w:val="00FE7F6F"/>
    <w:rsid w:val="00FF1B74"/>
    <w:rsid w:val="00FF1FAD"/>
    <w:rsid w:val="00FF28BE"/>
    <w:rsid w:val="00FF47FB"/>
    <w:rsid w:val="00FF5C47"/>
    <w:rsid w:val="00FF757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B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0">
    <w:name w:val="heading 1"/>
    <w:basedOn w:val="a"/>
    <w:next w:val="a"/>
    <w:link w:val="11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A7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Абзац списка для документа,List Paragraph,Абзац списка15,4.2.2"/>
    <w:basedOn w:val="a"/>
    <w:link w:val="a5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8">
    <w:name w:val="header"/>
    <w:basedOn w:val="a"/>
    <w:link w:val="a9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a">
    <w:name w:val="footer"/>
    <w:basedOn w:val="a"/>
    <w:link w:val="ab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D6B6E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">
    <w:name w:val="Strong"/>
    <w:basedOn w:val="a0"/>
    <w:uiPriority w:val="22"/>
    <w:qFormat/>
    <w:rsid w:val="00F83B54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af0">
    <w:name w:val="Normal (Web)"/>
    <w:basedOn w:val="a"/>
    <w:uiPriority w:val="99"/>
    <w:unhideWhenUsed/>
    <w:rsid w:val="0004664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basedOn w:val="a0"/>
    <w:uiPriority w:val="99"/>
    <w:semiHidden/>
    <w:unhideWhenUsed/>
    <w:rsid w:val="00886627"/>
    <w:rPr>
      <w:color w:val="0000FF"/>
      <w:u w:val="single"/>
    </w:rPr>
  </w:style>
  <w:style w:type="paragraph" w:customStyle="1" w:styleId="Default">
    <w:name w:val="Default"/>
    <w:rsid w:val="00E04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No Spacing"/>
    <w:uiPriority w:val="1"/>
    <w:qFormat/>
    <w:rsid w:val="00BA1A4F"/>
    <w:pPr>
      <w:spacing w:after="0" w:line="240" w:lineRule="auto"/>
    </w:pPr>
    <w:rPr>
      <w:kern w:val="2"/>
      <w14:ligatures w14:val="standardContextual"/>
    </w:rPr>
  </w:style>
  <w:style w:type="character" w:customStyle="1" w:styleId="21">
    <w:name w:val="Заголовок 2 Знак"/>
    <w:basedOn w:val="a0"/>
    <w:link w:val="20"/>
    <w:rsid w:val="00EA7B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A37CD3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A37CD3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Абзац списка для документа Знак,List Paragraph Знак,Абзац списка15 Знак,4.2.2 Знак"/>
    <w:link w:val="a4"/>
    <w:uiPriority w:val="34"/>
    <w:locked/>
    <w:rsid w:val="00CD509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AC1C9F"/>
    <w:pPr>
      <w:numPr>
        <w:numId w:val="12"/>
      </w:numPr>
    </w:pPr>
  </w:style>
  <w:style w:type="numbering" w:customStyle="1" w:styleId="2">
    <w:name w:val="Стиль2"/>
    <w:uiPriority w:val="99"/>
    <w:rsid w:val="00AC1C9F"/>
    <w:pPr>
      <w:numPr>
        <w:numId w:val="16"/>
      </w:numPr>
    </w:pPr>
  </w:style>
  <w:style w:type="paragraph" w:customStyle="1" w:styleId="af5">
    <w:name w:val="Таблица шапка"/>
    <w:basedOn w:val="a"/>
    <w:rsid w:val="00FD68BD"/>
    <w:pPr>
      <w:keepNext/>
      <w:spacing w:before="40" w:after="40"/>
      <w:ind w:left="57" w:right="57"/>
    </w:pPr>
    <w:rPr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8CEC-760E-4FB8-9035-CA5771DD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4991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Быховский Борис Николаевич</dc:creator>
  <cp:keywords/>
  <dc:description/>
  <cp:lastModifiedBy>Чемерис Татьяна Владимировна</cp:lastModifiedBy>
  <cp:revision>6</cp:revision>
  <cp:lastPrinted>2026-03-11T13:42:00Z</cp:lastPrinted>
  <dcterms:created xsi:type="dcterms:W3CDTF">2026-05-18T12:14:00Z</dcterms:created>
  <dcterms:modified xsi:type="dcterms:W3CDTF">2026-05-25T11:36:00Z</dcterms:modified>
</cp:coreProperties>
</file>