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65DFE" w14:textId="77777777" w:rsidR="001E5F0C" w:rsidRDefault="001E5F0C" w:rsidP="009864D4">
      <w:pPr>
        <w:rPr>
          <w:b/>
        </w:rPr>
      </w:pPr>
    </w:p>
    <w:p w14:paraId="64D0CB2A" w14:textId="77777777" w:rsidR="001E5F0C" w:rsidRPr="001E5F0C" w:rsidRDefault="001E5F0C" w:rsidP="001E5F0C">
      <w:pPr>
        <w:rPr>
          <w:b/>
        </w:rPr>
      </w:pPr>
    </w:p>
    <w:p w14:paraId="45F96671" w14:textId="77777777" w:rsidR="001E5F0C" w:rsidRDefault="001E5F0C" w:rsidP="001E5F0C">
      <w:pPr>
        <w:pStyle w:val="a4"/>
        <w:ind w:left="644"/>
        <w:jc w:val="right"/>
        <w:rPr>
          <w:b/>
        </w:rPr>
      </w:pPr>
      <w:r>
        <w:rPr>
          <w:b/>
        </w:rPr>
        <w:t xml:space="preserve">Приложение № 1 </w:t>
      </w:r>
    </w:p>
    <w:p w14:paraId="390EE7B2" w14:textId="0BDBE3B5" w:rsidR="001E5F0C" w:rsidRDefault="001E5F0C" w:rsidP="001E5F0C">
      <w:pPr>
        <w:pStyle w:val="a4"/>
        <w:ind w:left="644"/>
        <w:jc w:val="right"/>
        <w:rPr>
          <w:b/>
        </w:rPr>
      </w:pPr>
      <w:r>
        <w:rPr>
          <w:b/>
        </w:rPr>
        <w:t>к запросу коммерческих предложений</w:t>
      </w:r>
    </w:p>
    <w:p w14:paraId="4E391B12" w14:textId="77777777" w:rsidR="00147FDB" w:rsidRDefault="00DC7C35" w:rsidP="009864D4">
      <w:pPr>
        <w:pStyle w:val="a4"/>
        <w:numPr>
          <w:ilvl w:val="0"/>
          <w:numId w:val="4"/>
        </w:numPr>
        <w:rPr>
          <w:b/>
        </w:rPr>
      </w:pPr>
      <w:r w:rsidRPr="00F052B8">
        <w:rPr>
          <w:b/>
        </w:rPr>
        <w:t>Область применения</w:t>
      </w:r>
    </w:p>
    <w:p w14:paraId="7FD06199" w14:textId="35FDB836" w:rsidR="00B05338" w:rsidRDefault="00B05338" w:rsidP="00B05338">
      <w:pPr>
        <w:pStyle w:val="a4"/>
        <w:ind w:left="644"/>
        <w:rPr>
          <w:b/>
        </w:rPr>
      </w:pPr>
      <w:r w:rsidRPr="00DF66D8">
        <w:rPr>
          <w:rStyle w:val="Bodytext2"/>
          <w:rFonts w:eastAsia="Tahoma"/>
          <w:sz w:val="24"/>
        </w:rPr>
        <w:t xml:space="preserve">Модернизация системы распределения </w:t>
      </w:r>
      <w:r w:rsidR="00DF66D8" w:rsidRPr="00DF66D8">
        <w:rPr>
          <w:rStyle w:val="Bodytext2"/>
          <w:rFonts w:eastAsia="Tahoma"/>
          <w:sz w:val="24"/>
        </w:rPr>
        <w:t>воды для инъекций</w:t>
      </w:r>
      <w:r w:rsidR="00DE0C5F">
        <w:rPr>
          <w:rStyle w:val="Bodytext2"/>
          <w:rFonts w:eastAsia="Tahoma"/>
        </w:rPr>
        <w:t xml:space="preserve">. </w:t>
      </w:r>
      <w:r>
        <w:rPr>
          <w:rStyle w:val="Bodytext2"/>
          <w:rFonts w:eastAsia="Tahoma"/>
        </w:rPr>
        <w:t xml:space="preserve"> </w:t>
      </w:r>
    </w:p>
    <w:p w14:paraId="783D162D" w14:textId="77777777" w:rsidR="00147FDB" w:rsidRDefault="00147FDB" w:rsidP="00147FDB">
      <w:pPr>
        <w:pStyle w:val="a4"/>
        <w:numPr>
          <w:ilvl w:val="0"/>
          <w:numId w:val="4"/>
        </w:numPr>
        <w:rPr>
          <w:b/>
        </w:rPr>
      </w:pPr>
      <w:r w:rsidRPr="00F052B8">
        <w:rPr>
          <w:b/>
        </w:rPr>
        <w:t>Информа</w:t>
      </w:r>
      <w:r w:rsidR="003344D7">
        <w:rPr>
          <w:b/>
        </w:rPr>
        <w:t>ция об объекте специфицирования</w:t>
      </w:r>
    </w:p>
    <w:p w14:paraId="5A88B641" w14:textId="77777777" w:rsidR="004B72DA" w:rsidRPr="00F052B8" w:rsidRDefault="004B72DA" w:rsidP="004B72DA">
      <w:pPr>
        <w:pStyle w:val="a4"/>
        <w:ind w:left="644"/>
        <w:rPr>
          <w:b/>
        </w:rPr>
      </w:pPr>
    </w:p>
    <w:tbl>
      <w:tblPr>
        <w:tblStyle w:val="a3"/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442769" w:rsidRPr="001E5F0C" w14:paraId="3C7397CC" w14:textId="77777777" w:rsidTr="00BD48C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235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544"/>
              <w:gridCol w:w="6095"/>
            </w:tblGrid>
            <w:tr w:rsidR="00442769" w:rsidRPr="00DE0C5F" w14:paraId="74789E04" w14:textId="77777777" w:rsidTr="00461059">
              <w:trPr>
                <w:tblHeader/>
              </w:trPr>
              <w:tc>
                <w:tcPr>
                  <w:tcW w:w="596" w:type="dxa"/>
                  <w:vAlign w:val="center"/>
                </w:tcPr>
                <w:p w14:paraId="49C4C9D5" w14:textId="77777777" w:rsidR="00442769" w:rsidRPr="00461059" w:rsidRDefault="004B72DA" w:rsidP="0046105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16245">
                    <w:rPr>
                      <w:sz w:val="22"/>
                      <w:lang w:val="ru-RU"/>
                    </w:rPr>
                    <w:br w:type="page"/>
                  </w:r>
                  <w:r w:rsidR="00442769" w:rsidRPr="00461059">
                    <w:rPr>
                      <w:b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544" w:type="dxa"/>
                  <w:vAlign w:val="center"/>
                </w:tcPr>
                <w:p w14:paraId="1D7FD1A3" w14:textId="77777777" w:rsidR="00442769" w:rsidRPr="00461059" w:rsidRDefault="00442769" w:rsidP="0046105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61059">
                    <w:rPr>
                      <w:b/>
                      <w:sz w:val="24"/>
                      <w:szCs w:val="24"/>
                      <w:lang w:val="ru-RU"/>
                    </w:rPr>
                    <w:t>Наименование раздела</w:t>
                  </w:r>
                </w:p>
              </w:tc>
              <w:tc>
                <w:tcPr>
                  <w:tcW w:w="6095" w:type="dxa"/>
                  <w:vAlign w:val="center"/>
                </w:tcPr>
                <w:p w14:paraId="4B9A2B36" w14:textId="77777777" w:rsidR="00442769" w:rsidRPr="00461059" w:rsidRDefault="00442769" w:rsidP="0046105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61059">
                    <w:rPr>
                      <w:b/>
                      <w:sz w:val="24"/>
                      <w:szCs w:val="24"/>
                      <w:lang w:val="ru-RU"/>
                    </w:rPr>
                    <w:t>Информация</w:t>
                  </w:r>
                </w:p>
              </w:tc>
            </w:tr>
            <w:tr w:rsidR="00461059" w:rsidRPr="00DE0C5F" w14:paraId="180000E6" w14:textId="77777777" w:rsidTr="00461059">
              <w:trPr>
                <w:tblHeader/>
              </w:trPr>
              <w:tc>
                <w:tcPr>
                  <w:tcW w:w="596" w:type="dxa"/>
                </w:tcPr>
                <w:p w14:paraId="5252F2C4" w14:textId="77777777" w:rsidR="00461059" w:rsidRPr="00461059" w:rsidRDefault="00461059" w:rsidP="0046105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61059">
                    <w:rPr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544" w:type="dxa"/>
                </w:tcPr>
                <w:p w14:paraId="53383805" w14:textId="77777777" w:rsidR="00461059" w:rsidRPr="00461059" w:rsidRDefault="00461059" w:rsidP="00461059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61059">
                    <w:rPr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6095" w:type="dxa"/>
                </w:tcPr>
                <w:p w14:paraId="2ECA0A75" w14:textId="77777777" w:rsidR="00461059" w:rsidRPr="00461059" w:rsidRDefault="00461059" w:rsidP="004610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ArialMT"/>
                      <w:b/>
                      <w:sz w:val="24"/>
                      <w:szCs w:val="24"/>
                      <w:lang w:val="ru-RU" w:eastAsia="en-US"/>
                    </w:rPr>
                  </w:pPr>
                  <w:r w:rsidRPr="00461059">
                    <w:rPr>
                      <w:rFonts w:eastAsia="ArialMT"/>
                      <w:b/>
                      <w:sz w:val="24"/>
                      <w:szCs w:val="24"/>
                      <w:lang w:val="ru-RU" w:eastAsia="en-US"/>
                    </w:rPr>
                    <w:t>3</w:t>
                  </w:r>
                </w:p>
              </w:tc>
            </w:tr>
            <w:tr w:rsidR="00442769" w:rsidRPr="00816B85" w14:paraId="00308F92" w14:textId="77777777" w:rsidTr="00461059">
              <w:tc>
                <w:tcPr>
                  <w:tcW w:w="596" w:type="dxa"/>
                </w:tcPr>
                <w:p w14:paraId="532F3B97" w14:textId="77777777" w:rsidR="00442769" w:rsidRPr="00F052B8" w:rsidRDefault="00442769" w:rsidP="00BD48C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052B8">
                    <w:rPr>
                      <w:sz w:val="24"/>
                      <w:szCs w:val="24"/>
                      <w:lang w:val="ru-RU"/>
                    </w:rPr>
                    <w:t>1.</w:t>
                  </w:r>
                </w:p>
              </w:tc>
              <w:tc>
                <w:tcPr>
                  <w:tcW w:w="3544" w:type="dxa"/>
                </w:tcPr>
                <w:p w14:paraId="560DE6FF" w14:textId="77777777" w:rsidR="00442769" w:rsidRPr="00F052B8" w:rsidRDefault="00442769" w:rsidP="00BD48C9">
                  <w:pPr>
                    <w:spacing w:line="27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2B8">
                    <w:rPr>
                      <w:sz w:val="24"/>
                      <w:szCs w:val="24"/>
                      <w:lang w:val="ru-RU"/>
                    </w:rPr>
                    <w:t>Тип</w:t>
                  </w:r>
                </w:p>
              </w:tc>
              <w:tc>
                <w:tcPr>
                  <w:tcW w:w="6095" w:type="dxa"/>
                </w:tcPr>
                <w:p w14:paraId="118C97E9" w14:textId="77777777" w:rsidR="002B1144" w:rsidRDefault="002B1144" w:rsidP="002B1144">
                  <w:pPr>
                    <w:autoSpaceDE w:val="0"/>
                    <w:autoSpaceDN w:val="0"/>
                    <w:adjustRightInd w:val="0"/>
                    <w:rPr>
                      <w:rFonts w:eastAsia="ArialMT"/>
                      <w:sz w:val="24"/>
                      <w:szCs w:val="24"/>
                      <w:lang w:val="ru-RU" w:eastAsia="en-US"/>
                    </w:rPr>
                  </w:pPr>
                  <w:r w:rsidRPr="00B05338">
                    <w:rPr>
                      <w:rFonts w:eastAsia="ArialMT"/>
                      <w:sz w:val="24"/>
                      <w:szCs w:val="24"/>
                      <w:lang w:val="ru-RU" w:eastAsia="en-US"/>
                    </w:rPr>
                    <w:t>Модернизация</w:t>
                  </w:r>
                  <w:r>
                    <w:rPr>
                      <w:rFonts w:eastAsia="ArialMT"/>
                      <w:sz w:val="24"/>
                      <w:szCs w:val="24"/>
                      <w:lang w:val="ru-RU" w:eastAsia="en-US"/>
                    </w:rPr>
                    <w:t xml:space="preserve"> объекто</w:t>
                  </w:r>
                  <w:r w:rsidRPr="004A5F9B">
                    <w:rPr>
                      <w:rFonts w:eastAsia="ArialMT"/>
                      <w:sz w:val="24"/>
                      <w:szCs w:val="24"/>
                      <w:lang w:val="ru-RU" w:eastAsia="en-US"/>
                    </w:rPr>
                    <w:t>в:</w:t>
                  </w:r>
                  <w:r>
                    <w:rPr>
                      <w:rFonts w:eastAsia="ArialMT"/>
                      <w:sz w:val="24"/>
                      <w:szCs w:val="24"/>
                      <w:lang w:val="ru-RU" w:eastAsia="en-US"/>
                    </w:rPr>
                    <w:t xml:space="preserve"> </w:t>
                  </w:r>
                </w:p>
                <w:p w14:paraId="6E63A7FD" w14:textId="0259CB6C" w:rsidR="00442769" w:rsidRPr="009C43F6" w:rsidRDefault="00651D55" w:rsidP="002B1144">
                  <w:pPr>
                    <w:autoSpaceDE w:val="0"/>
                    <w:autoSpaceDN w:val="0"/>
                    <w:adjustRightInd w:val="0"/>
                    <w:rPr>
                      <w:rFonts w:eastAsia="ArialMT"/>
                      <w:sz w:val="24"/>
                      <w:szCs w:val="24"/>
                      <w:lang w:val="ru-RU" w:eastAsia="en-US"/>
                    </w:rPr>
                  </w:pPr>
                  <w:r w:rsidRPr="00C6630E">
                    <w:rPr>
                      <w:rFonts w:eastAsia="ArialMT"/>
                      <w:sz w:val="24"/>
                      <w:szCs w:val="24"/>
                      <w:lang w:val="ru-RU" w:eastAsia="en-US"/>
                    </w:rPr>
                    <w:t>- «Комплектная с</w:t>
                  </w:r>
                  <w:r w:rsidR="002B1144" w:rsidRPr="00C6630E">
                    <w:rPr>
                      <w:rFonts w:eastAsia="ArialMT"/>
                      <w:sz w:val="24"/>
                      <w:szCs w:val="24"/>
                      <w:lang w:val="ru-RU" w:eastAsia="en-US"/>
                    </w:rPr>
                    <w:t xml:space="preserve">истема </w:t>
                  </w:r>
                  <w:r w:rsidR="00E70736" w:rsidRPr="00C6630E">
                    <w:rPr>
                      <w:rFonts w:eastAsia="ArialMT"/>
                      <w:sz w:val="24"/>
                      <w:szCs w:val="24"/>
                      <w:lang w:val="ru-RU" w:eastAsia="en-US"/>
                    </w:rPr>
                    <w:t xml:space="preserve">хранения и </w:t>
                  </w:r>
                  <w:r w:rsidR="002B1144" w:rsidRPr="00C6630E">
                    <w:rPr>
                      <w:rFonts w:eastAsia="ArialMT"/>
                      <w:sz w:val="24"/>
                      <w:szCs w:val="24"/>
                      <w:lang w:val="ru-RU" w:eastAsia="en-US"/>
                    </w:rPr>
                    <w:t>распределения воды для инъекций», инв.№</w:t>
                  </w:r>
                  <w:r w:rsidR="002B1144" w:rsidRPr="00C6630E">
                    <w:rPr>
                      <w:sz w:val="24"/>
                      <w:szCs w:val="24"/>
                      <w:lang w:val="ru-RU"/>
                    </w:rPr>
                    <w:t xml:space="preserve">10124000120 </w:t>
                  </w:r>
                  <w:r w:rsidR="002B1144" w:rsidRPr="00C6630E">
                    <w:rPr>
                      <w:rFonts w:eastAsia="ArialMT"/>
                      <w:sz w:val="24"/>
                      <w:szCs w:val="24"/>
                      <w:lang w:val="ru-RU" w:eastAsia="en-US"/>
                    </w:rPr>
                    <w:t xml:space="preserve">(далее - </w:t>
                  </w:r>
                  <w:r w:rsidR="002B1144" w:rsidRPr="00C6630E">
                    <w:rPr>
                      <w:sz w:val="24"/>
                      <w:szCs w:val="24"/>
                      <w:lang w:val="ru-RU"/>
                    </w:rPr>
                    <w:t>«</w:t>
                  </w:r>
                  <w:r w:rsidR="002B1144" w:rsidRPr="00C6630E">
                    <w:rPr>
                      <w:rFonts w:eastAsia="ArialMT"/>
                      <w:sz w:val="24"/>
                      <w:szCs w:val="24"/>
                      <w:lang w:val="ru-RU" w:eastAsia="en-US"/>
                    </w:rPr>
                    <w:t>Система ВДИ2»)</w:t>
                  </w:r>
                </w:p>
              </w:tc>
            </w:tr>
            <w:tr w:rsidR="00442769" w:rsidRPr="001E5F0C" w14:paraId="716571A8" w14:textId="77777777" w:rsidTr="00461059">
              <w:tc>
                <w:tcPr>
                  <w:tcW w:w="596" w:type="dxa"/>
                </w:tcPr>
                <w:p w14:paraId="3C6E3827" w14:textId="643B5531" w:rsidR="00442769" w:rsidRPr="00F052B8" w:rsidRDefault="001E5F0C" w:rsidP="001E5F0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  <w:r w:rsidR="00442769" w:rsidRPr="00F052B8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3544" w:type="dxa"/>
                </w:tcPr>
                <w:p w14:paraId="6B6D067C" w14:textId="77777777" w:rsidR="00442769" w:rsidRPr="00F052B8" w:rsidRDefault="00442769" w:rsidP="00E85FDF">
                  <w:pPr>
                    <w:spacing w:line="27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2B8">
                    <w:rPr>
                      <w:sz w:val="24"/>
                      <w:szCs w:val="24"/>
                      <w:lang w:val="ru-RU"/>
                    </w:rPr>
                    <w:t>Количество</w:t>
                  </w:r>
                  <w:r w:rsidR="00E85FD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6095" w:type="dxa"/>
                </w:tcPr>
                <w:p w14:paraId="509EA67A" w14:textId="49488569" w:rsidR="00AF0176" w:rsidRPr="00C6630E" w:rsidRDefault="002B1144" w:rsidP="00C6630E">
                  <w:pPr>
                    <w:jc w:val="both"/>
                    <w:rPr>
                      <w:rFonts w:eastAsia="ArialMT"/>
                      <w:sz w:val="24"/>
                      <w:lang w:val="ru-RU" w:eastAsia="en-US"/>
                    </w:rPr>
                  </w:pPr>
                  <w:r w:rsidRPr="00C6630E">
                    <w:rPr>
                      <w:rFonts w:eastAsia="ArialMT"/>
                      <w:sz w:val="24"/>
                      <w:lang w:val="ru-RU" w:eastAsia="en-US"/>
                    </w:rPr>
                    <w:t xml:space="preserve">«Система ВДИ2» инв. № 10124000120 – добавление </w:t>
                  </w:r>
                  <w:r w:rsidR="00C82E5E" w:rsidRPr="00C6630E">
                    <w:rPr>
                      <w:rFonts w:eastAsia="ArialMT"/>
                      <w:sz w:val="24"/>
                      <w:lang w:val="ru-RU" w:eastAsia="en-US"/>
                    </w:rPr>
                    <w:t>1 точки</w:t>
                  </w:r>
                  <w:r w:rsidRPr="00C6630E">
                    <w:rPr>
                      <w:rFonts w:eastAsia="ArialMT"/>
                      <w:sz w:val="24"/>
                      <w:lang w:val="ru-RU" w:eastAsia="en-US"/>
                    </w:rPr>
                    <w:t xml:space="preserve"> ВР.</w:t>
                  </w:r>
                </w:p>
              </w:tc>
            </w:tr>
            <w:tr w:rsidR="00442769" w:rsidRPr="00C6630E" w14:paraId="57030655" w14:textId="77777777" w:rsidTr="007F2300">
              <w:trPr>
                <w:trHeight w:val="971"/>
              </w:trPr>
              <w:tc>
                <w:tcPr>
                  <w:tcW w:w="596" w:type="dxa"/>
                </w:tcPr>
                <w:p w14:paraId="5BC623FA" w14:textId="5E3456EF" w:rsidR="00442769" w:rsidRPr="00F052B8" w:rsidRDefault="001E5F0C" w:rsidP="001E5F0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  <w:r w:rsidR="00442769" w:rsidRPr="00F052B8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3544" w:type="dxa"/>
                </w:tcPr>
                <w:p w14:paraId="5B5F2807" w14:textId="34655CA2" w:rsidR="00C6630E" w:rsidRPr="00F052B8" w:rsidRDefault="00442769" w:rsidP="001E5F0C">
                  <w:pPr>
                    <w:spacing w:line="27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2B8">
                    <w:rPr>
                      <w:sz w:val="24"/>
                      <w:szCs w:val="24"/>
                      <w:lang w:val="ru-RU"/>
                    </w:rPr>
                    <w:t>Место установки</w:t>
                  </w:r>
                </w:p>
              </w:tc>
              <w:tc>
                <w:tcPr>
                  <w:tcW w:w="6095" w:type="dxa"/>
                </w:tcPr>
                <w:p w14:paraId="1B593197" w14:textId="77777777" w:rsidR="00C6630E" w:rsidRPr="00C6630E" w:rsidRDefault="00C6630E" w:rsidP="00C6630E">
                  <w:pPr>
                    <w:jc w:val="both"/>
                    <w:rPr>
                      <w:sz w:val="24"/>
                      <w:lang w:val="ru-RU"/>
                    </w:rPr>
                  </w:pPr>
                  <w:r w:rsidRPr="00C6630E">
                    <w:rPr>
                      <w:sz w:val="24"/>
                      <w:lang w:val="ru-RU"/>
                    </w:rPr>
                    <w:t xml:space="preserve">Российская Федерация, город Москва, </w:t>
                  </w:r>
                  <w:proofErr w:type="spellStart"/>
                  <w:r w:rsidRPr="00C6630E">
                    <w:rPr>
                      <w:sz w:val="24"/>
                      <w:lang w:val="ru-RU"/>
                    </w:rPr>
                    <w:t>вн.тер.г</w:t>
                  </w:r>
                  <w:proofErr w:type="spellEnd"/>
                  <w:r w:rsidRPr="00C6630E">
                    <w:rPr>
                      <w:sz w:val="24"/>
                      <w:lang w:val="ru-RU"/>
                    </w:rPr>
                    <w:t xml:space="preserve">. муниципальный округ </w:t>
                  </w:r>
                  <w:proofErr w:type="spellStart"/>
                  <w:r w:rsidRPr="00C6630E">
                    <w:rPr>
                      <w:sz w:val="24"/>
                      <w:lang w:val="ru-RU"/>
                    </w:rPr>
                    <w:t>Филимонковский</w:t>
                  </w:r>
                  <w:proofErr w:type="spellEnd"/>
                  <w:r w:rsidRPr="00C6630E">
                    <w:rPr>
                      <w:sz w:val="24"/>
                      <w:lang w:val="ru-RU"/>
                    </w:rPr>
                    <w:t>, п. Института</w:t>
                  </w:r>
                </w:p>
                <w:p w14:paraId="6C8F7832" w14:textId="17118D74" w:rsidR="00C6630E" w:rsidRPr="00C6630E" w:rsidRDefault="00C6630E" w:rsidP="00C6630E">
                  <w:pPr>
                    <w:jc w:val="both"/>
                    <w:rPr>
                      <w:sz w:val="24"/>
                      <w:lang w:val="ru-RU"/>
                    </w:rPr>
                  </w:pPr>
                  <w:r w:rsidRPr="00C6630E">
                    <w:rPr>
                      <w:sz w:val="24"/>
                      <w:lang w:val="ru-RU"/>
                    </w:rPr>
                    <w:t>Полиомиелита, д. 8, стр. 8</w:t>
                  </w:r>
                  <w:r>
                    <w:rPr>
                      <w:sz w:val="24"/>
                      <w:lang w:val="ru-RU"/>
                    </w:rPr>
                    <w:t>.</w:t>
                  </w:r>
                </w:p>
              </w:tc>
            </w:tr>
            <w:tr w:rsidR="0057102E" w:rsidRPr="00C6630E" w14:paraId="2B71AAAE" w14:textId="77777777" w:rsidTr="00461059">
              <w:tc>
                <w:tcPr>
                  <w:tcW w:w="596" w:type="dxa"/>
                </w:tcPr>
                <w:p w14:paraId="2A16C193" w14:textId="7E349EEB" w:rsidR="0057102E" w:rsidRPr="00F052B8" w:rsidRDefault="001E5F0C" w:rsidP="001E5F0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57102E" w:rsidRPr="00F052B8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3544" w:type="dxa"/>
                </w:tcPr>
                <w:p w14:paraId="460CDDF2" w14:textId="77777777" w:rsidR="0057102E" w:rsidRPr="00F052B8" w:rsidRDefault="0057102E" w:rsidP="0057102E">
                  <w:pPr>
                    <w:spacing w:line="27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2B8">
                    <w:rPr>
                      <w:sz w:val="24"/>
                      <w:szCs w:val="24"/>
                      <w:lang w:val="ru-RU"/>
                    </w:rPr>
                    <w:t>Габаритные размеры</w:t>
                  </w:r>
                </w:p>
              </w:tc>
              <w:tc>
                <w:tcPr>
                  <w:tcW w:w="6095" w:type="dxa"/>
                </w:tcPr>
                <w:p w14:paraId="4D04F5FE" w14:textId="06F697C5" w:rsidR="002B1144" w:rsidRPr="00C6630E" w:rsidRDefault="00795D28" w:rsidP="00C6630E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6630E">
                    <w:rPr>
                      <w:sz w:val="24"/>
                      <w:szCs w:val="24"/>
                      <w:lang w:val="ru-RU"/>
                    </w:rPr>
                    <w:t>Длина модернизируемого участка</w:t>
                  </w:r>
                  <w:r w:rsidR="002B1144" w:rsidRPr="00C6630E">
                    <w:rPr>
                      <w:sz w:val="24"/>
                      <w:szCs w:val="24"/>
                      <w:lang w:val="ru-RU"/>
                    </w:rPr>
                    <w:t>:</w:t>
                  </w:r>
                </w:p>
                <w:p w14:paraId="76AB79EF" w14:textId="56326DB4" w:rsidR="001073EE" w:rsidRPr="00C6630E" w:rsidRDefault="00A00B4D" w:rsidP="00C6630E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6630E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B65F11" w:rsidRPr="00C6630E">
                    <w:rPr>
                      <w:sz w:val="24"/>
                      <w:szCs w:val="24"/>
                      <w:lang w:val="ru-RU"/>
                    </w:rPr>
                    <w:t xml:space="preserve">«Система ВДИ2» </w:t>
                  </w:r>
                  <w:r w:rsidR="001C0181" w:rsidRPr="00C6630E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C6630E" w:rsidRPr="00C6630E">
                    <w:rPr>
                      <w:sz w:val="24"/>
                      <w:szCs w:val="24"/>
                      <w:lang w:val="ru-RU"/>
                    </w:rPr>
                    <w:t>20</w:t>
                  </w:r>
                  <w:r w:rsidR="00795D28" w:rsidRPr="00C6630E">
                    <w:rPr>
                      <w:sz w:val="24"/>
                      <w:szCs w:val="24"/>
                      <w:lang w:val="ru-RU"/>
                    </w:rPr>
                    <w:t>м. (±</w:t>
                  </w:r>
                  <w:r w:rsidR="00B65F11" w:rsidRPr="00C6630E">
                    <w:rPr>
                      <w:sz w:val="24"/>
                      <w:szCs w:val="24"/>
                      <w:lang w:val="ru-RU"/>
                    </w:rPr>
                    <w:t>5м);</w:t>
                  </w:r>
                </w:p>
              </w:tc>
            </w:tr>
            <w:tr w:rsidR="0057102E" w:rsidRPr="00816B85" w14:paraId="5E895A22" w14:textId="77777777" w:rsidTr="00461059">
              <w:tc>
                <w:tcPr>
                  <w:tcW w:w="596" w:type="dxa"/>
                </w:tcPr>
                <w:p w14:paraId="42AD9B92" w14:textId="77EEC951" w:rsidR="0057102E" w:rsidRPr="00F052B8" w:rsidRDefault="001E5F0C" w:rsidP="001E5F0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57102E" w:rsidRPr="00F052B8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3544" w:type="dxa"/>
                </w:tcPr>
                <w:p w14:paraId="1935F906" w14:textId="77777777" w:rsidR="0057102E" w:rsidRPr="00F052B8" w:rsidRDefault="0057102E" w:rsidP="00F052B8">
                  <w:pPr>
                    <w:spacing w:line="27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2B8">
                    <w:rPr>
                      <w:sz w:val="24"/>
                      <w:szCs w:val="24"/>
                      <w:lang w:val="ru-RU"/>
                    </w:rPr>
                    <w:t xml:space="preserve">Назначение и функциональные </w:t>
                  </w:r>
                  <w:r w:rsidR="00F052B8" w:rsidRPr="00F052B8">
                    <w:rPr>
                      <w:sz w:val="24"/>
                      <w:szCs w:val="24"/>
                      <w:lang w:val="ru-RU"/>
                    </w:rPr>
                    <w:t>т</w:t>
                  </w:r>
                  <w:r w:rsidRPr="00F052B8">
                    <w:rPr>
                      <w:sz w:val="24"/>
                      <w:szCs w:val="24"/>
                      <w:lang w:val="ru-RU"/>
                    </w:rPr>
                    <w:t>ребования</w:t>
                  </w:r>
                </w:p>
              </w:tc>
              <w:tc>
                <w:tcPr>
                  <w:tcW w:w="6095" w:type="dxa"/>
                </w:tcPr>
                <w:p w14:paraId="469F0B82" w14:textId="6517B421" w:rsidR="00553239" w:rsidRPr="002B61E5" w:rsidRDefault="00DF66D8" w:rsidP="00573A6C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rStyle w:val="Bodytext2"/>
                      <w:rFonts w:eastAsia="Tahoma"/>
                      <w:sz w:val="24"/>
                    </w:rPr>
                    <w:t>Подача воды для инъекций</w:t>
                  </w:r>
                  <w:r w:rsidR="002E6BB4" w:rsidRPr="002B61E5">
                    <w:rPr>
                      <w:rStyle w:val="Bodytext2"/>
                      <w:rFonts w:eastAsia="Tahoma"/>
                      <w:sz w:val="24"/>
                    </w:rPr>
                    <w:t xml:space="preserve"> к потребителям в ручном режиме.</w:t>
                  </w:r>
                </w:p>
              </w:tc>
            </w:tr>
            <w:tr w:rsidR="0057102E" w:rsidRPr="00816B85" w14:paraId="7D9B0891" w14:textId="77777777" w:rsidTr="00461059">
              <w:tc>
                <w:tcPr>
                  <w:tcW w:w="596" w:type="dxa"/>
                </w:tcPr>
                <w:p w14:paraId="5653B75F" w14:textId="17BBB872" w:rsidR="0057102E" w:rsidRPr="00F052B8" w:rsidRDefault="001E5F0C" w:rsidP="001E5F0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  <w:r w:rsidR="0057102E" w:rsidRPr="00F052B8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3544" w:type="dxa"/>
                </w:tcPr>
                <w:p w14:paraId="64AE9C5D" w14:textId="77777777" w:rsidR="0057102E" w:rsidRPr="00F052B8" w:rsidRDefault="0057102E" w:rsidP="0057102E">
                  <w:pPr>
                    <w:spacing w:line="27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2B8">
                    <w:rPr>
                      <w:sz w:val="24"/>
                      <w:szCs w:val="24"/>
                      <w:lang w:val="ru-RU"/>
                    </w:rPr>
                    <w:t>Особенности конструкции</w:t>
                  </w:r>
                </w:p>
              </w:tc>
              <w:tc>
                <w:tcPr>
                  <w:tcW w:w="6095" w:type="dxa"/>
                </w:tcPr>
                <w:p w14:paraId="7F568C2B" w14:textId="510A9798" w:rsidR="002B1144" w:rsidRDefault="002B1144" w:rsidP="002B11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4A5F9B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  <w:t>Систе</w:t>
                  </w:r>
                  <w:r w:rsidR="000110C2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  <w:t>ма</w:t>
                  </w:r>
                  <w:r w:rsidRPr="004A5F9B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распределения воды</w:t>
                  </w:r>
                  <w:r>
                    <w:rPr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должн</w:t>
                  </w:r>
                  <w:r w:rsidR="000110C2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  <w:t>а</w:t>
                  </w:r>
                  <w:r>
                    <w:rPr>
                      <w:color w:val="000000" w:themeColor="text1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обеспечивать возможность одновременного отбора воды для инъекций из точек потребления. </w:t>
                  </w:r>
                </w:p>
                <w:p w14:paraId="299FDA66" w14:textId="5B284ED6" w:rsidR="002B1144" w:rsidRDefault="002B1144" w:rsidP="002B114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E6BB4">
                    <w:rPr>
                      <w:sz w:val="24"/>
                      <w:szCs w:val="24"/>
                      <w:lang w:val="ru-RU"/>
                    </w:rPr>
                    <w:t>Расстояние между главной линией и перекрывающим устройством точки потребления воды не должно быть большим, чем диаметр выполненного отвода от линии, умноженный на 1,5</w:t>
                  </w:r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  <w:r w:rsidR="00A6066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5872E1">
                    <w:rPr>
                      <w:sz w:val="24"/>
                      <w:szCs w:val="24"/>
                      <w:lang w:val="ru-RU"/>
                    </w:rPr>
                    <w:t xml:space="preserve">Трубопроводы и соединения свариваются орбитальной </w:t>
                  </w:r>
                  <w:r w:rsidRPr="005872E1">
                    <w:rPr>
                      <w:sz w:val="24"/>
                      <w:szCs w:val="24"/>
                      <w:lang w:val="en-US"/>
                    </w:rPr>
                    <w:t>TIG</w:t>
                  </w:r>
                  <w:r w:rsidRPr="005872E1">
                    <w:rPr>
                      <w:sz w:val="24"/>
                      <w:szCs w:val="24"/>
                      <w:lang w:val="ru-RU"/>
                    </w:rPr>
                    <w:t xml:space="preserve"> сваркой с микропроцессорным управлением в среде инертного газа. Ручная сварка допустима только в тех случаях, когда невозможно установить орбитальную головку. </w:t>
                  </w:r>
                </w:p>
                <w:p w14:paraId="25EFDA6B" w14:textId="62D38905" w:rsidR="00F67E62" w:rsidRPr="00A00B4D" w:rsidRDefault="002B1144" w:rsidP="002B1144">
                  <w:pPr>
                    <w:widowControl w:val="0"/>
                    <w:tabs>
                      <w:tab w:val="left" w:pos="6804"/>
                      <w:tab w:val="right" w:pos="8341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5872E1">
                    <w:rPr>
                      <w:sz w:val="24"/>
                      <w:szCs w:val="24"/>
                    </w:rPr>
                    <w:t>U</w:t>
                  </w:r>
                  <w:r w:rsidR="00A00B4D">
                    <w:rPr>
                      <w:sz w:val="24"/>
                      <w:szCs w:val="24"/>
                      <w:lang w:val="ru-RU"/>
                    </w:rPr>
                    <w:t xml:space="preserve">-образный </w:t>
                  </w:r>
                  <w:proofErr w:type="spellStart"/>
                  <w:r w:rsidR="00A00B4D">
                    <w:rPr>
                      <w:sz w:val="24"/>
                      <w:szCs w:val="24"/>
                      <w:lang w:val="ru-RU"/>
                    </w:rPr>
                    <w:t>опуск</w:t>
                  </w:r>
                  <w:proofErr w:type="spellEnd"/>
                  <w:r w:rsidR="00A00B4D">
                    <w:rPr>
                      <w:sz w:val="24"/>
                      <w:szCs w:val="24"/>
                      <w:lang w:val="ru-RU"/>
                    </w:rPr>
                    <w:t xml:space="preserve"> точки потребления должен</w:t>
                  </w:r>
                  <w:r w:rsidRPr="005872E1">
                    <w:rPr>
                      <w:sz w:val="24"/>
                      <w:szCs w:val="24"/>
                      <w:lang w:val="ru-RU"/>
                    </w:rPr>
                    <w:t xml:space="preserve"> выполняться с минимальным количеством св</w:t>
                  </w:r>
                  <w:r w:rsidR="00A00B4D">
                    <w:rPr>
                      <w:sz w:val="24"/>
                      <w:szCs w:val="24"/>
                      <w:lang w:val="ru-RU"/>
                    </w:rPr>
                    <w:t>арных соединений. Изоляция точки</w:t>
                  </w:r>
                  <w:r w:rsidRPr="005872E1">
                    <w:rPr>
                      <w:sz w:val="24"/>
                      <w:szCs w:val="24"/>
                      <w:lang w:val="ru-RU"/>
                    </w:rPr>
                    <w:t xml:space="preserve"> потреблени</w:t>
                  </w:r>
                  <w:r w:rsidR="00A00B4D">
                    <w:rPr>
                      <w:sz w:val="24"/>
                      <w:szCs w:val="24"/>
                      <w:lang w:val="ru-RU"/>
                    </w:rPr>
                    <w:t>я в чистом помещении</w:t>
                  </w:r>
                  <w:r w:rsidRPr="005872E1">
                    <w:rPr>
                      <w:sz w:val="24"/>
                      <w:szCs w:val="24"/>
                      <w:lang w:val="ru-RU"/>
                    </w:rPr>
                    <w:t xml:space="preserve"> типа «труба в трубе», полностью сварная конструкция, наружные поверхности нержавеющая сталь </w:t>
                  </w:r>
                  <w:r w:rsidRPr="005872E1">
                    <w:rPr>
                      <w:sz w:val="24"/>
                      <w:szCs w:val="24"/>
                      <w:lang w:val="en-US"/>
                    </w:rPr>
                    <w:t>AISI</w:t>
                  </w:r>
                  <w:r w:rsidRPr="005872E1">
                    <w:rPr>
                      <w:sz w:val="24"/>
                      <w:szCs w:val="24"/>
                      <w:lang w:val="ru-RU"/>
                    </w:rPr>
                    <w:t xml:space="preserve"> 304. </w:t>
                  </w:r>
                </w:p>
              </w:tc>
            </w:tr>
            <w:tr w:rsidR="0057102E" w:rsidRPr="00816B85" w14:paraId="583B34DE" w14:textId="77777777" w:rsidTr="00461059">
              <w:tc>
                <w:tcPr>
                  <w:tcW w:w="596" w:type="dxa"/>
                </w:tcPr>
                <w:p w14:paraId="3FA4B0BD" w14:textId="13365E65" w:rsidR="0057102E" w:rsidRPr="00F052B8" w:rsidRDefault="001E5F0C" w:rsidP="001E5F0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57102E" w:rsidRPr="00F052B8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3544" w:type="dxa"/>
                </w:tcPr>
                <w:p w14:paraId="2C1D2B7D" w14:textId="77777777" w:rsidR="0057102E" w:rsidRPr="00F052B8" w:rsidRDefault="0057102E" w:rsidP="0057102E">
                  <w:pPr>
                    <w:spacing w:line="27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052B8">
                    <w:rPr>
                      <w:sz w:val="24"/>
                      <w:szCs w:val="24"/>
                      <w:lang w:val="ru-RU"/>
                    </w:rPr>
                    <w:t>Технические характеристики</w:t>
                  </w:r>
                </w:p>
              </w:tc>
              <w:tc>
                <w:tcPr>
                  <w:tcW w:w="6095" w:type="dxa"/>
                </w:tcPr>
                <w:p w14:paraId="44B76372" w14:textId="7251808C" w:rsidR="002B1144" w:rsidRDefault="002B1144" w:rsidP="002B114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E6BB4">
                    <w:rPr>
                      <w:sz w:val="24"/>
                      <w:szCs w:val="24"/>
                      <w:lang w:val="ru-RU"/>
                    </w:rPr>
                    <w:t xml:space="preserve">Скорость потока </w:t>
                  </w:r>
                  <w:r>
                    <w:rPr>
                      <w:sz w:val="24"/>
                      <w:szCs w:val="24"/>
                      <w:lang w:val="ru-RU"/>
                    </w:rPr>
                    <w:t>воды для инъекций</w:t>
                  </w:r>
                  <w:r w:rsidRPr="002E6BB4">
                    <w:rPr>
                      <w:sz w:val="24"/>
                      <w:szCs w:val="24"/>
                      <w:lang w:val="ru-RU"/>
                    </w:rPr>
                    <w:t xml:space="preserve"> во всех точках петли должна быть турбулентная или не менее 1.1 м/сек, а температура на всем протяжении петли должна поддерживаться не ниже +85 °С</w:t>
                  </w:r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14:paraId="4A6EDE63" w14:textId="10DDEB89" w:rsidR="002B1144" w:rsidRDefault="002B1144" w:rsidP="002B114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="00A00B4D">
                    <w:rPr>
                      <w:sz w:val="24"/>
                      <w:szCs w:val="24"/>
                      <w:lang w:val="ru-RU"/>
                    </w:rPr>
                    <w:t>Точка</w:t>
                  </w:r>
                  <w:r w:rsidRPr="002E6BB4">
                    <w:rPr>
                      <w:sz w:val="24"/>
                      <w:szCs w:val="24"/>
                      <w:lang w:val="ru-RU"/>
                    </w:rPr>
                    <w:t xml:space="preserve"> потр</w:t>
                  </w:r>
                  <w:r w:rsidR="00A00B4D">
                    <w:rPr>
                      <w:sz w:val="24"/>
                      <w:szCs w:val="24"/>
                      <w:lang w:val="ru-RU"/>
                    </w:rPr>
                    <w:t>ебления воды для инъекций должна быть оснащена</w:t>
                  </w:r>
                  <w:r w:rsidRPr="002E6BB4">
                    <w:rPr>
                      <w:sz w:val="24"/>
                      <w:szCs w:val="24"/>
                      <w:lang w:val="ru-RU"/>
                    </w:rPr>
                    <w:t xml:space="preserve"> ручным санитарным мембранным клапаном из нержавеющей стали </w:t>
                  </w:r>
                  <w:r w:rsidRPr="002E6BB4">
                    <w:rPr>
                      <w:sz w:val="24"/>
                      <w:szCs w:val="24"/>
                    </w:rPr>
                    <w:t>AISI</w:t>
                  </w:r>
                  <w:r w:rsidRPr="002E6BB4">
                    <w:rPr>
                      <w:sz w:val="24"/>
                      <w:szCs w:val="24"/>
                      <w:lang w:val="ru-RU"/>
                    </w:rPr>
                    <w:t xml:space="preserve"> 316 </w:t>
                  </w:r>
                  <w:r w:rsidRPr="002E6BB4">
                    <w:rPr>
                      <w:sz w:val="24"/>
                      <w:szCs w:val="24"/>
                    </w:rPr>
                    <w:t>L</w:t>
                  </w:r>
                  <w:r w:rsidR="00AF0176">
                    <w:rPr>
                      <w:sz w:val="24"/>
                      <w:szCs w:val="24"/>
                      <w:lang w:val="ru-RU"/>
                    </w:rPr>
                    <w:t xml:space="preserve"> с возможностью отбора проб</w:t>
                  </w:r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14:paraId="022172BC" w14:textId="7222322F" w:rsidR="005872E1" w:rsidRPr="005872E1" w:rsidRDefault="00A00B4D" w:rsidP="001E5F0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Распределительная петля выполняется</w:t>
                  </w:r>
                  <w:r w:rsidR="002B1144" w:rsidRPr="005872E1">
                    <w:rPr>
                      <w:sz w:val="24"/>
                      <w:szCs w:val="24"/>
                      <w:lang w:val="ru-RU"/>
                    </w:rPr>
                    <w:t xml:space="preserve"> из труб и соединений из нержавеющей стали </w:t>
                  </w:r>
                  <w:r w:rsidR="002B1144" w:rsidRPr="005872E1">
                    <w:rPr>
                      <w:sz w:val="24"/>
                      <w:szCs w:val="24"/>
                      <w:lang w:val="en-US"/>
                    </w:rPr>
                    <w:t>AISI</w:t>
                  </w:r>
                  <w:r w:rsidR="002B1144" w:rsidRPr="005872E1">
                    <w:rPr>
                      <w:sz w:val="24"/>
                      <w:szCs w:val="24"/>
                      <w:lang w:val="ru-RU"/>
                    </w:rPr>
                    <w:t xml:space="preserve"> 316</w:t>
                  </w:r>
                  <w:r w:rsidR="002B1144" w:rsidRPr="005872E1">
                    <w:rPr>
                      <w:sz w:val="24"/>
                      <w:szCs w:val="24"/>
                      <w:lang w:val="en-US"/>
                    </w:rPr>
                    <w:t>L</w:t>
                  </w:r>
                  <w:r w:rsidR="002B1144" w:rsidRPr="005872E1"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r w:rsidR="002B1144" w:rsidRPr="005872E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механически </w:t>
                  </w:r>
                  <w:r w:rsidR="002B1144" w:rsidRPr="005872E1">
                    <w:rPr>
                      <w:sz w:val="24"/>
                      <w:szCs w:val="24"/>
                      <w:lang w:val="ru-RU"/>
                    </w:rPr>
                    <w:t xml:space="preserve">полированных (шероховатость не </w:t>
                  </w:r>
                  <w:proofErr w:type="gramStart"/>
                  <w:r w:rsidR="002B1144" w:rsidRPr="005872E1">
                    <w:rPr>
                      <w:sz w:val="24"/>
                      <w:szCs w:val="24"/>
                      <w:lang w:val="ru-RU"/>
                    </w:rPr>
                    <w:t>более</w:t>
                  </w:r>
                  <w:r w:rsidR="001E5F0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2B1144" w:rsidRPr="005872E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2B1144" w:rsidRPr="005872E1">
                    <w:rPr>
                      <w:sz w:val="24"/>
                      <w:szCs w:val="24"/>
                      <w:lang w:val="ru-RU"/>
                    </w:rPr>
                    <w:lastRenderedPageBreak/>
                    <w:t>0</w:t>
                  </w:r>
                  <w:proofErr w:type="gramEnd"/>
                  <w:r w:rsidR="002B1144" w:rsidRPr="005872E1">
                    <w:rPr>
                      <w:sz w:val="24"/>
                      <w:szCs w:val="24"/>
                      <w:lang w:val="ru-RU"/>
                    </w:rPr>
                    <w:t>,8</w:t>
                  </w:r>
                  <w:r w:rsidR="002B1144">
                    <w:rPr>
                      <w:sz w:val="24"/>
                      <w:szCs w:val="24"/>
                      <w:lang w:val="ru-RU"/>
                    </w:rPr>
                    <w:t>м</w:t>
                  </w:r>
                  <w:r w:rsidR="002B1144" w:rsidRPr="005872E1">
                    <w:rPr>
                      <w:sz w:val="24"/>
                      <w:szCs w:val="24"/>
                      <w:lang w:val="ru-RU"/>
                    </w:rPr>
                    <w:t xml:space="preserve">км). Уклон трубопровода не менее 1% чтобы </w:t>
                  </w:r>
                  <w:r>
                    <w:rPr>
                      <w:sz w:val="24"/>
                      <w:szCs w:val="24"/>
                      <w:lang w:val="ru-RU"/>
                    </w:rPr>
                    <w:t>гарантировать полный дренаж</w:t>
                  </w:r>
                  <w:r w:rsidR="002B1144">
                    <w:rPr>
                      <w:sz w:val="24"/>
                      <w:szCs w:val="24"/>
                      <w:lang w:val="ru-RU"/>
                    </w:rPr>
                    <w:t xml:space="preserve"> систем</w:t>
                  </w:r>
                  <w:r>
                    <w:rPr>
                      <w:sz w:val="24"/>
                      <w:szCs w:val="24"/>
                      <w:lang w:val="ru-RU"/>
                    </w:rPr>
                    <w:t>ы</w:t>
                  </w:r>
                  <w:r w:rsidR="002B1144" w:rsidRPr="005872E1">
                    <w:rPr>
                      <w:sz w:val="24"/>
                      <w:szCs w:val="24"/>
                      <w:lang w:val="ru-RU"/>
                    </w:rPr>
                    <w:t>. Сварные швы на нержавеющей стали должны обеспечить надежные и крепкие стыки, имеющие ровную поверхность.</w:t>
                  </w:r>
                </w:p>
              </w:tc>
            </w:tr>
            <w:tr w:rsidR="0057102E" w:rsidRPr="00816B85" w14:paraId="63FD47F8" w14:textId="77777777" w:rsidTr="00461059">
              <w:tc>
                <w:tcPr>
                  <w:tcW w:w="596" w:type="dxa"/>
                </w:tcPr>
                <w:p w14:paraId="726806AF" w14:textId="1579CE78" w:rsidR="0057102E" w:rsidRPr="00F052B8" w:rsidRDefault="001E5F0C" w:rsidP="0057102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8</w:t>
                  </w:r>
                  <w:r w:rsidR="0057102E" w:rsidRPr="00F052B8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3544" w:type="dxa"/>
                </w:tcPr>
                <w:p w14:paraId="1BD556D8" w14:textId="77777777" w:rsidR="0057102E" w:rsidRPr="00F052B8" w:rsidRDefault="005872E1" w:rsidP="0057102E">
                  <w:pPr>
                    <w:spacing w:line="27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Требования к трубопроводам и арматуре</w:t>
                  </w:r>
                  <w:r w:rsidR="0057102E" w:rsidRPr="00F052B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6095" w:type="dxa"/>
                </w:tcPr>
                <w:p w14:paraId="09292C66" w14:textId="65C6FDAE" w:rsidR="009676BF" w:rsidRDefault="000A6E76" w:rsidP="002B114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Наружный д</w:t>
                  </w:r>
                  <w:r w:rsidR="009676BF" w:rsidRPr="009676BF">
                    <w:rPr>
                      <w:sz w:val="24"/>
                      <w:szCs w:val="24"/>
                      <w:lang w:val="ru-RU"/>
                    </w:rPr>
                    <w:t xml:space="preserve">иаметр </w:t>
                  </w:r>
                  <w:r w:rsidR="009676BF">
                    <w:rPr>
                      <w:sz w:val="24"/>
                      <w:szCs w:val="24"/>
                      <w:lang w:val="ru-RU"/>
                    </w:rPr>
                    <w:t xml:space="preserve">монтируемого </w:t>
                  </w:r>
                  <w:r w:rsidR="009676BF" w:rsidRPr="009676BF">
                    <w:rPr>
                      <w:sz w:val="24"/>
                      <w:szCs w:val="24"/>
                      <w:lang w:val="ru-RU"/>
                    </w:rPr>
                    <w:t xml:space="preserve">трубопровода распределения воды для инъекций – </w:t>
                  </w:r>
                  <w:r w:rsidR="007F2300">
                    <w:rPr>
                      <w:sz w:val="24"/>
                      <w:szCs w:val="24"/>
                      <w:lang w:val="ru-RU"/>
                    </w:rPr>
                    <w:t xml:space="preserve">не более </w:t>
                  </w:r>
                  <w:r w:rsidR="009676BF" w:rsidRPr="009676BF">
                    <w:rPr>
                      <w:sz w:val="24"/>
                      <w:szCs w:val="24"/>
                      <w:lang w:val="ru-RU"/>
                    </w:rPr>
                    <w:t>38 мм.</w:t>
                  </w:r>
                </w:p>
                <w:p w14:paraId="61791579" w14:textId="4EB78A5A" w:rsidR="009676BF" w:rsidRDefault="000A6E76" w:rsidP="002B114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Наружный д</w:t>
                  </w:r>
                  <w:r w:rsidR="009676BF">
                    <w:rPr>
                      <w:sz w:val="24"/>
                      <w:szCs w:val="24"/>
                      <w:lang w:val="ru-RU"/>
                    </w:rPr>
                    <w:t>иаметр точки</w:t>
                  </w:r>
                  <w:r w:rsidR="009676BF" w:rsidRPr="002E6BB4">
                    <w:rPr>
                      <w:sz w:val="24"/>
                      <w:szCs w:val="24"/>
                      <w:lang w:val="ru-RU"/>
                    </w:rPr>
                    <w:t xml:space="preserve"> потр</w:t>
                  </w:r>
                  <w:r w:rsidR="009676BF">
                    <w:rPr>
                      <w:sz w:val="24"/>
                      <w:szCs w:val="24"/>
                      <w:lang w:val="ru-RU"/>
                    </w:rPr>
                    <w:t xml:space="preserve">ебления воды для </w:t>
                  </w:r>
                  <w:r>
                    <w:rPr>
                      <w:sz w:val="24"/>
                      <w:szCs w:val="24"/>
                      <w:lang w:val="ru-RU"/>
                    </w:rPr>
                    <w:t>инъекций –</w:t>
                  </w:r>
                  <w:r w:rsidR="009676B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1C0181">
                    <w:rPr>
                      <w:sz w:val="24"/>
                      <w:szCs w:val="24"/>
                      <w:lang w:val="ru-RU"/>
                    </w:rPr>
                    <w:t>не более 25</w:t>
                  </w:r>
                  <w:r w:rsidR="009676BF">
                    <w:rPr>
                      <w:sz w:val="24"/>
                      <w:szCs w:val="24"/>
                      <w:lang w:val="ru-RU"/>
                    </w:rPr>
                    <w:t>мм.</w:t>
                  </w:r>
                </w:p>
                <w:p w14:paraId="443001E6" w14:textId="0B98F636" w:rsidR="002B1144" w:rsidRPr="005872E1" w:rsidRDefault="002B1144" w:rsidP="002B114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</w:t>
                  </w:r>
                  <w:r w:rsidRPr="005872E1">
                    <w:rPr>
                      <w:sz w:val="24"/>
                      <w:szCs w:val="24"/>
                      <w:lang w:val="ru-RU"/>
                    </w:rPr>
                    <w:t xml:space="preserve">злы должны быть маркированы и идентифицированы. </w:t>
                  </w:r>
                </w:p>
                <w:p w14:paraId="00C5BF7B" w14:textId="02434E8C" w:rsidR="002B1144" w:rsidRDefault="002B1144" w:rsidP="002B114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872E1">
                    <w:rPr>
                      <w:sz w:val="24"/>
                      <w:szCs w:val="24"/>
                      <w:lang w:val="ru-RU"/>
                    </w:rPr>
                    <w:t xml:space="preserve">Трубопроводы должны быть из нержавеющей стали </w:t>
                  </w:r>
                  <w:r w:rsidRPr="005872E1">
                    <w:rPr>
                      <w:sz w:val="24"/>
                      <w:szCs w:val="24"/>
                    </w:rPr>
                    <w:t>AISI</w:t>
                  </w:r>
                  <w:r w:rsidRPr="005872E1">
                    <w:rPr>
                      <w:sz w:val="24"/>
                      <w:szCs w:val="24"/>
                      <w:lang w:val="ru-RU"/>
                    </w:rPr>
                    <w:t xml:space="preserve"> 316</w:t>
                  </w:r>
                  <w:r w:rsidRPr="005872E1">
                    <w:rPr>
                      <w:sz w:val="24"/>
                      <w:szCs w:val="24"/>
                    </w:rPr>
                    <w:t>L</w:t>
                  </w:r>
                  <w:r w:rsidRPr="005872E1">
                    <w:rPr>
                      <w:sz w:val="24"/>
                      <w:szCs w:val="24"/>
                      <w:lang w:val="ru-RU"/>
                    </w:rPr>
                    <w:t xml:space="preserve"> с шероховатостью </w:t>
                  </w:r>
                  <w:r w:rsidRPr="005872E1">
                    <w:rPr>
                      <w:sz w:val="24"/>
                      <w:szCs w:val="24"/>
                    </w:rPr>
                    <w:t>Ra</w:t>
                  </w:r>
                  <w:r w:rsidRPr="005872E1">
                    <w:rPr>
                      <w:sz w:val="24"/>
                      <w:szCs w:val="24"/>
                      <w:lang w:val="ru-RU"/>
                    </w:rPr>
                    <w:t xml:space="preserve"> не более 0,6 мкм, механически полированные 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местах контакта</w:t>
                  </w:r>
                  <w:r w:rsidRPr="005872E1">
                    <w:rPr>
                      <w:sz w:val="24"/>
                      <w:szCs w:val="24"/>
                      <w:lang w:val="ru-RU"/>
                    </w:rPr>
                    <w:t xml:space="preserve"> с водой для инъекций. Должна быть выполнена изоляция трубопроводов: в пределах чистых помещений – минеральная вата, сварной кожух из нержавеющей стали </w:t>
                  </w:r>
                  <w:r w:rsidRPr="005872E1">
                    <w:rPr>
                      <w:sz w:val="24"/>
                      <w:szCs w:val="24"/>
                    </w:rPr>
                    <w:t>AISI</w:t>
                  </w:r>
                  <w:r w:rsidRPr="005872E1">
                    <w:rPr>
                      <w:sz w:val="24"/>
                      <w:szCs w:val="24"/>
                      <w:lang w:val="ru-RU"/>
                    </w:rPr>
                    <w:t xml:space="preserve"> 304, в пределах технической зоны – минеральная вата, покрытие алюминиевой фольгой. </w:t>
                  </w:r>
                </w:p>
                <w:p w14:paraId="7C58568D" w14:textId="1EDA7174" w:rsidR="0057102E" w:rsidRPr="00F052B8" w:rsidRDefault="00A00B4D" w:rsidP="002B114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Работы по модернизации объекта</w:t>
                  </w:r>
                  <w:r w:rsidR="002B1144">
                    <w:rPr>
                      <w:sz w:val="24"/>
                      <w:szCs w:val="24"/>
                      <w:lang w:val="ru-RU"/>
                    </w:rPr>
                    <w:t xml:space="preserve"> должны</w:t>
                  </w:r>
                  <w:r w:rsidR="002B1144" w:rsidRPr="00DE0C5F">
                    <w:rPr>
                      <w:sz w:val="24"/>
                      <w:szCs w:val="24"/>
                      <w:lang w:val="ru-RU"/>
                    </w:rPr>
                    <w:t xml:space="preserve"> бы</w:t>
                  </w:r>
                  <w:r w:rsidR="002B1144">
                    <w:rPr>
                      <w:sz w:val="24"/>
                      <w:szCs w:val="24"/>
                      <w:lang w:val="ru-RU"/>
                    </w:rPr>
                    <w:t>ть выполнены п</w:t>
                  </w:r>
                  <w:r w:rsidR="002B1144" w:rsidRPr="00DE0C5F">
                    <w:rPr>
                      <w:sz w:val="24"/>
                      <w:szCs w:val="24"/>
                      <w:lang w:val="ru-RU"/>
                    </w:rPr>
                    <w:t xml:space="preserve">оставщиком </w:t>
                  </w:r>
                  <w:r w:rsidR="002B1144">
                    <w:rPr>
                      <w:sz w:val="24"/>
                      <w:szCs w:val="24"/>
                      <w:lang w:val="ru-RU"/>
                    </w:rPr>
                    <w:t>в полном объеме.</w:t>
                  </w:r>
                </w:p>
              </w:tc>
            </w:tr>
            <w:tr w:rsidR="0057102E" w:rsidRPr="00816B85" w14:paraId="3B1CF89E" w14:textId="77777777" w:rsidTr="00461059">
              <w:tc>
                <w:tcPr>
                  <w:tcW w:w="596" w:type="dxa"/>
                </w:tcPr>
                <w:p w14:paraId="06BEF2E7" w14:textId="476B5F40" w:rsidR="0057102E" w:rsidRPr="00F052B8" w:rsidRDefault="001E5F0C" w:rsidP="001E5F0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57102E" w:rsidRPr="00F052B8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3544" w:type="dxa"/>
                </w:tcPr>
                <w:p w14:paraId="66793A6B" w14:textId="77777777" w:rsidR="0057102E" w:rsidRPr="00F052B8" w:rsidRDefault="005872E1" w:rsidP="00735E65">
                  <w:pPr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Техническая документация</w:t>
                  </w:r>
                </w:p>
              </w:tc>
              <w:tc>
                <w:tcPr>
                  <w:tcW w:w="6095" w:type="dxa"/>
                </w:tcPr>
                <w:p w14:paraId="37C7E979" w14:textId="77777777" w:rsidR="002B1144" w:rsidRPr="005872E1" w:rsidRDefault="002B1144" w:rsidP="002B114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>В рамках проведенной модернизации должно быть сделано обновление документации, которое включает в себя:</w:t>
                  </w:r>
                </w:p>
                <w:p w14:paraId="0B549004" w14:textId="77777777" w:rsidR="002B1144" w:rsidRPr="005872E1" w:rsidRDefault="002B1144" w:rsidP="002B114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</w:pPr>
                  <w:r w:rsidRPr="005872E1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 xml:space="preserve">- чертежи общего вида </w:t>
                  </w:r>
                  <w:r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>систем</w:t>
                  </w:r>
                  <w:r w:rsidRPr="005872E1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 xml:space="preserve"> с указанием габаритных размеров, в том числе наибольших монтажных блоков, штуцеров подвода внешних коммуникаций;</w:t>
                  </w:r>
                </w:p>
                <w:p w14:paraId="4625A0C0" w14:textId="77777777" w:rsidR="002B1144" w:rsidRPr="005872E1" w:rsidRDefault="002B1144" w:rsidP="002B114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</w:pPr>
                  <w:r w:rsidRPr="005872E1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>-места подвода внешних трубопроводов (инженерные коммуникации, обеспечиваемые Заказчиком) с указанием расходных показателей, технических характеристик (давление, температура и т.д.) и требований по контролю (регулированию);</w:t>
                  </w:r>
                </w:p>
                <w:p w14:paraId="2C94C18A" w14:textId="77777777" w:rsidR="002B1144" w:rsidRPr="005872E1" w:rsidRDefault="002B1144" w:rsidP="002B1144">
                  <w:pPr>
                    <w:tabs>
                      <w:tab w:val="left" w:pos="234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</w:pPr>
                  <w:r w:rsidRPr="005872E1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>-схемы P&amp;ID;</w:t>
                  </w:r>
                  <w:r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ab/>
                  </w:r>
                </w:p>
                <w:p w14:paraId="61D1922A" w14:textId="77777777" w:rsidR="002B1144" w:rsidRPr="005872E1" w:rsidRDefault="002B1144" w:rsidP="002B114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</w:pPr>
                  <w:r w:rsidRPr="005872E1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>-сертификат происхождения товаров;</w:t>
                  </w:r>
                </w:p>
                <w:p w14:paraId="3FE13697" w14:textId="77777777" w:rsidR="002B1144" w:rsidRPr="005872E1" w:rsidRDefault="002B1144" w:rsidP="002B114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</w:pPr>
                  <w:r w:rsidRPr="005872E1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>-сертификаты соответствия;</w:t>
                  </w:r>
                </w:p>
                <w:p w14:paraId="3DF816D2" w14:textId="77777777" w:rsidR="002B1144" w:rsidRPr="005872E1" w:rsidRDefault="002B1144" w:rsidP="002B114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</w:pPr>
                  <w:r w:rsidRPr="005872E1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>-сертификаты на уплотнения и материалы, контактирующие с продуктом и чистыми средами;</w:t>
                  </w:r>
                </w:p>
                <w:p w14:paraId="71905991" w14:textId="77777777" w:rsidR="002B1144" w:rsidRPr="005872E1" w:rsidRDefault="002B1144" w:rsidP="002B114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</w:pPr>
                  <w:r w:rsidRPr="005872E1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>-сертификат испытания давлением;</w:t>
                  </w:r>
                </w:p>
                <w:p w14:paraId="49C9035D" w14:textId="77777777" w:rsidR="002B1144" w:rsidRPr="005872E1" w:rsidRDefault="002B1144" w:rsidP="002B114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</w:pPr>
                  <w:r w:rsidRPr="005872E1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>-протокол проведения протравливания и пассивации трубопроводов;</w:t>
                  </w:r>
                </w:p>
                <w:p w14:paraId="3F92F202" w14:textId="77777777" w:rsidR="002B1144" w:rsidRDefault="002B1144" w:rsidP="002B114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</w:pPr>
                  <w:r w:rsidRPr="005872E1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>-журнал сварных швов, сертификаты квалификации сварщиков, результаты замеров квалификации шероховатости поверхности (для оборудования, трубопроводов и арматуры, соприкасающихся с продуктом).</w:t>
                  </w:r>
                </w:p>
                <w:p w14:paraId="035B0DCC" w14:textId="3D3F3CB1" w:rsidR="002B1144" w:rsidRDefault="002B1144" w:rsidP="002B114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</w:pPr>
                  <w:r w:rsidRPr="005872E1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>Документация предоставляется в</w:t>
                  </w:r>
                  <w:r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>:</w:t>
                  </w:r>
                </w:p>
                <w:p w14:paraId="572D0122" w14:textId="77777777" w:rsidR="002B1144" w:rsidRDefault="002B1144" w:rsidP="002B114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 xml:space="preserve"> -печатном виде в одном экземпляре,</w:t>
                  </w:r>
                </w:p>
                <w:p w14:paraId="58BBE3BF" w14:textId="74914DC4" w:rsidR="00A53DFF" w:rsidRPr="008064A3" w:rsidRDefault="002B1144" w:rsidP="002B114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</w:pPr>
                  <w:r w:rsidRPr="005872E1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>-</w:t>
                  </w:r>
                  <w:r w:rsidRPr="005872E1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 xml:space="preserve">электронном </w:t>
                  </w:r>
                  <w:r w:rsidRPr="008064A3"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 xml:space="preserve">виде </w:t>
                  </w:r>
                  <w:r>
                    <w:rPr>
                      <w:rFonts w:eastAsiaTheme="minorHAnsi"/>
                      <w:sz w:val="24"/>
                      <w:szCs w:val="24"/>
                      <w:lang w:val="ru-RU" w:eastAsia="en-US"/>
                    </w:rPr>
                    <w:t>в одном экземпляре.</w:t>
                  </w:r>
                </w:p>
              </w:tc>
            </w:tr>
            <w:tr w:rsidR="00735E65" w:rsidRPr="00816B85" w14:paraId="0239FD62" w14:textId="77777777" w:rsidTr="00C6630E">
              <w:trPr>
                <w:trHeight w:val="1008"/>
              </w:trPr>
              <w:tc>
                <w:tcPr>
                  <w:tcW w:w="596" w:type="dxa"/>
                </w:tcPr>
                <w:p w14:paraId="617AA442" w14:textId="7EA1FCB7" w:rsidR="00735E65" w:rsidRPr="00F052B8" w:rsidRDefault="00735E65" w:rsidP="001E5F0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1E5F0C"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3544" w:type="dxa"/>
                </w:tcPr>
                <w:p w14:paraId="38FC502B" w14:textId="72438831" w:rsidR="00735E65" w:rsidRPr="00F052B8" w:rsidRDefault="00735E65" w:rsidP="00735E65">
                  <w:pPr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F052B8">
                    <w:rPr>
                      <w:sz w:val="24"/>
                      <w:szCs w:val="24"/>
                      <w:lang w:val="ru-RU"/>
                    </w:rPr>
                    <w:t>Дополнительные узлы и элементы (опции</w:t>
                  </w:r>
                  <w:r w:rsidR="001C0181">
                    <w:rPr>
                      <w:sz w:val="24"/>
                      <w:szCs w:val="24"/>
                      <w:lang w:val="ru-RU"/>
                    </w:rPr>
                    <w:t>, работы</w:t>
                  </w:r>
                  <w:r w:rsidRPr="00F052B8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6095" w:type="dxa"/>
                </w:tcPr>
                <w:p w14:paraId="429C5371" w14:textId="31E8C978" w:rsidR="001073EE" w:rsidRPr="00DD6301" w:rsidRDefault="00C6630E" w:rsidP="001C0181">
                  <w:pPr>
                    <w:jc w:val="both"/>
                    <w:rPr>
                      <w:rFonts w:eastAsia="ArialMT"/>
                      <w:color w:val="000000" w:themeColor="text1"/>
                      <w:sz w:val="24"/>
                      <w:lang w:val="ru-RU" w:eastAsia="en-US"/>
                    </w:rPr>
                  </w:pPr>
                  <w:r>
                    <w:rPr>
                      <w:rFonts w:eastAsia="ArialMT"/>
                      <w:color w:val="000000" w:themeColor="text1"/>
                      <w:sz w:val="24"/>
                      <w:lang w:val="ru-RU" w:eastAsia="en-US"/>
                    </w:rPr>
                    <w:t xml:space="preserve">Подключение точки </w:t>
                  </w:r>
                  <w:proofErr w:type="spellStart"/>
                  <w:r>
                    <w:rPr>
                      <w:rFonts w:eastAsia="ArialMT"/>
                      <w:color w:val="000000" w:themeColor="text1"/>
                      <w:sz w:val="24"/>
                      <w:lang w:val="ru-RU" w:eastAsia="en-US"/>
                    </w:rPr>
                    <w:t>водоразбора</w:t>
                  </w:r>
                  <w:proofErr w:type="spellEnd"/>
                  <w:r>
                    <w:rPr>
                      <w:rFonts w:eastAsia="ArialMT"/>
                      <w:color w:val="000000" w:themeColor="text1"/>
                      <w:sz w:val="24"/>
                      <w:lang w:val="ru-RU" w:eastAsia="en-US"/>
                    </w:rPr>
                    <w:t xml:space="preserve"> должно быть выполнено через </w:t>
                  </w:r>
                  <w:proofErr w:type="spellStart"/>
                  <w:r>
                    <w:rPr>
                      <w:rFonts w:eastAsia="ArialMT"/>
                      <w:color w:val="000000" w:themeColor="text1"/>
                      <w:sz w:val="24"/>
                      <w:lang w:val="ru-RU" w:eastAsia="en-US"/>
                    </w:rPr>
                    <w:t>кожухотрубный</w:t>
                  </w:r>
                  <w:proofErr w:type="spellEnd"/>
                  <w:r>
                    <w:rPr>
                      <w:rFonts w:eastAsia="ArialMT"/>
                      <w:color w:val="000000" w:themeColor="text1"/>
                      <w:sz w:val="24"/>
                      <w:lang w:val="ru-RU" w:eastAsia="en-US"/>
                    </w:rPr>
                    <w:t xml:space="preserve"> теплообменник фармацевтического исполнения (предоставляется заказчиком).</w:t>
                  </w:r>
                </w:p>
              </w:tc>
            </w:tr>
            <w:tr w:rsidR="0084419C" w:rsidRPr="001E5F0C" w14:paraId="6635ABDC" w14:textId="77777777" w:rsidTr="00461059">
              <w:tc>
                <w:tcPr>
                  <w:tcW w:w="596" w:type="dxa"/>
                </w:tcPr>
                <w:p w14:paraId="01A9EED6" w14:textId="0221976D" w:rsidR="0084419C" w:rsidRPr="00F052B8" w:rsidRDefault="0084419C" w:rsidP="001E5F0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1E5F0C">
                    <w:rPr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3544" w:type="dxa"/>
                </w:tcPr>
                <w:p w14:paraId="6F3C434F" w14:textId="77777777" w:rsidR="0084419C" w:rsidRPr="00F052B8" w:rsidRDefault="0084419C" w:rsidP="0084419C">
                  <w:pPr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Дополнительные требования</w:t>
                  </w:r>
                </w:p>
              </w:tc>
              <w:tc>
                <w:tcPr>
                  <w:tcW w:w="6095" w:type="dxa"/>
                </w:tcPr>
                <w:p w14:paraId="18EB0C36" w14:textId="67730B90" w:rsidR="002B1144" w:rsidRPr="002B1144" w:rsidRDefault="00A00B4D" w:rsidP="002B114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Петля</w:t>
                  </w:r>
                  <w:r w:rsidR="002B1144" w:rsidRPr="002B1144">
                    <w:rPr>
                      <w:sz w:val="24"/>
                      <w:szCs w:val="24"/>
                      <w:lang w:val="ru-RU"/>
                    </w:rPr>
                    <w:t xml:space="preserve"> распределения воды для инъе</w:t>
                  </w:r>
                  <w:r>
                    <w:rPr>
                      <w:sz w:val="24"/>
                      <w:szCs w:val="24"/>
                      <w:lang w:val="ru-RU"/>
                    </w:rPr>
                    <w:t>кций, после модернизации, должна</w:t>
                  </w:r>
                  <w:r w:rsidR="002B1144" w:rsidRPr="002B1144">
                    <w:rPr>
                      <w:sz w:val="24"/>
                      <w:szCs w:val="24"/>
                      <w:lang w:val="ru-RU"/>
                    </w:rPr>
                    <w:t xml:space="preserve"> полностью удовлетворять всем </w:t>
                  </w:r>
                  <w:r w:rsidR="002B1144" w:rsidRPr="002B1144">
                    <w:rPr>
                      <w:sz w:val="24"/>
                      <w:szCs w:val="24"/>
                      <w:lang w:val="ru-RU"/>
                    </w:rPr>
                    <w:lastRenderedPageBreak/>
                    <w:t>требованиям, предъявляемыми законодательством Российской Федерации к оборудованию для фармацевтической промышленности и требованиям GМР.</w:t>
                  </w:r>
                </w:p>
                <w:p w14:paraId="14F1CC57" w14:textId="438F8BB9" w:rsidR="002B1144" w:rsidRDefault="002B1144" w:rsidP="002B114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B1144">
                    <w:rPr>
                      <w:sz w:val="24"/>
                      <w:szCs w:val="24"/>
                      <w:lang w:val="ru-RU"/>
                    </w:rPr>
                    <w:t>При орбитальной сварке необходимо контролировать эндоскопом 10 % сварных швов, при ручной сварке – 100 %.</w:t>
                  </w:r>
                </w:p>
                <w:p w14:paraId="76F1943D" w14:textId="5F70449B" w:rsidR="00FC0C81" w:rsidRPr="002B1144" w:rsidRDefault="00FC0C81" w:rsidP="002B114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8E4CEF">
                    <w:rPr>
                      <w:sz w:val="24"/>
                      <w:szCs w:val="24"/>
                      <w:lang w:val="ru-RU"/>
                    </w:rPr>
                    <w:t>Сварочные стыки должны быть выполнены аттестованным персоналом согласно «Правил аттестации сварщиков и специалистов сварочного производства» ПБ 03-273-99.  Способ сварки: ручная аргонодуговая сварка неплавящимся электродом или орбитальной сваркой в среде защитных газов.</w:t>
                  </w:r>
                </w:p>
                <w:p w14:paraId="1B38EB11" w14:textId="74F00E12" w:rsidR="002B1144" w:rsidRPr="002B1144" w:rsidRDefault="002B1144" w:rsidP="002B114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B1144">
                    <w:rPr>
                      <w:sz w:val="24"/>
                      <w:szCs w:val="24"/>
                      <w:lang w:val="ru-RU"/>
                    </w:rPr>
                    <w:t>В тех местах систем</w:t>
                  </w:r>
                  <w:r w:rsidR="00A00B4D">
                    <w:rPr>
                      <w:sz w:val="24"/>
                      <w:szCs w:val="24"/>
                      <w:lang w:val="ru-RU"/>
                    </w:rPr>
                    <w:t>ы</w:t>
                  </w:r>
                  <w:r w:rsidRPr="002B1144">
                    <w:rPr>
                      <w:sz w:val="24"/>
                      <w:szCs w:val="24"/>
                      <w:lang w:val="ru-RU"/>
                    </w:rPr>
                    <w:t>, где соединение труб путем сварки невозможно, применять накидные зажимы с соответствующими прокладкам. Не допускается использование резьбовых соединений.</w:t>
                  </w:r>
                </w:p>
                <w:p w14:paraId="719EAD43" w14:textId="3858CEE3" w:rsidR="002B1144" w:rsidRPr="002B1144" w:rsidRDefault="002B1144" w:rsidP="002B114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B1144">
                    <w:rPr>
                      <w:sz w:val="24"/>
                      <w:szCs w:val="24"/>
                      <w:lang w:val="ru-RU"/>
                    </w:rPr>
                    <w:t xml:space="preserve">Восстановление поверхностей очисткой и протравливанием, пассивацией азотной и фтористой кислотами. Протравливание и пассивация трубопроводов производятся азотной и фтористой кислотами согласно процедуры поставщика с помощью внешней </w:t>
                  </w:r>
                  <w:proofErr w:type="spellStart"/>
                  <w:r w:rsidRPr="002B1144">
                    <w:rPr>
                      <w:sz w:val="24"/>
                      <w:szCs w:val="24"/>
                      <w:lang w:val="ru-RU"/>
                    </w:rPr>
                    <w:t>пассивационной</w:t>
                  </w:r>
                  <w:proofErr w:type="spellEnd"/>
                  <w:r w:rsidRPr="002B1144">
                    <w:rPr>
                      <w:sz w:val="24"/>
                      <w:szCs w:val="24"/>
                      <w:lang w:val="ru-RU"/>
                    </w:rPr>
                    <w:t xml:space="preserve"> установки. Протравливание и пассивация проводятся с предварительной отмывкой моющим раствором. Должна проводиться гидравлическая </w:t>
                  </w:r>
                  <w:proofErr w:type="spellStart"/>
                  <w:r w:rsidRPr="002B1144">
                    <w:rPr>
                      <w:sz w:val="24"/>
                      <w:szCs w:val="24"/>
                      <w:lang w:val="ru-RU"/>
                    </w:rPr>
                    <w:t>опрессовка</w:t>
                  </w:r>
                  <w:proofErr w:type="spellEnd"/>
                  <w:r w:rsidRPr="002B1144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B1144">
                    <w:rPr>
                      <w:sz w:val="24"/>
                      <w:szCs w:val="24"/>
                      <w:lang w:val="ru-RU"/>
                    </w:rPr>
                    <w:t>трубопрводов</w:t>
                  </w:r>
                  <w:proofErr w:type="spellEnd"/>
                  <w:r w:rsidRPr="002B1144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14:paraId="37FFAA51" w14:textId="4205A82A" w:rsidR="005872E1" w:rsidRPr="00A53DFF" w:rsidRDefault="002B1144" w:rsidP="002B1144">
                  <w:pPr>
                    <w:widowControl w:val="0"/>
                    <w:tabs>
                      <w:tab w:val="left" w:pos="6804"/>
                      <w:tab w:val="right" w:pos="8341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B1144">
                    <w:rPr>
                      <w:sz w:val="24"/>
                      <w:szCs w:val="24"/>
                      <w:lang w:val="ru-RU"/>
                    </w:rPr>
                    <w:t xml:space="preserve">После проведения монтажа трубопроводов провести промывку и </w:t>
                  </w:r>
                  <w:proofErr w:type="spellStart"/>
                  <w:r w:rsidRPr="002B1144">
                    <w:rPr>
                      <w:sz w:val="24"/>
                      <w:szCs w:val="24"/>
                      <w:lang w:val="ru-RU"/>
                    </w:rPr>
                    <w:t>опрессовку</w:t>
                  </w:r>
                  <w:proofErr w:type="spellEnd"/>
                  <w:r w:rsidRPr="002B1144">
                    <w:rPr>
                      <w:sz w:val="24"/>
                      <w:szCs w:val="24"/>
                      <w:lang w:val="ru-RU"/>
                    </w:rPr>
                    <w:t xml:space="preserve"> трубопроводов в целом в соответствии с требованиями для трубопроводов горячего водоснабжения и оформить результат работ актами. Акты передать заказчику.</w:t>
                  </w:r>
                </w:p>
              </w:tc>
            </w:tr>
          </w:tbl>
          <w:p w14:paraId="340EF256" w14:textId="77777777" w:rsidR="00442769" w:rsidRPr="00F052B8" w:rsidRDefault="00442769" w:rsidP="00BD48C9">
            <w:pPr>
              <w:rPr>
                <w:sz w:val="24"/>
                <w:szCs w:val="24"/>
                <w:lang w:val="ru-RU"/>
              </w:rPr>
            </w:pPr>
          </w:p>
        </w:tc>
      </w:tr>
      <w:tr w:rsidR="00B05338" w:rsidRPr="001E5F0C" w14:paraId="608BDBAA" w14:textId="77777777" w:rsidTr="001E5F0C">
        <w:trPr>
          <w:trHeight w:val="34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39933CAF" w14:textId="77777777" w:rsidR="00B05338" w:rsidRPr="00E16245" w:rsidRDefault="00B05338" w:rsidP="00461059">
            <w:pPr>
              <w:jc w:val="center"/>
              <w:rPr>
                <w:lang w:val="ru-RU"/>
              </w:rPr>
            </w:pPr>
          </w:p>
        </w:tc>
      </w:tr>
    </w:tbl>
    <w:p w14:paraId="6730C781" w14:textId="77777777" w:rsidR="00E1517A" w:rsidRDefault="00E1517A" w:rsidP="001E5F0C">
      <w:pPr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E1517A" w:rsidSect="00763F24">
      <w:footerReference w:type="default" r:id="rId8"/>
      <w:foot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57C13" w14:textId="77777777" w:rsidR="00CC2801" w:rsidRDefault="00CC2801" w:rsidP="00DB3D4B">
      <w:r>
        <w:separator/>
      </w:r>
    </w:p>
  </w:endnote>
  <w:endnote w:type="continuationSeparator" w:id="0">
    <w:p w14:paraId="60152300" w14:textId="77777777" w:rsidR="00CC2801" w:rsidRDefault="00CC2801" w:rsidP="00DB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07652" w14:textId="77777777" w:rsidR="0084419C" w:rsidRDefault="0084419C"/>
  <w:p w14:paraId="5EE02327" w14:textId="77777777" w:rsidR="00D34F73" w:rsidRDefault="00D34F73" w:rsidP="003344D7">
    <w:pPr>
      <w:pStyle w:val="a9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8BB7A" w14:textId="77777777" w:rsidR="005D0276" w:rsidRDefault="005D0276"/>
  <w:p w14:paraId="73B505C5" w14:textId="77777777" w:rsidR="001A6071" w:rsidRPr="001A6071" w:rsidRDefault="001A6071">
    <w:pPr>
      <w:pStyle w:val="a9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DBD06" w14:textId="77777777" w:rsidR="00CC2801" w:rsidRDefault="00CC2801" w:rsidP="00DB3D4B">
      <w:r>
        <w:separator/>
      </w:r>
    </w:p>
  </w:footnote>
  <w:footnote w:type="continuationSeparator" w:id="0">
    <w:p w14:paraId="2D22C508" w14:textId="77777777" w:rsidR="00CC2801" w:rsidRDefault="00CC2801" w:rsidP="00DB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026D"/>
    <w:multiLevelType w:val="hybridMultilevel"/>
    <w:tmpl w:val="6FB61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1407"/>
    <w:multiLevelType w:val="hybridMultilevel"/>
    <w:tmpl w:val="FB20C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7A6"/>
    <w:multiLevelType w:val="hybridMultilevel"/>
    <w:tmpl w:val="3E5000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A651B9"/>
    <w:multiLevelType w:val="hybridMultilevel"/>
    <w:tmpl w:val="16F4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10CDB"/>
    <w:multiLevelType w:val="hybridMultilevel"/>
    <w:tmpl w:val="A83CA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0605E"/>
    <w:multiLevelType w:val="hybridMultilevel"/>
    <w:tmpl w:val="96826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C812DD"/>
    <w:multiLevelType w:val="hybridMultilevel"/>
    <w:tmpl w:val="0FB88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4B92"/>
    <w:multiLevelType w:val="multilevel"/>
    <w:tmpl w:val="C1D46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26174E"/>
    <w:multiLevelType w:val="hybridMultilevel"/>
    <w:tmpl w:val="1FB6E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86DF4"/>
    <w:multiLevelType w:val="hybridMultilevel"/>
    <w:tmpl w:val="8E886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80C18"/>
    <w:multiLevelType w:val="hybridMultilevel"/>
    <w:tmpl w:val="5F966DB4"/>
    <w:lvl w:ilvl="0" w:tplc="9C0855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62EA4"/>
    <w:multiLevelType w:val="hybridMultilevel"/>
    <w:tmpl w:val="F3C8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30C5C"/>
    <w:multiLevelType w:val="hybridMultilevel"/>
    <w:tmpl w:val="87A43D8C"/>
    <w:lvl w:ilvl="0" w:tplc="28FA8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57934"/>
    <w:multiLevelType w:val="hybridMultilevel"/>
    <w:tmpl w:val="23B2E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E73B7"/>
    <w:multiLevelType w:val="hybridMultilevel"/>
    <w:tmpl w:val="C228F5C4"/>
    <w:lvl w:ilvl="0" w:tplc="246A65D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0F3F4F"/>
    <w:multiLevelType w:val="hybridMultilevel"/>
    <w:tmpl w:val="B00A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35498"/>
    <w:multiLevelType w:val="hybridMultilevel"/>
    <w:tmpl w:val="0C56A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20C06"/>
    <w:multiLevelType w:val="hybridMultilevel"/>
    <w:tmpl w:val="B2364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F669A"/>
    <w:multiLevelType w:val="hybridMultilevel"/>
    <w:tmpl w:val="196EF502"/>
    <w:lvl w:ilvl="0" w:tplc="FC46C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089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98A2F8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A1AAE9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9B804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3D039C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284F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19429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842D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725745D1"/>
    <w:multiLevelType w:val="hybridMultilevel"/>
    <w:tmpl w:val="6D84D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54F9E"/>
    <w:multiLevelType w:val="hybridMultilevel"/>
    <w:tmpl w:val="580ACC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A93747"/>
    <w:multiLevelType w:val="hybridMultilevel"/>
    <w:tmpl w:val="6A305518"/>
    <w:lvl w:ilvl="0" w:tplc="22B02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F4929"/>
    <w:multiLevelType w:val="hybridMultilevel"/>
    <w:tmpl w:val="8E886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95A30"/>
    <w:multiLevelType w:val="hybridMultilevel"/>
    <w:tmpl w:val="3E18A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20"/>
  </w:num>
  <w:num w:numId="5">
    <w:abstractNumId w:val="14"/>
  </w:num>
  <w:num w:numId="6">
    <w:abstractNumId w:val="23"/>
  </w:num>
  <w:num w:numId="7">
    <w:abstractNumId w:val="13"/>
  </w:num>
  <w:num w:numId="8">
    <w:abstractNumId w:val="1"/>
  </w:num>
  <w:num w:numId="9">
    <w:abstractNumId w:val="10"/>
  </w:num>
  <w:num w:numId="10">
    <w:abstractNumId w:val="0"/>
  </w:num>
  <w:num w:numId="11">
    <w:abstractNumId w:val="19"/>
  </w:num>
  <w:num w:numId="12">
    <w:abstractNumId w:val="16"/>
  </w:num>
  <w:num w:numId="13">
    <w:abstractNumId w:val="4"/>
  </w:num>
  <w:num w:numId="14">
    <w:abstractNumId w:val="11"/>
  </w:num>
  <w:num w:numId="15">
    <w:abstractNumId w:val="6"/>
  </w:num>
  <w:num w:numId="16">
    <w:abstractNumId w:val="8"/>
  </w:num>
  <w:num w:numId="17">
    <w:abstractNumId w:val="12"/>
  </w:num>
  <w:num w:numId="18">
    <w:abstractNumId w:val="21"/>
  </w:num>
  <w:num w:numId="19">
    <w:abstractNumId w:val="7"/>
  </w:num>
  <w:num w:numId="2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9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BD"/>
    <w:rsid w:val="00002DC0"/>
    <w:rsid w:val="000043D5"/>
    <w:rsid w:val="00004A60"/>
    <w:rsid w:val="00010C73"/>
    <w:rsid w:val="000110C2"/>
    <w:rsid w:val="00014898"/>
    <w:rsid w:val="0001775A"/>
    <w:rsid w:val="00017DC7"/>
    <w:rsid w:val="00025946"/>
    <w:rsid w:val="00030C4A"/>
    <w:rsid w:val="00031620"/>
    <w:rsid w:val="00037B1D"/>
    <w:rsid w:val="0004455C"/>
    <w:rsid w:val="0004523C"/>
    <w:rsid w:val="0004703A"/>
    <w:rsid w:val="0004722F"/>
    <w:rsid w:val="000472C0"/>
    <w:rsid w:val="00060275"/>
    <w:rsid w:val="00066614"/>
    <w:rsid w:val="00071067"/>
    <w:rsid w:val="00075541"/>
    <w:rsid w:val="000759D2"/>
    <w:rsid w:val="00076CF9"/>
    <w:rsid w:val="0007734B"/>
    <w:rsid w:val="000813BF"/>
    <w:rsid w:val="000853FB"/>
    <w:rsid w:val="000876FB"/>
    <w:rsid w:val="00090685"/>
    <w:rsid w:val="00091B2C"/>
    <w:rsid w:val="00092937"/>
    <w:rsid w:val="000948D2"/>
    <w:rsid w:val="000A06C8"/>
    <w:rsid w:val="000A4749"/>
    <w:rsid w:val="000A657D"/>
    <w:rsid w:val="000A6E76"/>
    <w:rsid w:val="000C03CA"/>
    <w:rsid w:val="000C1CCA"/>
    <w:rsid w:val="000C48DF"/>
    <w:rsid w:val="000C5C39"/>
    <w:rsid w:val="000C7173"/>
    <w:rsid w:val="000C7B4C"/>
    <w:rsid w:val="000D4891"/>
    <w:rsid w:val="000D6DDD"/>
    <w:rsid w:val="000E25BB"/>
    <w:rsid w:val="000F07CA"/>
    <w:rsid w:val="000F1D0B"/>
    <w:rsid w:val="000F2B12"/>
    <w:rsid w:val="000F3CAE"/>
    <w:rsid w:val="000F7019"/>
    <w:rsid w:val="0010116A"/>
    <w:rsid w:val="001064B4"/>
    <w:rsid w:val="0010653D"/>
    <w:rsid w:val="001073EE"/>
    <w:rsid w:val="00110DA2"/>
    <w:rsid w:val="001123EF"/>
    <w:rsid w:val="0011429B"/>
    <w:rsid w:val="00121D5A"/>
    <w:rsid w:val="00130706"/>
    <w:rsid w:val="00140D49"/>
    <w:rsid w:val="00147FDB"/>
    <w:rsid w:val="00151C45"/>
    <w:rsid w:val="00157C69"/>
    <w:rsid w:val="001615CF"/>
    <w:rsid w:val="00170B25"/>
    <w:rsid w:val="00170D7B"/>
    <w:rsid w:val="00175489"/>
    <w:rsid w:val="00181BE9"/>
    <w:rsid w:val="0018228E"/>
    <w:rsid w:val="00183A6F"/>
    <w:rsid w:val="00193420"/>
    <w:rsid w:val="00194078"/>
    <w:rsid w:val="00194E3D"/>
    <w:rsid w:val="001A2F00"/>
    <w:rsid w:val="001A5009"/>
    <w:rsid w:val="001A6071"/>
    <w:rsid w:val="001A6226"/>
    <w:rsid w:val="001A6A5A"/>
    <w:rsid w:val="001B10BE"/>
    <w:rsid w:val="001B73EF"/>
    <w:rsid w:val="001C0181"/>
    <w:rsid w:val="001C1C47"/>
    <w:rsid w:val="001C390A"/>
    <w:rsid w:val="001C3A35"/>
    <w:rsid w:val="001C3E82"/>
    <w:rsid w:val="001C3EE7"/>
    <w:rsid w:val="001D08B2"/>
    <w:rsid w:val="001D1EAE"/>
    <w:rsid w:val="001D6E67"/>
    <w:rsid w:val="001E5269"/>
    <w:rsid w:val="001E5F0C"/>
    <w:rsid w:val="001E685B"/>
    <w:rsid w:val="001E7D2D"/>
    <w:rsid w:val="001F2397"/>
    <w:rsid w:val="001F3FFF"/>
    <w:rsid w:val="001F666E"/>
    <w:rsid w:val="001F7E26"/>
    <w:rsid w:val="00203025"/>
    <w:rsid w:val="0021321C"/>
    <w:rsid w:val="0021713A"/>
    <w:rsid w:val="00224ED8"/>
    <w:rsid w:val="002338F7"/>
    <w:rsid w:val="00242342"/>
    <w:rsid w:val="00243153"/>
    <w:rsid w:val="0024471E"/>
    <w:rsid w:val="00256688"/>
    <w:rsid w:val="002566BE"/>
    <w:rsid w:val="0025781E"/>
    <w:rsid w:val="002623DA"/>
    <w:rsid w:val="0026265C"/>
    <w:rsid w:val="00266616"/>
    <w:rsid w:val="002743A5"/>
    <w:rsid w:val="00276EC0"/>
    <w:rsid w:val="00284031"/>
    <w:rsid w:val="0028508C"/>
    <w:rsid w:val="00285570"/>
    <w:rsid w:val="00290C5A"/>
    <w:rsid w:val="00291717"/>
    <w:rsid w:val="00295416"/>
    <w:rsid w:val="002960D8"/>
    <w:rsid w:val="002A5830"/>
    <w:rsid w:val="002B1144"/>
    <w:rsid w:val="002B61E5"/>
    <w:rsid w:val="002C360F"/>
    <w:rsid w:val="002D4AC3"/>
    <w:rsid w:val="002D57E9"/>
    <w:rsid w:val="002E5FBF"/>
    <w:rsid w:val="002E6BB4"/>
    <w:rsid w:val="002F0D14"/>
    <w:rsid w:val="002F4E57"/>
    <w:rsid w:val="002F54C3"/>
    <w:rsid w:val="002F6FF1"/>
    <w:rsid w:val="00300EE4"/>
    <w:rsid w:val="003015DC"/>
    <w:rsid w:val="0030644C"/>
    <w:rsid w:val="0031074E"/>
    <w:rsid w:val="003139F5"/>
    <w:rsid w:val="00313CA3"/>
    <w:rsid w:val="003161BA"/>
    <w:rsid w:val="003206BD"/>
    <w:rsid w:val="003231CB"/>
    <w:rsid w:val="003234A1"/>
    <w:rsid w:val="00331B04"/>
    <w:rsid w:val="00333227"/>
    <w:rsid w:val="003344D7"/>
    <w:rsid w:val="00336EA9"/>
    <w:rsid w:val="00340C74"/>
    <w:rsid w:val="00342EBC"/>
    <w:rsid w:val="00352C53"/>
    <w:rsid w:val="00356A3D"/>
    <w:rsid w:val="00357329"/>
    <w:rsid w:val="00362ECB"/>
    <w:rsid w:val="0036784D"/>
    <w:rsid w:val="00380334"/>
    <w:rsid w:val="003825AF"/>
    <w:rsid w:val="0038549B"/>
    <w:rsid w:val="00390281"/>
    <w:rsid w:val="003905F8"/>
    <w:rsid w:val="00394126"/>
    <w:rsid w:val="003A1C82"/>
    <w:rsid w:val="003A3645"/>
    <w:rsid w:val="003A453A"/>
    <w:rsid w:val="003A5227"/>
    <w:rsid w:val="003A7B26"/>
    <w:rsid w:val="003B1EC3"/>
    <w:rsid w:val="003C085A"/>
    <w:rsid w:val="003C531D"/>
    <w:rsid w:val="003C694D"/>
    <w:rsid w:val="003C7234"/>
    <w:rsid w:val="003D10A6"/>
    <w:rsid w:val="003E50DB"/>
    <w:rsid w:val="003F1A00"/>
    <w:rsid w:val="003F37F5"/>
    <w:rsid w:val="003F50FD"/>
    <w:rsid w:val="003F58FB"/>
    <w:rsid w:val="00407F05"/>
    <w:rsid w:val="00415229"/>
    <w:rsid w:val="004324FB"/>
    <w:rsid w:val="004349C6"/>
    <w:rsid w:val="00440DB8"/>
    <w:rsid w:val="00442769"/>
    <w:rsid w:val="00444A8A"/>
    <w:rsid w:val="0044758D"/>
    <w:rsid w:val="0044759A"/>
    <w:rsid w:val="00456F30"/>
    <w:rsid w:val="00461059"/>
    <w:rsid w:val="0046197B"/>
    <w:rsid w:val="004645EF"/>
    <w:rsid w:val="00465AD1"/>
    <w:rsid w:val="00465BEB"/>
    <w:rsid w:val="00467179"/>
    <w:rsid w:val="00483B8B"/>
    <w:rsid w:val="00484AEF"/>
    <w:rsid w:val="004924F8"/>
    <w:rsid w:val="00492C8D"/>
    <w:rsid w:val="004930D2"/>
    <w:rsid w:val="004A2AA0"/>
    <w:rsid w:val="004A5810"/>
    <w:rsid w:val="004B701C"/>
    <w:rsid w:val="004B72DA"/>
    <w:rsid w:val="004C5A20"/>
    <w:rsid w:val="004C6CC6"/>
    <w:rsid w:val="004D1D0D"/>
    <w:rsid w:val="004D2574"/>
    <w:rsid w:val="004E43CF"/>
    <w:rsid w:val="004F3ACD"/>
    <w:rsid w:val="004F5764"/>
    <w:rsid w:val="00500EF8"/>
    <w:rsid w:val="005052E4"/>
    <w:rsid w:val="00505DDB"/>
    <w:rsid w:val="00507EAC"/>
    <w:rsid w:val="005109DB"/>
    <w:rsid w:val="00515926"/>
    <w:rsid w:val="005222E6"/>
    <w:rsid w:val="00526948"/>
    <w:rsid w:val="005270CB"/>
    <w:rsid w:val="00532CB8"/>
    <w:rsid w:val="00533B53"/>
    <w:rsid w:val="0053742D"/>
    <w:rsid w:val="00537C80"/>
    <w:rsid w:val="00543815"/>
    <w:rsid w:val="00544127"/>
    <w:rsid w:val="00550A52"/>
    <w:rsid w:val="00551470"/>
    <w:rsid w:val="00553239"/>
    <w:rsid w:val="00563BFF"/>
    <w:rsid w:val="0057102E"/>
    <w:rsid w:val="00572732"/>
    <w:rsid w:val="00573A6C"/>
    <w:rsid w:val="0057673E"/>
    <w:rsid w:val="005840DC"/>
    <w:rsid w:val="005872E1"/>
    <w:rsid w:val="00587C66"/>
    <w:rsid w:val="005A0C66"/>
    <w:rsid w:val="005B104C"/>
    <w:rsid w:val="005B3588"/>
    <w:rsid w:val="005B4956"/>
    <w:rsid w:val="005B7C7D"/>
    <w:rsid w:val="005C1D05"/>
    <w:rsid w:val="005D0276"/>
    <w:rsid w:val="005D13A4"/>
    <w:rsid w:val="005E0C4F"/>
    <w:rsid w:val="005E1369"/>
    <w:rsid w:val="005F1321"/>
    <w:rsid w:val="005F3ECE"/>
    <w:rsid w:val="005F704C"/>
    <w:rsid w:val="005F7EF4"/>
    <w:rsid w:val="00602045"/>
    <w:rsid w:val="00605483"/>
    <w:rsid w:val="0060793D"/>
    <w:rsid w:val="00614924"/>
    <w:rsid w:val="006207EF"/>
    <w:rsid w:val="00631042"/>
    <w:rsid w:val="00640652"/>
    <w:rsid w:val="006425CF"/>
    <w:rsid w:val="00643C67"/>
    <w:rsid w:val="006449CF"/>
    <w:rsid w:val="0064736A"/>
    <w:rsid w:val="0065099D"/>
    <w:rsid w:val="00650B06"/>
    <w:rsid w:val="00651D55"/>
    <w:rsid w:val="00671EF4"/>
    <w:rsid w:val="00674605"/>
    <w:rsid w:val="006756CE"/>
    <w:rsid w:val="00675B85"/>
    <w:rsid w:val="00681F5E"/>
    <w:rsid w:val="00684570"/>
    <w:rsid w:val="00687B17"/>
    <w:rsid w:val="00690718"/>
    <w:rsid w:val="006917B2"/>
    <w:rsid w:val="006A5580"/>
    <w:rsid w:val="006B3989"/>
    <w:rsid w:val="006C10CF"/>
    <w:rsid w:val="006C372D"/>
    <w:rsid w:val="006C6B7D"/>
    <w:rsid w:val="006E3520"/>
    <w:rsid w:val="00706974"/>
    <w:rsid w:val="00706984"/>
    <w:rsid w:val="0071163B"/>
    <w:rsid w:val="00715342"/>
    <w:rsid w:val="0072029C"/>
    <w:rsid w:val="00724C27"/>
    <w:rsid w:val="00730AD7"/>
    <w:rsid w:val="00733B1C"/>
    <w:rsid w:val="00735E65"/>
    <w:rsid w:val="00737512"/>
    <w:rsid w:val="007433CC"/>
    <w:rsid w:val="00743ECD"/>
    <w:rsid w:val="00745A12"/>
    <w:rsid w:val="007617C6"/>
    <w:rsid w:val="00763F24"/>
    <w:rsid w:val="00770FB9"/>
    <w:rsid w:val="007719D9"/>
    <w:rsid w:val="00772CFD"/>
    <w:rsid w:val="007771E1"/>
    <w:rsid w:val="00777DA0"/>
    <w:rsid w:val="00777E12"/>
    <w:rsid w:val="00783914"/>
    <w:rsid w:val="007950E3"/>
    <w:rsid w:val="00795D28"/>
    <w:rsid w:val="00795F3E"/>
    <w:rsid w:val="007A4B6B"/>
    <w:rsid w:val="007B2FD2"/>
    <w:rsid w:val="007B4B70"/>
    <w:rsid w:val="007C1BDA"/>
    <w:rsid w:val="007C35EA"/>
    <w:rsid w:val="007C673C"/>
    <w:rsid w:val="007C6A28"/>
    <w:rsid w:val="007C7CD3"/>
    <w:rsid w:val="007D35AD"/>
    <w:rsid w:val="007D3D79"/>
    <w:rsid w:val="007D493B"/>
    <w:rsid w:val="007D5090"/>
    <w:rsid w:val="007D5B16"/>
    <w:rsid w:val="007F0254"/>
    <w:rsid w:val="007F0A16"/>
    <w:rsid w:val="007F14E2"/>
    <w:rsid w:val="007F2300"/>
    <w:rsid w:val="007F482F"/>
    <w:rsid w:val="007F5EE0"/>
    <w:rsid w:val="007F7FC0"/>
    <w:rsid w:val="00803D86"/>
    <w:rsid w:val="0080435B"/>
    <w:rsid w:val="008064A3"/>
    <w:rsid w:val="00814B2A"/>
    <w:rsid w:val="00815389"/>
    <w:rsid w:val="00816B85"/>
    <w:rsid w:val="00820444"/>
    <w:rsid w:val="008224A2"/>
    <w:rsid w:val="0082569D"/>
    <w:rsid w:val="00826D47"/>
    <w:rsid w:val="00833E3E"/>
    <w:rsid w:val="00842217"/>
    <w:rsid w:val="00843F62"/>
    <w:rsid w:val="0084419C"/>
    <w:rsid w:val="008505CA"/>
    <w:rsid w:val="0085293C"/>
    <w:rsid w:val="0085725C"/>
    <w:rsid w:val="00860C87"/>
    <w:rsid w:val="008638CA"/>
    <w:rsid w:val="008709EC"/>
    <w:rsid w:val="00877971"/>
    <w:rsid w:val="00882C75"/>
    <w:rsid w:val="008834D7"/>
    <w:rsid w:val="00885BD8"/>
    <w:rsid w:val="008977F7"/>
    <w:rsid w:val="008A0199"/>
    <w:rsid w:val="008A12D2"/>
    <w:rsid w:val="008A5823"/>
    <w:rsid w:val="008B1CF6"/>
    <w:rsid w:val="008B2118"/>
    <w:rsid w:val="008B2C37"/>
    <w:rsid w:val="008B2DE0"/>
    <w:rsid w:val="008B55A5"/>
    <w:rsid w:val="008C03E8"/>
    <w:rsid w:val="008F0891"/>
    <w:rsid w:val="008F6994"/>
    <w:rsid w:val="00902A48"/>
    <w:rsid w:val="00904C26"/>
    <w:rsid w:val="0090640C"/>
    <w:rsid w:val="009222FE"/>
    <w:rsid w:val="00922BD8"/>
    <w:rsid w:val="009278AC"/>
    <w:rsid w:val="00930DCC"/>
    <w:rsid w:val="00945EF9"/>
    <w:rsid w:val="00954ED5"/>
    <w:rsid w:val="00955802"/>
    <w:rsid w:val="00956651"/>
    <w:rsid w:val="00957EBE"/>
    <w:rsid w:val="0096733A"/>
    <w:rsid w:val="009676BF"/>
    <w:rsid w:val="00972BD3"/>
    <w:rsid w:val="00977295"/>
    <w:rsid w:val="00982ABF"/>
    <w:rsid w:val="009864D4"/>
    <w:rsid w:val="00986FCD"/>
    <w:rsid w:val="00990245"/>
    <w:rsid w:val="009A6871"/>
    <w:rsid w:val="009B225C"/>
    <w:rsid w:val="009B5A22"/>
    <w:rsid w:val="009C0DA0"/>
    <w:rsid w:val="009C14EE"/>
    <w:rsid w:val="009C43F6"/>
    <w:rsid w:val="009C6338"/>
    <w:rsid w:val="009D67BE"/>
    <w:rsid w:val="009E0745"/>
    <w:rsid w:val="009E4077"/>
    <w:rsid w:val="009E5579"/>
    <w:rsid w:val="009E6F39"/>
    <w:rsid w:val="009F46AF"/>
    <w:rsid w:val="009F64B6"/>
    <w:rsid w:val="009F7F9F"/>
    <w:rsid w:val="00A00B4D"/>
    <w:rsid w:val="00A00D80"/>
    <w:rsid w:val="00A02AEB"/>
    <w:rsid w:val="00A13F5C"/>
    <w:rsid w:val="00A151F0"/>
    <w:rsid w:val="00A35E9E"/>
    <w:rsid w:val="00A368DD"/>
    <w:rsid w:val="00A36EF3"/>
    <w:rsid w:val="00A412F3"/>
    <w:rsid w:val="00A41E39"/>
    <w:rsid w:val="00A53651"/>
    <w:rsid w:val="00A53DFF"/>
    <w:rsid w:val="00A56349"/>
    <w:rsid w:val="00A56892"/>
    <w:rsid w:val="00A60663"/>
    <w:rsid w:val="00A66510"/>
    <w:rsid w:val="00A73AFB"/>
    <w:rsid w:val="00A85D1A"/>
    <w:rsid w:val="00A87255"/>
    <w:rsid w:val="00A9087A"/>
    <w:rsid w:val="00A961CF"/>
    <w:rsid w:val="00A97D5F"/>
    <w:rsid w:val="00AA0270"/>
    <w:rsid w:val="00AB13B1"/>
    <w:rsid w:val="00AB6C8D"/>
    <w:rsid w:val="00AB6D4A"/>
    <w:rsid w:val="00AB760D"/>
    <w:rsid w:val="00AC02D9"/>
    <w:rsid w:val="00AC28F9"/>
    <w:rsid w:val="00AD244D"/>
    <w:rsid w:val="00AE054D"/>
    <w:rsid w:val="00AF0109"/>
    <w:rsid w:val="00AF0176"/>
    <w:rsid w:val="00AF48E7"/>
    <w:rsid w:val="00AF75F5"/>
    <w:rsid w:val="00B0000A"/>
    <w:rsid w:val="00B00B56"/>
    <w:rsid w:val="00B01A31"/>
    <w:rsid w:val="00B0363B"/>
    <w:rsid w:val="00B04622"/>
    <w:rsid w:val="00B05338"/>
    <w:rsid w:val="00B06181"/>
    <w:rsid w:val="00B1697A"/>
    <w:rsid w:val="00B16A33"/>
    <w:rsid w:val="00B16A47"/>
    <w:rsid w:val="00B20896"/>
    <w:rsid w:val="00B255AC"/>
    <w:rsid w:val="00B26268"/>
    <w:rsid w:val="00B300BB"/>
    <w:rsid w:val="00B30B27"/>
    <w:rsid w:val="00B365B5"/>
    <w:rsid w:val="00B52F1D"/>
    <w:rsid w:val="00B56A69"/>
    <w:rsid w:val="00B56D29"/>
    <w:rsid w:val="00B579FE"/>
    <w:rsid w:val="00B6099E"/>
    <w:rsid w:val="00B629D9"/>
    <w:rsid w:val="00B631D2"/>
    <w:rsid w:val="00B65F11"/>
    <w:rsid w:val="00B82095"/>
    <w:rsid w:val="00B8383A"/>
    <w:rsid w:val="00BA0A0C"/>
    <w:rsid w:val="00BA2FF3"/>
    <w:rsid w:val="00BC440C"/>
    <w:rsid w:val="00BD3038"/>
    <w:rsid w:val="00BD48C9"/>
    <w:rsid w:val="00BD5DCF"/>
    <w:rsid w:val="00BD66DB"/>
    <w:rsid w:val="00BE03D6"/>
    <w:rsid w:val="00BF2299"/>
    <w:rsid w:val="00BF38B9"/>
    <w:rsid w:val="00BF4A15"/>
    <w:rsid w:val="00C13220"/>
    <w:rsid w:val="00C13278"/>
    <w:rsid w:val="00C15D4F"/>
    <w:rsid w:val="00C228C1"/>
    <w:rsid w:val="00C26E8D"/>
    <w:rsid w:val="00C30CEA"/>
    <w:rsid w:val="00C30F93"/>
    <w:rsid w:val="00C37246"/>
    <w:rsid w:val="00C3760E"/>
    <w:rsid w:val="00C40AA3"/>
    <w:rsid w:val="00C41E12"/>
    <w:rsid w:val="00C42D90"/>
    <w:rsid w:val="00C44D15"/>
    <w:rsid w:val="00C545F8"/>
    <w:rsid w:val="00C6630E"/>
    <w:rsid w:val="00C71FCA"/>
    <w:rsid w:val="00C82E5E"/>
    <w:rsid w:val="00C857D9"/>
    <w:rsid w:val="00C958B6"/>
    <w:rsid w:val="00C9616F"/>
    <w:rsid w:val="00CA0489"/>
    <w:rsid w:val="00CA30DD"/>
    <w:rsid w:val="00CB1436"/>
    <w:rsid w:val="00CC27B4"/>
    <w:rsid w:val="00CC2801"/>
    <w:rsid w:val="00CC368A"/>
    <w:rsid w:val="00CD0A05"/>
    <w:rsid w:val="00CD7A30"/>
    <w:rsid w:val="00CE2FE6"/>
    <w:rsid w:val="00CE361E"/>
    <w:rsid w:val="00CF0D0A"/>
    <w:rsid w:val="00CF6E8D"/>
    <w:rsid w:val="00D06825"/>
    <w:rsid w:val="00D213CD"/>
    <w:rsid w:val="00D3126E"/>
    <w:rsid w:val="00D34F73"/>
    <w:rsid w:val="00D35884"/>
    <w:rsid w:val="00D36085"/>
    <w:rsid w:val="00D36A8D"/>
    <w:rsid w:val="00D43A02"/>
    <w:rsid w:val="00D5221E"/>
    <w:rsid w:val="00D53EEA"/>
    <w:rsid w:val="00D61ADC"/>
    <w:rsid w:val="00D63F14"/>
    <w:rsid w:val="00D65639"/>
    <w:rsid w:val="00D72185"/>
    <w:rsid w:val="00D76534"/>
    <w:rsid w:val="00D92A01"/>
    <w:rsid w:val="00D978EC"/>
    <w:rsid w:val="00DA1379"/>
    <w:rsid w:val="00DA65BA"/>
    <w:rsid w:val="00DA6E3F"/>
    <w:rsid w:val="00DA7EAA"/>
    <w:rsid w:val="00DB3D4B"/>
    <w:rsid w:val="00DB6087"/>
    <w:rsid w:val="00DB63B4"/>
    <w:rsid w:val="00DB7CB7"/>
    <w:rsid w:val="00DB7CDB"/>
    <w:rsid w:val="00DC32B6"/>
    <w:rsid w:val="00DC5C9A"/>
    <w:rsid w:val="00DC7C35"/>
    <w:rsid w:val="00DD6301"/>
    <w:rsid w:val="00DD74AE"/>
    <w:rsid w:val="00DE0C5F"/>
    <w:rsid w:val="00DE0ECB"/>
    <w:rsid w:val="00DE6362"/>
    <w:rsid w:val="00DF5DE7"/>
    <w:rsid w:val="00DF66D8"/>
    <w:rsid w:val="00E01AF2"/>
    <w:rsid w:val="00E06420"/>
    <w:rsid w:val="00E11DD8"/>
    <w:rsid w:val="00E1517A"/>
    <w:rsid w:val="00E16245"/>
    <w:rsid w:val="00E16675"/>
    <w:rsid w:val="00E22E05"/>
    <w:rsid w:val="00E32110"/>
    <w:rsid w:val="00E440D6"/>
    <w:rsid w:val="00E46902"/>
    <w:rsid w:val="00E51E9D"/>
    <w:rsid w:val="00E565C3"/>
    <w:rsid w:val="00E56AC5"/>
    <w:rsid w:val="00E64C83"/>
    <w:rsid w:val="00E65D4C"/>
    <w:rsid w:val="00E6745D"/>
    <w:rsid w:val="00E70736"/>
    <w:rsid w:val="00E73210"/>
    <w:rsid w:val="00E75287"/>
    <w:rsid w:val="00E8130D"/>
    <w:rsid w:val="00E82106"/>
    <w:rsid w:val="00E85FDF"/>
    <w:rsid w:val="00E871C5"/>
    <w:rsid w:val="00E9672F"/>
    <w:rsid w:val="00E969B2"/>
    <w:rsid w:val="00EA1F31"/>
    <w:rsid w:val="00EA40DD"/>
    <w:rsid w:val="00EA4F8B"/>
    <w:rsid w:val="00EA6B62"/>
    <w:rsid w:val="00EB1331"/>
    <w:rsid w:val="00EB433F"/>
    <w:rsid w:val="00EB5020"/>
    <w:rsid w:val="00EB589A"/>
    <w:rsid w:val="00EC35B7"/>
    <w:rsid w:val="00EC4174"/>
    <w:rsid w:val="00ED2AA4"/>
    <w:rsid w:val="00ED737F"/>
    <w:rsid w:val="00EE2EE1"/>
    <w:rsid w:val="00EE6063"/>
    <w:rsid w:val="00EE6334"/>
    <w:rsid w:val="00EE77F3"/>
    <w:rsid w:val="00EF13F1"/>
    <w:rsid w:val="00EF26C0"/>
    <w:rsid w:val="00EF4B58"/>
    <w:rsid w:val="00EF5DB5"/>
    <w:rsid w:val="00EF6CFE"/>
    <w:rsid w:val="00EF6E17"/>
    <w:rsid w:val="00EF7C13"/>
    <w:rsid w:val="00F00010"/>
    <w:rsid w:val="00F0229B"/>
    <w:rsid w:val="00F052B8"/>
    <w:rsid w:val="00F058C8"/>
    <w:rsid w:val="00F164E5"/>
    <w:rsid w:val="00F33AAA"/>
    <w:rsid w:val="00F3452A"/>
    <w:rsid w:val="00F40C14"/>
    <w:rsid w:val="00F433C9"/>
    <w:rsid w:val="00F44CB1"/>
    <w:rsid w:val="00F545BE"/>
    <w:rsid w:val="00F55AA5"/>
    <w:rsid w:val="00F61782"/>
    <w:rsid w:val="00F63D8D"/>
    <w:rsid w:val="00F66E5E"/>
    <w:rsid w:val="00F67E62"/>
    <w:rsid w:val="00F75FA4"/>
    <w:rsid w:val="00F8255B"/>
    <w:rsid w:val="00F9166F"/>
    <w:rsid w:val="00F956F0"/>
    <w:rsid w:val="00F96DFD"/>
    <w:rsid w:val="00F97A5D"/>
    <w:rsid w:val="00FA5E29"/>
    <w:rsid w:val="00FB1F81"/>
    <w:rsid w:val="00FB32A5"/>
    <w:rsid w:val="00FB4918"/>
    <w:rsid w:val="00FB6C97"/>
    <w:rsid w:val="00FC077D"/>
    <w:rsid w:val="00FC0C81"/>
    <w:rsid w:val="00FD6F3D"/>
    <w:rsid w:val="00FE17DE"/>
    <w:rsid w:val="00FE42FA"/>
    <w:rsid w:val="00FE6D2F"/>
    <w:rsid w:val="00FF1CE6"/>
    <w:rsid w:val="00FF2294"/>
    <w:rsid w:val="00FF3089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E93E9"/>
  <w15:chartTrackingRefBased/>
  <w15:docId w15:val="{3CD454F8-6B9D-4C03-BE53-5D4BCEB5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6BD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1">
    <w:name w:val="heading 1"/>
    <w:basedOn w:val="a"/>
    <w:link w:val="10"/>
    <w:uiPriority w:val="9"/>
    <w:qFormat/>
    <w:rsid w:val="003905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4">
    <w:name w:val="heading 4"/>
    <w:basedOn w:val="a"/>
    <w:next w:val="a"/>
    <w:link w:val="40"/>
    <w:qFormat/>
    <w:rsid w:val="00F61782"/>
    <w:pPr>
      <w:keepNext/>
      <w:tabs>
        <w:tab w:val="left" w:pos="2790"/>
      </w:tabs>
      <w:jc w:val="center"/>
      <w:outlineLvl w:val="3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6BD"/>
    <w:pPr>
      <w:ind w:left="720"/>
      <w:contextualSpacing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116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63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7">
    <w:name w:val="header"/>
    <w:basedOn w:val="a"/>
    <w:link w:val="a8"/>
    <w:uiPriority w:val="99"/>
    <w:unhideWhenUsed/>
    <w:rsid w:val="00DB3D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3D4B"/>
    <w:rPr>
      <w:rFonts w:ascii="Times New Roman" w:eastAsia="Times New Roman" w:hAnsi="Times New Roman" w:cs="Times New Roman"/>
      <w:szCs w:val="20"/>
      <w:lang w:val="en-GB" w:eastAsia="ru-RU"/>
    </w:rPr>
  </w:style>
  <w:style w:type="paragraph" w:styleId="a9">
    <w:name w:val="footer"/>
    <w:basedOn w:val="a"/>
    <w:link w:val="aa"/>
    <w:uiPriority w:val="99"/>
    <w:unhideWhenUsed/>
    <w:rsid w:val="00DB3D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3D4B"/>
    <w:rPr>
      <w:rFonts w:ascii="Times New Roman" w:eastAsia="Times New Roman" w:hAnsi="Times New Roman" w:cs="Times New Roman"/>
      <w:szCs w:val="20"/>
      <w:lang w:val="en-GB" w:eastAsia="ru-RU"/>
    </w:rPr>
  </w:style>
  <w:style w:type="character" w:styleId="ab">
    <w:name w:val="Hyperlink"/>
    <w:basedOn w:val="a0"/>
    <w:uiPriority w:val="99"/>
    <w:semiHidden/>
    <w:unhideWhenUsed/>
    <w:rsid w:val="007950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905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F617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(2)"/>
    <w:basedOn w:val="a0"/>
    <w:rsid w:val="001A60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c">
    <w:name w:val="Revision"/>
    <w:hidden/>
    <w:uiPriority w:val="99"/>
    <w:semiHidden/>
    <w:rsid w:val="0011429B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ru-RU"/>
    </w:rPr>
  </w:style>
  <w:style w:type="character" w:styleId="ad">
    <w:name w:val="Strong"/>
    <w:basedOn w:val="a0"/>
    <w:uiPriority w:val="22"/>
    <w:qFormat/>
    <w:rsid w:val="00E16245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3C694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C694D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C694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C694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C694D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8BE3E-E25B-4D86-AD47-F9FB61F9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Быховский Борис Николаевич</dc:creator>
  <cp:keywords/>
  <dc:description/>
  <cp:lastModifiedBy>Чемерис Татьяна Владимировна</cp:lastModifiedBy>
  <cp:revision>3</cp:revision>
  <cp:lastPrinted>2025-08-20T10:25:00Z</cp:lastPrinted>
  <dcterms:created xsi:type="dcterms:W3CDTF">2025-10-07T13:20:00Z</dcterms:created>
  <dcterms:modified xsi:type="dcterms:W3CDTF">2025-10-07T13:24:00Z</dcterms:modified>
</cp:coreProperties>
</file>