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2F85" w14:textId="77777777" w:rsidR="009A536B" w:rsidRDefault="009A536B" w:rsidP="009A536B">
      <w:pPr>
        <w:jc w:val="right"/>
        <w:rPr>
          <w:color w:val="000000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</w:t>
      </w:r>
      <w:r w:rsidRPr="009A536B">
        <w:rPr>
          <w:color w:val="000000" w:themeColor="text1"/>
          <w:sz w:val="24"/>
          <w:szCs w:val="24"/>
          <w:lang w:val="ru-RU"/>
        </w:rPr>
        <w:t>риложение</w:t>
      </w:r>
      <w:r w:rsidRPr="009A536B">
        <w:rPr>
          <w:color w:val="FF0000"/>
          <w:sz w:val="24"/>
          <w:szCs w:val="24"/>
          <w:lang w:val="ru-RU"/>
        </w:rPr>
        <w:t xml:space="preserve"> </w:t>
      </w:r>
      <w:r w:rsidRPr="009A536B">
        <w:rPr>
          <w:color w:val="000000"/>
          <w:sz w:val="24"/>
          <w:szCs w:val="24"/>
          <w:lang w:val="ru-RU"/>
        </w:rPr>
        <w:t xml:space="preserve">№ 1 </w:t>
      </w:r>
    </w:p>
    <w:p w14:paraId="4C0FE730" w14:textId="2655E19A" w:rsidR="009A536B" w:rsidRPr="009A536B" w:rsidRDefault="009A536B" w:rsidP="009A536B">
      <w:pPr>
        <w:jc w:val="right"/>
        <w:rPr>
          <w:b/>
          <w:lang w:val="ru-RU"/>
        </w:rPr>
      </w:pPr>
      <w:r w:rsidRPr="009A536B">
        <w:rPr>
          <w:color w:val="000000"/>
          <w:sz w:val="24"/>
          <w:szCs w:val="24"/>
          <w:lang w:val="ru-RU"/>
        </w:rPr>
        <w:t>к запросу о предоставлении коммерческих предложений</w:t>
      </w:r>
    </w:p>
    <w:p w14:paraId="7FD06199" w14:textId="0FB3C96C" w:rsidR="00B05338" w:rsidRPr="009A536B" w:rsidRDefault="00DC7C35" w:rsidP="00066897">
      <w:pPr>
        <w:pStyle w:val="a4"/>
        <w:numPr>
          <w:ilvl w:val="0"/>
          <w:numId w:val="4"/>
        </w:numPr>
        <w:spacing w:before="120"/>
        <w:ind w:left="0" w:firstLine="0"/>
        <w:rPr>
          <w:b/>
        </w:rPr>
      </w:pPr>
      <w:r w:rsidRPr="009A536B">
        <w:rPr>
          <w:b/>
        </w:rPr>
        <w:t>Область применения</w:t>
      </w:r>
      <w:r w:rsidR="009A536B" w:rsidRPr="009A536B">
        <w:rPr>
          <w:b/>
        </w:rPr>
        <w:t xml:space="preserve">: </w:t>
      </w:r>
      <w:r w:rsidR="00B05338" w:rsidRPr="009A536B">
        <w:rPr>
          <w:rStyle w:val="Bodytext2"/>
          <w:rFonts w:eastAsia="Tahoma"/>
          <w:sz w:val="24"/>
        </w:rPr>
        <w:t xml:space="preserve">Модернизация системы распределения </w:t>
      </w:r>
      <w:r w:rsidR="00F74129" w:rsidRPr="009A536B">
        <w:rPr>
          <w:rStyle w:val="Bodytext2"/>
          <w:rFonts w:eastAsia="Tahoma"/>
          <w:sz w:val="24"/>
        </w:rPr>
        <w:t>чистого пара</w:t>
      </w:r>
      <w:r w:rsidR="00DE0C5F" w:rsidRPr="009A536B">
        <w:rPr>
          <w:rStyle w:val="Bodytext2"/>
          <w:rFonts w:eastAsia="Tahoma"/>
        </w:rPr>
        <w:t xml:space="preserve">. </w:t>
      </w:r>
      <w:r w:rsidR="00B05338" w:rsidRPr="009A536B">
        <w:rPr>
          <w:rStyle w:val="Bodytext2"/>
          <w:rFonts w:eastAsia="Tahoma"/>
        </w:rPr>
        <w:t xml:space="preserve"> </w:t>
      </w:r>
    </w:p>
    <w:p w14:paraId="783D162D" w14:textId="77777777" w:rsidR="00147FDB" w:rsidRDefault="00147FDB" w:rsidP="00066897">
      <w:pPr>
        <w:pStyle w:val="a4"/>
        <w:numPr>
          <w:ilvl w:val="0"/>
          <w:numId w:val="4"/>
        </w:numPr>
        <w:ind w:left="0" w:firstLine="0"/>
        <w:rPr>
          <w:b/>
        </w:rPr>
      </w:pPr>
      <w:r w:rsidRPr="00F052B8">
        <w:rPr>
          <w:b/>
        </w:rPr>
        <w:t>Информа</w:t>
      </w:r>
      <w:r w:rsidR="003344D7">
        <w:rPr>
          <w:b/>
        </w:rPr>
        <w:t>ция об объекте специфицирования</w:t>
      </w:r>
    </w:p>
    <w:p w14:paraId="5A88B641" w14:textId="77777777" w:rsidR="004B72DA" w:rsidRPr="00F052B8" w:rsidRDefault="004B72DA" w:rsidP="004B72DA">
      <w:pPr>
        <w:pStyle w:val="a4"/>
        <w:ind w:left="644"/>
        <w:rPr>
          <w:b/>
        </w:rPr>
      </w:pPr>
    </w:p>
    <w:tbl>
      <w:tblPr>
        <w:tblStyle w:val="a3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42769" w:rsidRPr="009A536B" w14:paraId="3C7397CC" w14:textId="77777777" w:rsidTr="00BD48C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544"/>
              <w:gridCol w:w="6095"/>
            </w:tblGrid>
            <w:tr w:rsidR="00442769" w:rsidRPr="00DE0C5F" w14:paraId="74789E04" w14:textId="77777777" w:rsidTr="00461059">
              <w:trPr>
                <w:tblHeader/>
              </w:trPr>
              <w:tc>
                <w:tcPr>
                  <w:tcW w:w="596" w:type="dxa"/>
                  <w:vAlign w:val="center"/>
                </w:tcPr>
                <w:p w14:paraId="49C4C9D5" w14:textId="77777777" w:rsidR="00442769" w:rsidRPr="00461059" w:rsidRDefault="004B72DA" w:rsidP="00461059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E16245">
                    <w:rPr>
                      <w:sz w:val="22"/>
                      <w:lang w:val="ru-RU"/>
                    </w:rPr>
                    <w:br w:type="page"/>
                  </w:r>
                  <w:r w:rsidR="00442769" w:rsidRPr="00461059">
                    <w:rPr>
                      <w:b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3544" w:type="dxa"/>
                  <w:vAlign w:val="center"/>
                </w:tcPr>
                <w:p w14:paraId="1D7FD1A3" w14:textId="77777777" w:rsidR="00442769" w:rsidRPr="00461059" w:rsidRDefault="00442769" w:rsidP="00461059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461059">
                    <w:rPr>
                      <w:b/>
                      <w:sz w:val="24"/>
                      <w:szCs w:val="24"/>
                      <w:lang w:val="ru-RU"/>
                    </w:rPr>
                    <w:t>Наименование раздела</w:t>
                  </w:r>
                </w:p>
              </w:tc>
              <w:tc>
                <w:tcPr>
                  <w:tcW w:w="6095" w:type="dxa"/>
                  <w:vAlign w:val="center"/>
                </w:tcPr>
                <w:p w14:paraId="4B9A2B36" w14:textId="77777777" w:rsidR="00442769" w:rsidRPr="00461059" w:rsidRDefault="00442769" w:rsidP="00461059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461059">
                    <w:rPr>
                      <w:b/>
                      <w:sz w:val="24"/>
                      <w:szCs w:val="24"/>
                      <w:lang w:val="ru-RU"/>
                    </w:rPr>
                    <w:t>Информация</w:t>
                  </w:r>
                </w:p>
              </w:tc>
            </w:tr>
            <w:tr w:rsidR="00461059" w:rsidRPr="00DE0C5F" w14:paraId="180000E6" w14:textId="77777777" w:rsidTr="00461059">
              <w:trPr>
                <w:tblHeader/>
              </w:trPr>
              <w:tc>
                <w:tcPr>
                  <w:tcW w:w="596" w:type="dxa"/>
                </w:tcPr>
                <w:p w14:paraId="5252F2C4" w14:textId="77777777" w:rsidR="00461059" w:rsidRPr="00066897" w:rsidRDefault="00461059" w:rsidP="00461059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66897">
                    <w:rPr>
                      <w:b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14:paraId="53383805" w14:textId="77777777" w:rsidR="00461059" w:rsidRPr="00066897" w:rsidRDefault="00461059" w:rsidP="00461059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066897">
                    <w:rPr>
                      <w:b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14:paraId="2ECA0A75" w14:textId="77777777" w:rsidR="00461059" w:rsidRPr="00066897" w:rsidRDefault="00461059" w:rsidP="004610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ArialMT"/>
                      <w:b/>
                      <w:sz w:val="22"/>
                      <w:szCs w:val="22"/>
                      <w:lang w:val="ru-RU" w:eastAsia="en-US"/>
                    </w:rPr>
                  </w:pPr>
                  <w:r w:rsidRPr="00066897">
                    <w:rPr>
                      <w:rFonts w:eastAsia="ArialMT"/>
                      <w:b/>
                      <w:sz w:val="22"/>
                      <w:szCs w:val="22"/>
                      <w:lang w:val="ru-RU" w:eastAsia="en-US"/>
                    </w:rPr>
                    <w:t>3</w:t>
                  </w:r>
                </w:p>
              </w:tc>
            </w:tr>
            <w:tr w:rsidR="00442769" w:rsidRPr="00B65F11" w14:paraId="00308F92" w14:textId="77777777" w:rsidTr="00461059">
              <w:tc>
                <w:tcPr>
                  <w:tcW w:w="596" w:type="dxa"/>
                </w:tcPr>
                <w:p w14:paraId="532F3B97" w14:textId="77777777" w:rsidR="00442769" w:rsidRPr="00F052B8" w:rsidRDefault="00442769" w:rsidP="00BD48C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052B8">
                    <w:rPr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14:paraId="560DE6FF" w14:textId="77777777" w:rsidR="00442769" w:rsidRPr="00F052B8" w:rsidRDefault="00442769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052B8">
                    <w:rPr>
                      <w:sz w:val="24"/>
                      <w:szCs w:val="24"/>
                      <w:lang w:val="ru-RU"/>
                    </w:rPr>
                    <w:t>Тип</w:t>
                  </w:r>
                  <w:bookmarkStart w:id="0" w:name="_GoBack"/>
                  <w:bookmarkEnd w:id="0"/>
                </w:p>
              </w:tc>
              <w:tc>
                <w:tcPr>
                  <w:tcW w:w="6095" w:type="dxa"/>
                </w:tcPr>
                <w:p w14:paraId="118C97E9" w14:textId="77777777" w:rsidR="002B1144" w:rsidRDefault="002B1144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</w:pPr>
                  <w:r w:rsidRPr="00B05338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Модернизация</w:t>
                  </w:r>
                  <w:r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 xml:space="preserve"> объекто</w:t>
                  </w:r>
                  <w:r w:rsidRPr="004A5F9B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в:</w:t>
                  </w:r>
                  <w:r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 xml:space="preserve"> </w:t>
                  </w:r>
                </w:p>
                <w:p w14:paraId="6E63A7FD" w14:textId="026ED24D" w:rsidR="00442769" w:rsidRPr="009C43F6" w:rsidRDefault="0049447F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</w:pPr>
                  <w:r w:rsidRPr="0049447F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Трубопроводы технологические (теплоснабжение, чистый и технический пар)» инв. № 10122000008</w:t>
                  </w:r>
                </w:p>
              </w:tc>
            </w:tr>
            <w:tr w:rsidR="00442769" w:rsidRPr="0049447F" w14:paraId="716571A8" w14:textId="77777777" w:rsidTr="00461059">
              <w:tc>
                <w:tcPr>
                  <w:tcW w:w="596" w:type="dxa"/>
                </w:tcPr>
                <w:p w14:paraId="3C6E3827" w14:textId="435B92D3" w:rsidR="00442769" w:rsidRPr="00F052B8" w:rsidRDefault="009A536B" w:rsidP="009A536B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442769" w:rsidRPr="00F052B8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6B6D067C" w14:textId="77777777" w:rsidR="00442769" w:rsidRPr="00F052B8" w:rsidRDefault="00442769" w:rsidP="00E85FDF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052B8">
                    <w:rPr>
                      <w:sz w:val="24"/>
                      <w:szCs w:val="24"/>
                      <w:lang w:val="ru-RU"/>
                    </w:rPr>
                    <w:t>Количество</w:t>
                  </w:r>
                  <w:r w:rsidR="00E85FDF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6095" w:type="dxa"/>
                </w:tcPr>
                <w:p w14:paraId="509EA67A" w14:textId="7992364E" w:rsidR="0049447F" w:rsidRPr="0049447F" w:rsidRDefault="002B1144" w:rsidP="00066897">
                  <w:pPr>
                    <w:jc w:val="both"/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</w:pPr>
                  <w:r w:rsidRPr="0049447F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«</w:t>
                  </w:r>
                  <w:r w:rsidR="0049447F" w:rsidRPr="0049447F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Трубопроводы технологические (теплоснабжение, чистый и технический пар)</w:t>
                  </w:r>
                  <w:r w:rsidRPr="0049447F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 xml:space="preserve">» инв. № </w:t>
                  </w:r>
                  <w:r w:rsidR="0049447F" w:rsidRPr="0049447F">
                    <w:rPr>
                      <w:rFonts w:eastAsia="ArialMT"/>
                      <w:sz w:val="24"/>
                      <w:szCs w:val="24"/>
                      <w:lang w:eastAsia="en-US"/>
                    </w:rPr>
                    <w:t xml:space="preserve">10122000008 </w:t>
                  </w:r>
                  <w:r w:rsidRPr="0049447F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 xml:space="preserve">– добавление </w:t>
                  </w:r>
                  <w:r w:rsidR="00C82E5E" w:rsidRPr="0049447F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1 точки</w:t>
                  </w:r>
                  <w:r w:rsidRPr="0049447F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="0049447F" w:rsidRPr="0049447F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потребления чистого пара</w:t>
                  </w:r>
                  <w:r w:rsidRPr="0049447F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42769" w:rsidRPr="009A536B" w14:paraId="57030655" w14:textId="77777777" w:rsidTr="009A536B">
              <w:trPr>
                <w:trHeight w:val="848"/>
              </w:trPr>
              <w:tc>
                <w:tcPr>
                  <w:tcW w:w="596" w:type="dxa"/>
                </w:tcPr>
                <w:p w14:paraId="5BC623FA" w14:textId="72FEA459" w:rsidR="00442769" w:rsidRPr="00F052B8" w:rsidRDefault="009A536B" w:rsidP="009A536B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  <w:r w:rsidR="00442769" w:rsidRPr="00F052B8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5B5F2807" w14:textId="77777777" w:rsidR="00442769" w:rsidRPr="00F052B8" w:rsidRDefault="00442769" w:rsidP="00BD48C9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052B8">
                    <w:rPr>
                      <w:sz w:val="24"/>
                      <w:szCs w:val="24"/>
                      <w:lang w:val="ru-RU"/>
                    </w:rPr>
                    <w:t>Место установки</w:t>
                  </w:r>
                </w:p>
              </w:tc>
              <w:tc>
                <w:tcPr>
                  <w:tcW w:w="6095" w:type="dxa"/>
                </w:tcPr>
                <w:p w14:paraId="6C8F7832" w14:textId="7E713E6E" w:rsidR="0049447F" w:rsidRPr="00675B85" w:rsidRDefault="0049447F" w:rsidP="00066897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9447F">
                    <w:rPr>
                      <w:sz w:val="24"/>
                      <w:szCs w:val="24"/>
                      <w:lang w:val="ru-RU"/>
                    </w:rPr>
                    <w:t xml:space="preserve">Российская Федерация, город Москва, </w:t>
                  </w:r>
                  <w:proofErr w:type="spellStart"/>
                  <w:r w:rsidRPr="0049447F">
                    <w:rPr>
                      <w:sz w:val="24"/>
                      <w:szCs w:val="24"/>
                      <w:lang w:val="ru-RU"/>
                    </w:rPr>
                    <w:t>вн.тер.г</w:t>
                  </w:r>
                  <w:proofErr w:type="spellEnd"/>
                  <w:r w:rsidRPr="0049447F">
                    <w:rPr>
                      <w:sz w:val="24"/>
                      <w:szCs w:val="24"/>
                      <w:lang w:val="ru-RU"/>
                    </w:rPr>
                    <w:t xml:space="preserve">. муниципальный округ </w:t>
                  </w:r>
                  <w:proofErr w:type="spellStart"/>
                  <w:r w:rsidRPr="0049447F">
                    <w:rPr>
                      <w:sz w:val="24"/>
                      <w:szCs w:val="24"/>
                      <w:lang w:val="ru-RU"/>
                    </w:rPr>
                    <w:t>Филимонковский</w:t>
                  </w:r>
                  <w:proofErr w:type="spellEnd"/>
                  <w:r w:rsidRPr="0049447F">
                    <w:rPr>
                      <w:sz w:val="24"/>
                      <w:szCs w:val="24"/>
                      <w:lang w:val="ru-RU"/>
                    </w:rPr>
                    <w:t>, п. Института</w:t>
                  </w:r>
                  <w:r w:rsidR="009A536B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49447F">
                    <w:rPr>
                      <w:sz w:val="24"/>
                      <w:szCs w:val="24"/>
                      <w:lang w:val="ru-RU"/>
                    </w:rPr>
                    <w:t>Полиомиелита, д. 8, стр. 8</w:t>
                  </w:r>
                  <w:r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57102E" w:rsidRPr="009A536B" w14:paraId="2B71AAAE" w14:textId="77777777" w:rsidTr="00461059">
              <w:tc>
                <w:tcPr>
                  <w:tcW w:w="596" w:type="dxa"/>
                </w:tcPr>
                <w:p w14:paraId="2A16C193" w14:textId="546AE9CE" w:rsidR="0057102E" w:rsidRPr="00F052B8" w:rsidRDefault="009A536B" w:rsidP="009A536B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  <w:r w:rsidR="0057102E" w:rsidRPr="00F052B8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460CDDF2" w14:textId="77777777" w:rsidR="0057102E" w:rsidRPr="00F052B8" w:rsidRDefault="0057102E" w:rsidP="0057102E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052B8">
                    <w:rPr>
                      <w:sz w:val="24"/>
                      <w:szCs w:val="24"/>
                      <w:lang w:val="ru-RU"/>
                    </w:rPr>
                    <w:t>Габаритные размеры</w:t>
                  </w:r>
                </w:p>
              </w:tc>
              <w:tc>
                <w:tcPr>
                  <w:tcW w:w="6095" w:type="dxa"/>
                </w:tcPr>
                <w:p w14:paraId="76AB79EF" w14:textId="3CEEDB44" w:rsidR="00651D55" w:rsidRPr="00F052B8" w:rsidRDefault="00795D28" w:rsidP="00066897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Длина модернизируемого участка</w:t>
                  </w:r>
                  <w:r w:rsidR="002B1144">
                    <w:rPr>
                      <w:sz w:val="24"/>
                      <w:szCs w:val="24"/>
                      <w:lang w:val="ru-RU"/>
                    </w:rPr>
                    <w:t>:</w:t>
                  </w:r>
                  <w:r w:rsidR="00B65F11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49447F">
                    <w:rPr>
                      <w:sz w:val="24"/>
                      <w:szCs w:val="24"/>
                      <w:lang w:val="ru-RU"/>
                    </w:rPr>
                    <w:t>- 35</w:t>
                  </w:r>
                  <w:r>
                    <w:rPr>
                      <w:sz w:val="24"/>
                      <w:szCs w:val="24"/>
                      <w:lang w:val="ru-RU"/>
                    </w:rPr>
                    <w:t>м. (±</w:t>
                  </w:r>
                  <w:r w:rsidR="00B65F11">
                    <w:rPr>
                      <w:sz w:val="24"/>
                      <w:szCs w:val="24"/>
                      <w:lang w:val="ru-RU"/>
                    </w:rPr>
                    <w:t xml:space="preserve">5м); </w:t>
                  </w:r>
                </w:p>
              </w:tc>
            </w:tr>
            <w:tr w:rsidR="0057102E" w:rsidRPr="0049447F" w14:paraId="5E895A22" w14:textId="77777777" w:rsidTr="00461059">
              <w:tc>
                <w:tcPr>
                  <w:tcW w:w="596" w:type="dxa"/>
                </w:tcPr>
                <w:p w14:paraId="42AD9B92" w14:textId="035FF242" w:rsidR="0057102E" w:rsidRPr="00F052B8" w:rsidRDefault="009A536B" w:rsidP="0057102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  <w:r w:rsidR="0057102E" w:rsidRPr="00F052B8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1935F906" w14:textId="77777777" w:rsidR="0057102E" w:rsidRPr="00F052B8" w:rsidRDefault="0057102E" w:rsidP="00F052B8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052B8">
                    <w:rPr>
                      <w:sz w:val="24"/>
                      <w:szCs w:val="24"/>
                      <w:lang w:val="ru-RU"/>
                    </w:rPr>
                    <w:t xml:space="preserve">Назначение и функциональные </w:t>
                  </w:r>
                  <w:r w:rsidR="00F052B8" w:rsidRPr="00F052B8">
                    <w:rPr>
                      <w:sz w:val="24"/>
                      <w:szCs w:val="24"/>
                      <w:lang w:val="ru-RU"/>
                    </w:rPr>
                    <w:t>т</w:t>
                  </w:r>
                  <w:r w:rsidRPr="00F052B8">
                    <w:rPr>
                      <w:sz w:val="24"/>
                      <w:szCs w:val="24"/>
                      <w:lang w:val="ru-RU"/>
                    </w:rPr>
                    <w:t>ребования</w:t>
                  </w:r>
                </w:p>
              </w:tc>
              <w:tc>
                <w:tcPr>
                  <w:tcW w:w="6095" w:type="dxa"/>
                </w:tcPr>
                <w:p w14:paraId="469F0B82" w14:textId="6CB01B90" w:rsidR="00553239" w:rsidRPr="002B61E5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</w:t>
                  </w:r>
                  <w:r w:rsidRPr="0016578B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 xml:space="preserve">одача </w:t>
                  </w:r>
                  <w:r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чистого пара к точке</w:t>
                  </w:r>
                  <w:r w:rsidRPr="0016578B"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MT"/>
                      <w:sz w:val="24"/>
                      <w:szCs w:val="24"/>
                      <w:lang w:val="ru-RU" w:eastAsia="en-US"/>
                    </w:rPr>
                    <w:t>потребления с установкой необходимой запорной, измерительной арматуры. Предусмотреть установку конденсатоотводчика с подключением его к дренажной сети.</w:t>
                  </w:r>
                </w:p>
              </w:tc>
            </w:tr>
            <w:tr w:rsidR="0057102E" w:rsidRPr="009A536B" w14:paraId="7D9B0891" w14:textId="77777777" w:rsidTr="00461059">
              <w:tc>
                <w:tcPr>
                  <w:tcW w:w="596" w:type="dxa"/>
                </w:tcPr>
                <w:p w14:paraId="5653B75F" w14:textId="562F3726" w:rsidR="0057102E" w:rsidRPr="00F052B8" w:rsidRDefault="009A536B" w:rsidP="009A536B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</w:t>
                  </w:r>
                  <w:r w:rsidR="0057102E" w:rsidRPr="00F052B8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64AE9C5D" w14:textId="77777777" w:rsidR="0057102E" w:rsidRPr="00F052B8" w:rsidRDefault="0057102E" w:rsidP="0057102E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052B8">
                    <w:rPr>
                      <w:sz w:val="24"/>
                      <w:szCs w:val="24"/>
                      <w:lang w:val="ru-RU"/>
                    </w:rPr>
                    <w:t>Особенности конструкции</w:t>
                  </w:r>
                </w:p>
              </w:tc>
              <w:tc>
                <w:tcPr>
                  <w:tcW w:w="6095" w:type="dxa"/>
                </w:tcPr>
                <w:p w14:paraId="25EFDA6B" w14:textId="42A408EE" w:rsidR="00F67E62" w:rsidRPr="00A00B4D" w:rsidRDefault="00DB5F42" w:rsidP="00066897">
                  <w:pPr>
                    <w:widowControl w:val="0"/>
                    <w:tabs>
                      <w:tab w:val="left" w:pos="6804"/>
                      <w:tab w:val="right" w:pos="8341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B5F42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Система распределения чистого пара должна обеспечивать подачу чистого пара (требуемого качества) к </w:t>
                  </w:r>
                  <w:r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>1 новой точки</w:t>
                  </w:r>
                  <w:r w:rsidRPr="00DB5F42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потребления. Трубопроводы и соединения свариваются орбитальной TIG сваркой с микропроцессорным управлением в среде инертного газа. Ручная сварка допустима только в тех случаях, когда невозможно установить орбитальную головку. Опуски точек потребления должны выполняться с минимальным </w:t>
                  </w:r>
                  <w:r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ru-RU"/>
                    </w:rPr>
                    <w:t>количеством сварных соединений.</w:t>
                  </w:r>
                </w:p>
              </w:tc>
            </w:tr>
            <w:tr w:rsidR="0057102E" w:rsidRPr="009A536B" w14:paraId="583B34DE" w14:textId="77777777" w:rsidTr="00461059">
              <w:tc>
                <w:tcPr>
                  <w:tcW w:w="596" w:type="dxa"/>
                </w:tcPr>
                <w:p w14:paraId="3FA4B0BD" w14:textId="14C60EDA" w:rsidR="0057102E" w:rsidRPr="00F052B8" w:rsidRDefault="009A536B" w:rsidP="009A536B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</w:t>
                  </w:r>
                  <w:r w:rsidR="0057102E" w:rsidRPr="00F052B8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C1D2B7D" w14:textId="77777777" w:rsidR="0057102E" w:rsidRPr="00F052B8" w:rsidRDefault="0057102E" w:rsidP="0057102E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052B8">
                    <w:rPr>
                      <w:sz w:val="24"/>
                      <w:szCs w:val="24"/>
                      <w:lang w:val="ru-RU"/>
                    </w:rPr>
                    <w:t>Технические характеристики</w:t>
                  </w:r>
                </w:p>
              </w:tc>
              <w:tc>
                <w:tcPr>
                  <w:tcW w:w="6095" w:type="dxa"/>
                </w:tcPr>
                <w:p w14:paraId="4B2250C3" w14:textId="77777777" w:rsidR="005872E1" w:rsidRDefault="00DB5F42" w:rsidP="00066897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B5F42">
                    <w:rPr>
                      <w:sz w:val="24"/>
                      <w:szCs w:val="24"/>
                      <w:lang w:val="ru-RU"/>
                    </w:rPr>
                    <w:t>Монтируемый трубопровод должен быть выполнен из стали AISI 316L.</w:t>
                  </w:r>
                </w:p>
                <w:p w14:paraId="022172BC" w14:textId="3CCE4B5B" w:rsidR="00DB5F42" w:rsidRPr="005872E1" w:rsidRDefault="00DB5F42" w:rsidP="00066897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55B26">
                    <w:rPr>
                      <w:sz w:val="24"/>
                      <w:szCs w:val="24"/>
                      <w:lang w:val="ru-RU"/>
                    </w:rPr>
                    <w:t xml:space="preserve">Уклон трубопровода не менее 1% чтобы гарантировать </w:t>
                  </w:r>
                  <w:r>
                    <w:rPr>
                      <w:sz w:val="24"/>
                      <w:szCs w:val="24"/>
                      <w:lang w:val="ru-RU"/>
                    </w:rPr>
                    <w:t>отсутствие зон скапливания конденсата. В нижней точке монтируемого участка трубопровода должен быть установлен конденсатоотводчик</w:t>
                  </w:r>
                </w:p>
              </w:tc>
            </w:tr>
            <w:tr w:rsidR="0057102E" w:rsidRPr="009A536B" w14:paraId="63FD47F8" w14:textId="77777777" w:rsidTr="00461059">
              <w:tc>
                <w:tcPr>
                  <w:tcW w:w="596" w:type="dxa"/>
                </w:tcPr>
                <w:p w14:paraId="726806AF" w14:textId="345ACEE5" w:rsidR="0057102E" w:rsidRPr="00F052B8" w:rsidRDefault="009A536B" w:rsidP="0057102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</w:t>
                  </w:r>
                  <w:r w:rsidR="0057102E" w:rsidRPr="00F052B8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1BD556D8" w14:textId="77777777" w:rsidR="0057102E" w:rsidRPr="00F052B8" w:rsidRDefault="005872E1" w:rsidP="0057102E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Требования к трубопроводам и арматуре</w:t>
                  </w:r>
                  <w:r w:rsidR="0057102E" w:rsidRPr="00F052B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6095" w:type="dxa"/>
                </w:tcPr>
                <w:p w14:paraId="09292C66" w14:textId="57E0F9F9" w:rsidR="009676BF" w:rsidRDefault="000A6E76" w:rsidP="00066897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Наружный д</w:t>
                  </w:r>
                  <w:r w:rsidR="009676BF" w:rsidRPr="009676BF">
                    <w:rPr>
                      <w:sz w:val="24"/>
                      <w:szCs w:val="24"/>
                      <w:lang w:val="ru-RU"/>
                    </w:rPr>
                    <w:t xml:space="preserve">иаметр </w:t>
                  </w:r>
                  <w:r w:rsidR="009676BF">
                    <w:rPr>
                      <w:sz w:val="24"/>
                      <w:szCs w:val="24"/>
                      <w:lang w:val="ru-RU"/>
                    </w:rPr>
                    <w:t xml:space="preserve">монтируемого </w:t>
                  </w:r>
                  <w:r w:rsidR="009676BF" w:rsidRPr="009676BF">
                    <w:rPr>
                      <w:sz w:val="24"/>
                      <w:szCs w:val="24"/>
                      <w:lang w:val="ru-RU"/>
                    </w:rPr>
                    <w:t xml:space="preserve">трубопровода распределения </w:t>
                  </w:r>
                  <w:r w:rsidR="00DB5F42">
                    <w:rPr>
                      <w:sz w:val="24"/>
                      <w:szCs w:val="24"/>
                      <w:lang w:val="ru-RU"/>
                    </w:rPr>
                    <w:t>чистого пара</w:t>
                  </w:r>
                  <w:r w:rsidR="009676BF" w:rsidRPr="009676BF">
                    <w:rPr>
                      <w:sz w:val="24"/>
                      <w:szCs w:val="24"/>
                      <w:lang w:val="ru-RU"/>
                    </w:rPr>
                    <w:t xml:space="preserve"> – 38 мм.</w:t>
                  </w:r>
                </w:p>
                <w:p w14:paraId="00C5BF7B" w14:textId="1ABFE9A8" w:rsidR="002B1144" w:rsidRDefault="002B1144" w:rsidP="00066897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872E1">
                    <w:rPr>
                      <w:sz w:val="24"/>
                      <w:szCs w:val="24"/>
                      <w:lang w:val="ru-RU"/>
                    </w:rPr>
                    <w:t xml:space="preserve">Трубопроводы должны быть из нержавеющей стали </w:t>
                  </w:r>
                  <w:r w:rsidRPr="005872E1">
                    <w:rPr>
                      <w:sz w:val="24"/>
                      <w:szCs w:val="24"/>
                    </w:rPr>
                    <w:t>AISI</w:t>
                  </w:r>
                  <w:r w:rsidRPr="005872E1">
                    <w:rPr>
                      <w:sz w:val="24"/>
                      <w:szCs w:val="24"/>
                      <w:lang w:val="ru-RU"/>
                    </w:rPr>
                    <w:t xml:space="preserve"> 316</w:t>
                  </w:r>
                  <w:r w:rsidRPr="005872E1">
                    <w:rPr>
                      <w:sz w:val="24"/>
                      <w:szCs w:val="24"/>
                    </w:rPr>
                    <w:t>L</w:t>
                  </w:r>
                  <w:r w:rsidRPr="005872E1">
                    <w:rPr>
                      <w:sz w:val="24"/>
                      <w:szCs w:val="24"/>
                      <w:lang w:val="ru-RU"/>
                    </w:rPr>
                    <w:t xml:space="preserve"> с шероховатостью </w:t>
                  </w:r>
                  <w:r w:rsidRPr="005872E1">
                    <w:rPr>
                      <w:sz w:val="24"/>
                      <w:szCs w:val="24"/>
                    </w:rPr>
                    <w:t>Ra</w:t>
                  </w:r>
                  <w:r w:rsidRPr="005872E1">
                    <w:rPr>
                      <w:sz w:val="24"/>
                      <w:szCs w:val="24"/>
                      <w:lang w:val="ru-RU"/>
                    </w:rPr>
                    <w:t xml:space="preserve"> не более 0,6 мкм, механически полированные в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местах контакта</w:t>
                  </w:r>
                  <w:r w:rsidRPr="005872E1">
                    <w:rPr>
                      <w:sz w:val="24"/>
                      <w:szCs w:val="24"/>
                      <w:lang w:val="ru-RU"/>
                    </w:rPr>
                    <w:t xml:space="preserve"> с </w:t>
                  </w:r>
                  <w:r w:rsidR="00DB5F42">
                    <w:rPr>
                      <w:sz w:val="24"/>
                      <w:szCs w:val="24"/>
                      <w:lang w:val="ru-RU"/>
                    </w:rPr>
                    <w:t>чистым паром.</w:t>
                  </w:r>
                  <w:r w:rsidRPr="005872E1">
                    <w:rPr>
                      <w:sz w:val="24"/>
                      <w:szCs w:val="24"/>
                      <w:lang w:val="ru-RU"/>
                    </w:rPr>
                    <w:t xml:space="preserve"> Должна быть выполнена изоляция трубопроводов: в пределах технической зоны – минеральная вата, покрытие алюминиевой фольгой. </w:t>
                  </w:r>
                </w:p>
                <w:p w14:paraId="7C58568D" w14:textId="46B7047A" w:rsidR="0057102E" w:rsidRPr="00F052B8" w:rsidRDefault="00A00B4D" w:rsidP="00066897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Работы по модернизации объекта</w:t>
                  </w:r>
                  <w:r w:rsidR="002B1144">
                    <w:rPr>
                      <w:sz w:val="24"/>
                      <w:szCs w:val="24"/>
                      <w:lang w:val="ru-RU"/>
                    </w:rPr>
                    <w:t xml:space="preserve"> должны</w:t>
                  </w:r>
                  <w:r w:rsidR="002B1144" w:rsidRPr="00DE0C5F">
                    <w:rPr>
                      <w:sz w:val="24"/>
                      <w:szCs w:val="24"/>
                      <w:lang w:val="ru-RU"/>
                    </w:rPr>
                    <w:t xml:space="preserve"> бы</w:t>
                  </w:r>
                  <w:r w:rsidR="002B1144">
                    <w:rPr>
                      <w:sz w:val="24"/>
                      <w:szCs w:val="24"/>
                      <w:lang w:val="ru-RU"/>
                    </w:rPr>
                    <w:t xml:space="preserve">ть выполнены </w:t>
                  </w:r>
                  <w:r w:rsidR="009A536B">
                    <w:rPr>
                      <w:sz w:val="24"/>
                      <w:szCs w:val="24"/>
                      <w:lang w:val="ru-RU"/>
                    </w:rPr>
                    <w:t>Подрядчиком</w:t>
                  </w:r>
                  <w:r w:rsidR="002B1144" w:rsidRPr="00DE0C5F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2B1144">
                    <w:rPr>
                      <w:sz w:val="24"/>
                      <w:szCs w:val="24"/>
                      <w:lang w:val="ru-RU"/>
                    </w:rPr>
                    <w:t>в полном объеме.</w:t>
                  </w:r>
                </w:p>
              </w:tc>
            </w:tr>
            <w:tr w:rsidR="0057102E" w:rsidRPr="009A536B" w14:paraId="3B1CF89E" w14:textId="77777777" w:rsidTr="00461059">
              <w:tc>
                <w:tcPr>
                  <w:tcW w:w="596" w:type="dxa"/>
                </w:tcPr>
                <w:p w14:paraId="06BEF2E7" w14:textId="16870F95" w:rsidR="0057102E" w:rsidRPr="00F052B8" w:rsidRDefault="009A536B" w:rsidP="009A536B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</w:t>
                  </w:r>
                  <w:r w:rsidR="0057102E" w:rsidRPr="00F052B8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66793A6B" w14:textId="77777777" w:rsidR="0057102E" w:rsidRPr="00F052B8" w:rsidRDefault="005872E1" w:rsidP="00735E65">
                  <w:pPr>
                    <w:spacing w:line="276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Техническая документация</w:t>
                  </w:r>
                </w:p>
              </w:tc>
              <w:tc>
                <w:tcPr>
                  <w:tcW w:w="6095" w:type="dxa"/>
                </w:tcPr>
                <w:p w14:paraId="18F109D6" w14:textId="77777777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Подрядчиком предоставляется техническая документация на монтируемые трубопроводы и узлы, которая должна включать в себя:</w:t>
                  </w:r>
                </w:p>
                <w:p w14:paraId="72131E25" w14:textId="20D14504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 xml:space="preserve">- чертежи и схемы общего вида участка монтируемых трубопроводов и узлов, с указанием габаритных </w:t>
                  </w: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lastRenderedPageBreak/>
                    <w:t>размеров, в том числе наибольших монтажных блоков, штуцеров подвода внешних коммуникаций;</w:t>
                  </w:r>
                </w:p>
                <w:p w14:paraId="6278759D" w14:textId="77777777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-места подвода внешних трубопроводов (инженерные коммуникации, обеспечиваемые Заказчиком) с указанием расходных показателей, технических характеристик (давление, температура и т.д.) и требований по контролю (регулированию);</w:t>
                  </w:r>
                </w:p>
                <w:p w14:paraId="4244F1C2" w14:textId="77777777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-схемы P&amp;ID;</w:t>
                  </w:r>
                </w:p>
                <w:p w14:paraId="69FB84A1" w14:textId="77777777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-сертификат происхождения товаров;</w:t>
                  </w:r>
                </w:p>
                <w:p w14:paraId="711BF691" w14:textId="77777777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-сертификаты соответствия;</w:t>
                  </w:r>
                </w:p>
                <w:p w14:paraId="58CF0FF6" w14:textId="77777777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-сертификаты на уплотнения и материалы, контактирующие с продуктом и чистыми средами;</w:t>
                  </w:r>
                </w:p>
                <w:p w14:paraId="1AA430CD" w14:textId="77777777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-сертификат испытания давлением;</w:t>
                  </w:r>
                </w:p>
                <w:p w14:paraId="27F0F98C" w14:textId="77777777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-протокол проведения протравливания и пассивации трубопроводов;</w:t>
                  </w:r>
                </w:p>
                <w:p w14:paraId="62A237DD" w14:textId="77777777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-журнал сварных швов, сертификаты квалификации сварщиков, результаты замеров квалификации шероховатости поверхности (для трубопроводов и арматуры, соприкасающихся с продуктом).</w:t>
                  </w:r>
                </w:p>
                <w:p w14:paraId="0446087C" w14:textId="33599CF9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Документация предоставляется в:</w:t>
                  </w:r>
                </w:p>
                <w:p w14:paraId="0DC01F71" w14:textId="0FE7D540" w:rsidR="00DB5F42" w:rsidRPr="00DB5F42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-п</w:t>
                  </w:r>
                  <w:r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ечатном виде в одном экземпляре;</w:t>
                  </w:r>
                </w:p>
                <w:p w14:paraId="58BBE3BF" w14:textId="4BECB517" w:rsidR="00A53DFF" w:rsidRPr="008064A3" w:rsidRDefault="00DB5F42" w:rsidP="0006689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</w:pPr>
                  <w:r w:rsidRPr="00DB5F42">
                    <w:rPr>
                      <w:rFonts w:eastAsiaTheme="minorHAnsi"/>
                      <w:sz w:val="24"/>
                      <w:szCs w:val="24"/>
                      <w:lang w:val="ru-RU" w:eastAsia="en-US"/>
                    </w:rPr>
                    <w:t>-электронном виде в одном экземпляре.</w:t>
                  </w:r>
                </w:p>
              </w:tc>
            </w:tr>
            <w:tr w:rsidR="0084419C" w:rsidRPr="009A536B" w14:paraId="6635ABDC" w14:textId="77777777" w:rsidTr="00461059">
              <w:tc>
                <w:tcPr>
                  <w:tcW w:w="596" w:type="dxa"/>
                </w:tcPr>
                <w:p w14:paraId="01A9EED6" w14:textId="41EE3381" w:rsidR="0084419C" w:rsidRPr="00F052B8" w:rsidRDefault="0084419C" w:rsidP="009A536B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lastRenderedPageBreak/>
                    <w:t>1</w:t>
                  </w:r>
                  <w:r w:rsidR="009A536B">
                    <w:rPr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6F3C434F" w14:textId="77777777" w:rsidR="0084419C" w:rsidRPr="00F052B8" w:rsidRDefault="0084419C" w:rsidP="0084419C">
                  <w:pPr>
                    <w:spacing w:line="276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Дополнительные требования</w:t>
                  </w:r>
                </w:p>
              </w:tc>
              <w:tc>
                <w:tcPr>
                  <w:tcW w:w="6095" w:type="dxa"/>
                </w:tcPr>
                <w:p w14:paraId="45332C46" w14:textId="377AE383" w:rsidR="00F74129" w:rsidRPr="00F74129" w:rsidRDefault="00F74129" w:rsidP="00066897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Система чистого пара</w:t>
                  </w:r>
                  <w:r w:rsidRPr="00F74129">
                    <w:rPr>
                      <w:sz w:val="24"/>
                      <w:szCs w:val="24"/>
                      <w:lang w:val="ru-RU"/>
                    </w:rPr>
                    <w:t xml:space="preserve">, после проведения работ по ее расширению, должна полностью удовлетворять всем требованиям, предъявляемыми законодательством Российской Федерации к оборудованию для фармацевтической промышленности и требованиям GМР. При орбитальной сварке необходимо контролировать эндоскопом 10 % сварных швов, при ручной сварке – 100 %. Сварка должна быть выполнена квалифицированным сварщиком, имеющим сертификаты по автоматической орбитальной и ручной TIG сварке труб, свариваемых на данном объекте. В тех местах системы, где соединение труб путем сварки невозможно, применять накидные зажимы с соответствующими прокладкам. Не допускается использование резьбовых соединений. Восстановление поверхностей очисткой и протравливанием, пассивацией азотной и фтористой кислотами. Протравливание и пассивация трубопроводов производятся азотной и фтористой кислотами согласно процедуры </w:t>
                  </w:r>
                  <w:r w:rsidR="009A536B">
                    <w:rPr>
                      <w:sz w:val="24"/>
                      <w:szCs w:val="24"/>
                      <w:lang w:val="ru-RU"/>
                    </w:rPr>
                    <w:t>Подрядчика</w:t>
                  </w:r>
                  <w:r w:rsidRPr="00F74129">
                    <w:rPr>
                      <w:sz w:val="24"/>
                      <w:szCs w:val="24"/>
                      <w:lang w:val="ru-RU"/>
                    </w:rPr>
                    <w:t xml:space="preserve"> с помощью внешней пассивационной установки. Протравливание и пассивация проводятся с предварительной отмывкой моющим раствором. Должна проводиться гидравлическая опрессовка трубопроводов.</w:t>
                  </w:r>
                </w:p>
                <w:p w14:paraId="37FFAA51" w14:textId="4329A6BD" w:rsidR="005872E1" w:rsidRPr="00A53DFF" w:rsidRDefault="00F74129" w:rsidP="00066897">
                  <w:pPr>
                    <w:widowControl w:val="0"/>
                    <w:tabs>
                      <w:tab w:val="left" w:pos="6804"/>
                      <w:tab w:val="right" w:pos="8341"/>
                    </w:tabs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74129">
                    <w:rPr>
                      <w:sz w:val="24"/>
                      <w:szCs w:val="24"/>
                      <w:lang w:val="ru-RU"/>
                    </w:rPr>
                    <w:t xml:space="preserve">После проведения монтажа нового участка трубопровода, провести промывку и опрессовку трубопровода в целом, в соответствии с требованиями и оформить результат работ актами выполненных работ. </w:t>
                  </w:r>
                </w:p>
              </w:tc>
            </w:tr>
          </w:tbl>
          <w:p w14:paraId="340EF256" w14:textId="77777777" w:rsidR="00442769" w:rsidRPr="00F052B8" w:rsidRDefault="00442769" w:rsidP="00BD48C9">
            <w:pPr>
              <w:rPr>
                <w:sz w:val="24"/>
                <w:szCs w:val="24"/>
                <w:lang w:val="ru-RU"/>
              </w:rPr>
            </w:pPr>
          </w:p>
        </w:tc>
      </w:tr>
      <w:tr w:rsidR="00B05338" w:rsidRPr="009A536B" w14:paraId="608BDBAA" w14:textId="77777777" w:rsidTr="00BD48C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39933CAF" w14:textId="77777777" w:rsidR="00B05338" w:rsidRPr="00E16245" w:rsidRDefault="00B05338" w:rsidP="00461059">
            <w:pPr>
              <w:jc w:val="center"/>
              <w:rPr>
                <w:lang w:val="ru-RU"/>
              </w:rPr>
            </w:pPr>
          </w:p>
        </w:tc>
      </w:tr>
    </w:tbl>
    <w:p w14:paraId="6730C781" w14:textId="77777777" w:rsidR="00E1517A" w:rsidRDefault="00E1517A" w:rsidP="009A536B">
      <w:pPr>
        <w:jc w:val="both"/>
        <w:rPr>
          <w:sz w:val="24"/>
          <w:szCs w:val="24"/>
          <w:lang w:val="ru-RU"/>
        </w:rPr>
      </w:pPr>
    </w:p>
    <w:sectPr w:rsidR="00E1517A" w:rsidSect="00763F24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ACD39" w14:textId="77777777" w:rsidR="00786029" w:rsidRDefault="00786029" w:rsidP="00DB3D4B">
      <w:r>
        <w:separator/>
      </w:r>
    </w:p>
  </w:endnote>
  <w:endnote w:type="continuationSeparator" w:id="0">
    <w:p w14:paraId="38E4EC17" w14:textId="77777777" w:rsidR="00786029" w:rsidRDefault="00786029" w:rsidP="00DB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7652" w14:textId="77777777" w:rsidR="0084419C" w:rsidRDefault="0084419C"/>
  <w:p w14:paraId="5EE02327" w14:textId="77777777" w:rsidR="00D34F73" w:rsidRDefault="00D34F73" w:rsidP="003344D7">
    <w:pPr>
      <w:pStyle w:val="a9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8BB7A" w14:textId="77777777" w:rsidR="005D0276" w:rsidRDefault="005D0276"/>
  <w:p w14:paraId="73B505C5" w14:textId="77777777" w:rsidR="001A6071" w:rsidRPr="001A6071" w:rsidRDefault="001A6071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B4990" w14:textId="77777777" w:rsidR="00786029" w:rsidRDefault="00786029" w:rsidP="00DB3D4B">
      <w:r>
        <w:separator/>
      </w:r>
    </w:p>
  </w:footnote>
  <w:footnote w:type="continuationSeparator" w:id="0">
    <w:p w14:paraId="642A735E" w14:textId="77777777" w:rsidR="00786029" w:rsidRDefault="00786029" w:rsidP="00DB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26D"/>
    <w:multiLevelType w:val="hybridMultilevel"/>
    <w:tmpl w:val="6FB6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407"/>
    <w:multiLevelType w:val="hybridMultilevel"/>
    <w:tmpl w:val="FB20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10CDB"/>
    <w:multiLevelType w:val="hybridMultilevel"/>
    <w:tmpl w:val="A83C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C812DD"/>
    <w:multiLevelType w:val="hybridMultilevel"/>
    <w:tmpl w:val="0FB8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4B92"/>
    <w:multiLevelType w:val="multilevel"/>
    <w:tmpl w:val="C1D4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6174E"/>
    <w:multiLevelType w:val="hybridMultilevel"/>
    <w:tmpl w:val="1FB6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80C18"/>
    <w:multiLevelType w:val="hybridMultilevel"/>
    <w:tmpl w:val="5F966DB4"/>
    <w:lvl w:ilvl="0" w:tplc="9C0855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62EA4"/>
    <w:multiLevelType w:val="hybridMultilevel"/>
    <w:tmpl w:val="F3C8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0C5C"/>
    <w:multiLevelType w:val="hybridMultilevel"/>
    <w:tmpl w:val="87A43D8C"/>
    <w:lvl w:ilvl="0" w:tplc="28FA8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7934"/>
    <w:multiLevelType w:val="hybridMultilevel"/>
    <w:tmpl w:val="23B2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E73B7"/>
    <w:multiLevelType w:val="hybridMultilevel"/>
    <w:tmpl w:val="C228F5C4"/>
    <w:lvl w:ilvl="0" w:tplc="246A65D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635498"/>
    <w:multiLevelType w:val="hybridMultilevel"/>
    <w:tmpl w:val="0C56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C29AB"/>
    <w:multiLevelType w:val="hybridMultilevel"/>
    <w:tmpl w:val="B1C4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F669A"/>
    <w:multiLevelType w:val="hybridMultilevel"/>
    <w:tmpl w:val="196EF502"/>
    <w:lvl w:ilvl="0" w:tplc="FC46C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089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8A2F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1AAE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B804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D039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84F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9429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842D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25745D1"/>
    <w:multiLevelType w:val="hybridMultilevel"/>
    <w:tmpl w:val="6D84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4A93747"/>
    <w:multiLevelType w:val="hybridMultilevel"/>
    <w:tmpl w:val="6A305518"/>
    <w:lvl w:ilvl="0" w:tplc="22B02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95A30"/>
    <w:multiLevelType w:val="hybridMultilevel"/>
    <w:tmpl w:val="3E18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8"/>
  </w:num>
  <w:num w:numId="5">
    <w:abstractNumId w:val="13"/>
  </w:num>
  <w:num w:numId="6">
    <w:abstractNumId w:val="20"/>
  </w:num>
  <w:num w:numId="7">
    <w:abstractNumId w:val="12"/>
  </w:num>
  <w:num w:numId="8">
    <w:abstractNumId w:val="1"/>
  </w:num>
  <w:num w:numId="9">
    <w:abstractNumId w:val="9"/>
  </w:num>
  <w:num w:numId="10">
    <w:abstractNumId w:val="0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1"/>
  </w:num>
  <w:num w:numId="18">
    <w:abstractNumId w:val="19"/>
  </w:num>
  <w:num w:numId="19">
    <w:abstractNumId w:val="7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2DC0"/>
    <w:rsid w:val="000043D5"/>
    <w:rsid w:val="00004A60"/>
    <w:rsid w:val="00010C73"/>
    <w:rsid w:val="000110C2"/>
    <w:rsid w:val="00014898"/>
    <w:rsid w:val="0001775A"/>
    <w:rsid w:val="00017DC7"/>
    <w:rsid w:val="00025946"/>
    <w:rsid w:val="00030C4A"/>
    <w:rsid w:val="00031620"/>
    <w:rsid w:val="00037B1D"/>
    <w:rsid w:val="0004455C"/>
    <w:rsid w:val="0004523C"/>
    <w:rsid w:val="0004703A"/>
    <w:rsid w:val="0004722F"/>
    <w:rsid w:val="000472C0"/>
    <w:rsid w:val="00060275"/>
    <w:rsid w:val="0006545F"/>
    <w:rsid w:val="00066614"/>
    <w:rsid w:val="00066897"/>
    <w:rsid w:val="00071067"/>
    <w:rsid w:val="00075541"/>
    <w:rsid w:val="000759D2"/>
    <w:rsid w:val="00076CF9"/>
    <w:rsid w:val="0007734B"/>
    <w:rsid w:val="000813BF"/>
    <w:rsid w:val="000853FB"/>
    <w:rsid w:val="000876FB"/>
    <w:rsid w:val="00090685"/>
    <w:rsid w:val="00091B2C"/>
    <w:rsid w:val="00092937"/>
    <w:rsid w:val="000948D2"/>
    <w:rsid w:val="000A06C8"/>
    <w:rsid w:val="000A4749"/>
    <w:rsid w:val="000A657D"/>
    <w:rsid w:val="000A6E76"/>
    <w:rsid w:val="000C03CA"/>
    <w:rsid w:val="000C1CCA"/>
    <w:rsid w:val="000C48DF"/>
    <w:rsid w:val="000C5C39"/>
    <w:rsid w:val="000C7173"/>
    <w:rsid w:val="000C7B4C"/>
    <w:rsid w:val="000D4891"/>
    <w:rsid w:val="000D6DDD"/>
    <w:rsid w:val="000E25BB"/>
    <w:rsid w:val="000F07CA"/>
    <w:rsid w:val="000F1D0B"/>
    <w:rsid w:val="000F2B12"/>
    <w:rsid w:val="000F3CAE"/>
    <w:rsid w:val="000F7019"/>
    <w:rsid w:val="0010116A"/>
    <w:rsid w:val="001064B4"/>
    <w:rsid w:val="0010653D"/>
    <w:rsid w:val="00110DA2"/>
    <w:rsid w:val="001123EF"/>
    <w:rsid w:val="0011429B"/>
    <w:rsid w:val="00121D5A"/>
    <w:rsid w:val="00130706"/>
    <w:rsid w:val="00140D49"/>
    <w:rsid w:val="00147FDB"/>
    <w:rsid w:val="00151C45"/>
    <w:rsid w:val="00157C69"/>
    <w:rsid w:val="001615CF"/>
    <w:rsid w:val="00170B25"/>
    <w:rsid w:val="00170D7B"/>
    <w:rsid w:val="00175489"/>
    <w:rsid w:val="00180B7C"/>
    <w:rsid w:val="00181BE9"/>
    <w:rsid w:val="0018228E"/>
    <w:rsid w:val="00183A6F"/>
    <w:rsid w:val="00193420"/>
    <w:rsid w:val="00194078"/>
    <w:rsid w:val="00194E3D"/>
    <w:rsid w:val="001A2F00"/>
    <w:rsid w:val="001A5009"/>
    <w:rsid w:val="001A6071"/>
    <w:rsid w:val="001A6226"/>
    <w:rsid w:val="001A6A5A"/>
    <w:rsid w:val="001B10BE"/>
    <w:rsid w:val="001B73EF"/>
    <w:rsid w:val="001C1C47"/>
    <w:rsid w:val="001C390A"/>
    <w:rsid w:val="001C3A35"/>
    <w:rsid w:val="001C3E82"/>
    <w:rsid w:val="001C3EE7"/>
    <w:rsid w:val="001D08B2"/>
    <w:rsid w:val="001D1EAE"/>
    <w:rsid w:val="001D6E67"/>
    <w:rsid w:val="001E5269"/>
    <w:rsid w:val="001E685B"/>
    <w:rsid w:val="001E7D2D"/>
    <w:rsid w:val="001F2397"/>
    <w:rsid w:val="001F3FFF"/>
    <w:rsid w:val="001F666E"/>
    <w:rsid w:val="001F7E26"/>
    <w:rsid w:val="00203025"/>
    <w:rsid w:val="0021321C"/>
    <w:rsid w:val="0021713A"/>
    <w:rsid w:val="00224ED8"/>
    <w:rsid w:val="002338F7"/>
    <w:rsid w:val="00242342"/>
    <w:rsid w:val="00243153"/>
    <w:rsid w:val="0024471E"/>
    <w:rsid w:val="00256688"/>
    <w:rsid w:val="002566BE"/>
    <w:rsid w:val="0025781E"/>
    <w:rsid w:val="002623DA"/>
    <w:rsid w:val="0026265C"/>
    <w:rsid w:val="00266616"/>
    <w:rsid w:val="002743A5"/>
    <w:rsid w:val="00276EC0"/>
    <w:rsid w:val="00284031"/>
    <w:rsid w:val="0028508C"/>
    <w:rsid w:val="00285570"/>
    <w:rsid w:val="00290C5A"/>
    <w:rsid w:val="00291717"/>
    <w:rsid w:val="00295416"/>
    <w:rsid w:val="002960D8"/>
    <w:rsid w:val="002A5830"/>
    <w:rsid w:val="002B1144"/>
    <w:rsid w:val="002B61E5"/>
    <w:rsid w:val="002C360F"/>
    <w:rsid w:val="002D4AC3"/>
    <w:rsid w:val="002D57E9"/>
    <w:rsid w:val="002E5FBF"/>
    <w:rsid w:val="002E6BB4"/>
    <w:rsid w:val="002F0D14"/>
    <w:rsid w:val="002F4E57"/>
    <w:rsid w:val="002F54C3"/>
    <w:rsid w:val="002F6FF1"/>
    <w:rsid w:val="00300EE4"/>
    <w:rsid w:val="003015DC"/>
    <w:rsid w:val="0030644C"/>
    <w:rsid w:val="0031074E"/>
    <w:rsid w:val="003139F5"/>
    <w:rsid w:val="00313CA3"/>
    <w:rsid w:val="003161BA"/>
    <w:rsid w:val="003206BD"/>
    <w:rsid w:val="003231CB"/>
    <w:rsid w:val="003234A1"/>
    <w:rsid w:val="00331B04"/>
    <w:rsid w:val="00333227"/>
    <w:rsid w:val="003344D7"/>
    <w:rsid w:val="00336EA9"/>
    <w:rsid w:val="00340C74"/>
    <w:rsid w:val="00342EBC"/>
    <w:rsid w:val="0035288C"/>
    <w:rsid w:val="00352C53"/>
    <w:rsid w:val="00356A3D"/>
    <w:rsid w:val="00357329"/>
    <w:rsid w:val="00362ECB"/>
    <w:rsid w:val="0036784D"/>
    <w:rsid w:val="00380334"/>
    <w:rsid w:val="003825AF"/>
    <w:rsid w:val="0038549B"/>
    <w:rsid w:val="00390281"/>
    <w:rsid w:val="003905F8"/>
    <w:rsid w:val="00394126"/>
    <w:rsid w:val="003A1C82"/>
    <w:rsid w:val="003A3645"/>
    <w:rsid w:val="003A453A"/>
    <w:rsid w:val="003A5227"/>
    <w:rsid w:val="003A7B26"/>
    <w:rsid w:val="003B1EC3"/>
    <w:rsid w:val="003C085A"/>
    <w:rsid w:val="003C531D"/>
    <w:rsid w:val="003C694D"/>
    <w:rsid w:val="003C7234"/>
    <w:rsid w:val="003D10A6"/>
    <w:rsid w:val="003E50DB"/>
    <w:rsid w:val="003F1A00"/>
    <w:rsid w:val="003F37F5"/>
    <w:rsid w:val="003F50FD"/>
    <w:rsid w:val="003F58FB"/>
    <w:rsid w:val="00407F05"/>
    <w:rsid w:val="00415229"/>
    <w:rsid w:val="004324FB"/>
    <w:rsid w:val="004349C6"/>
    <w:rsid w:val="00440DB8"/>
    <w:rsid w:val="00442769"/>
    <w:rsid w:val="00444A8A"/>
    <w:rsid w:val="0044758D"/>
    <w:rsid w:val="0044759A"/>
    <w:rsid w:val="00456F30"/>
    <w:rsid w:val="00461059"/>
    <w:rsid w:val="0046197B"/>
    <w:rsid w:val="004645EF"/>
    <w:rsid w:val="00465AD1"/>
    <w:rsid w:val="00465BEB"/>
    <w:rsid w:val="00467179"/>
    <w:rsid w:val="00483B8B"/>
    <w:rsid w:val="00484AEF"/>
    <w:rsid w:val="004924F8"/>
    <w:rsid w:val="00492C8D"/>
    <w:rsid w:val="004930D2"/>
    <w:rsid w:val="0049447F"/>
    <w:rsid w:val="004A2AA0"/>
    <w:rsid w:val="004A5810"/>
    <w:rsid w:val="004B701C"/>
    <w:rsid w:val="004B72DA"/>
    <w:rsid w:val="004C5A20"/>
    <w:rsid w:val="004C6CC6"/>
    <w:rsid w:val="004D1D0D"/>
    <w:rsid w:val="004D2574"/>
    <w:rsid w:val="004E43CF"/>
    <w:rsid w:val="004F3ACD"/>
    <w:rsid w:val="004F5764"/>
    <w:rsid w:val="00500EF8"/>
    <w:rsid w:val="005052E4"/>
    <w:rsid w:val="00505DDB"/>
    <w:rsid w:val="00507EAC"/>
    <w:rsid w:val="005109DB"/>
    <w:rsid w:val="00515926"/>
    <w:rsid w:val="005222E6"/>
    <w:rsid w:val="00526948"/>
    <w:rsid w:val="005270CB"/>
    <w:rsid w:val="00532CB8"/>
    <w:rsid w:val="00533B53"/>
    <w:rsid w:val="0053742D"/>
    <w:rsid w:val="00537C80"/>
    <w:rsid w:val="00543815"/>
    <w:rsid w:val="00544127"/>
    <w:rsid w:val="00550A52"/>
    <w:rsid w:val="00551470"/>
    <w:rsid w:val="00553239"/>
    <w:rsid w:val="0056202D"/>
    <w:rsid w:val="00563BFF"/>
    <w:rsid w:val="0057102E"/>
    <w:rsid w:val="00572732"/>
    <w:rsid w:val="00573A6C"/>
    <w:rsid w:val="0057673E"/>
    <w:rsid w:val="005840DC"/>
    <w:rsid w:val="005872E1"/>
    <w:rsid w:val="00587C66"/>
    <w:rsid w:val="00592275"/>
    <w:rsid w:val="005A0C66"/>
    <w:rsid w:val="005B104C"/>
    <w:rsid w:val="005B3588"/>
    <w:rsid w:val="005B4956"/>
    <w:rsid w:val="005B7C7D"/>
    <w:rsid w:val="005C1D05"/>
    <w:rsid w:val="005D0276"/>
    <w:rsid w:val="005D13A4"/>
    <w:rsid w:val="005E0C4F"/>
    <w:rsid w:val="005E1369"/>
    <w:rsid w:val="005F1321"/>
    <w:rsid w:val="005F3ECE"/>
    <w:rsid w:val="005F704C"/>
    <w:rsid w:val="005F7EF4"/>
    <w:rsid w:val="00602045"/>
    <w:rsid w:val="00605483"/>
    <w:rsid w:val="0060793D"/>
    <w:rsid w:val="00614924"/>
    <w:rsid w:val="006207EF"/>
    <w:rsid w:val="00631042"/>
    <w:rsid w:val="00640652"/>
    <w:rsid w:val="006425CF"/>
    <w:rsid w:val="00643C67"/>
    <w:rsid w:val="006449CF"/>
    <w:rsid w:val="0064736A"/>
    <w:rsid w:val="0065099D"/>
    <w:rsid w:val="00650B06"/>
    <w:rsid w:val="00651D55"/>
    <w:rsid w:val="00671EF4"/>
    <w:rsid w:val="00674605"/>
    <w:rsid w:val="006756CE"/>
    <w:rsid w:val="00675B85"/>
    <w:rsid w:val="00681F5E"/>
    <w:rsid w:val="00684570"/>
    <w:rsid w:val="00687B17"/>
    <w:rsid w:val="00690718"/>
    <w:rsid w:val="006917B2"/>
    <w:rsid w:val="006A5580"/>
    <w:rsid w:val="006B3989"/>
    <w:rsid w:val="006C10CF"/>
    <w:rsid w:val="006C372D"/>
    <w:rsid w:val="006C6B7D"/>
    <w:rsid w:val="006E3520"/>
    <w:rsid w:val="00706974"/>
    <w:rsid w:val="00706984"/>
    <w:rsid w:val="0071163B"/>
    <w:rsid w:val="0072029C"/>
    <w:rsid w:val="00724C27"/>
    <w:rsid w:val="00730AD7"/>
    <w:rsid w:val="00733B1C"/>
    <w:rsid w:val="00735E65"/>
    <w:rsid w:val="00737512"/>
    <w:rsid w:val="007433CC"/>
    <w:rsid w:val="00743ECD"/>
    <w:rsid w:val="00745A12"/>
    <w:rsid w:val="007617C6"/>
    <w:rsid w:val="00763F24"/>
    <w:rsid w:val="00770FB9"/>
    <w:rsid w:val="007719D9"/>
    <w:rsid w:val="00772CFD"/>
    <w:rsid w:val="007771E1"/>
    <w:rsid w:val="00777DA0"/>
    <w:rsid w:val="00777E12"/>
    <w:rsid w:val="00783914"/>
    <w:rsid w:val="00786029"/>
    <w:rsid w:val="007950E3"/>
    <w:rsid w:val="00795D28"/>
    <w:rsid w:val="00795F3E"/>
    <w:rsid w:val="007A4B6B"/>
    <w:rsid w:val="007B2FD2"/>
    <w:rsid w:val="007B4B70"/>
    <w:rsid w:val="007C1BDA"/>
    <w:rsid w:val="007C35EA"/>
    <w:rsid w:val="007C673C"/>
    <w:rsid w:val="007C6A28"/>
    <w:rsid w:val="007C7CD3"/>
    <w:rsid w:val="007D35AD"/>
    <w:rsid w:val="007D3D79"/>
    <w:rsid w:val="007D493B"/>
    <w:rsid w:val="007D5090"/>
    <w:rsid w:val="007D5B16"/>
    <w:rsid w:val="007F0A16"/>
    <w:rsid w:val="007F14E2"/>
    <w:rsid w:val="007F482F"/>
    <w:rsid w:val="007F5EE0"/>
    <w:rsid w:val="007F7FC0"/>
    <w:rsid w:val="00803D86"/>
    <w:rsid w:val="0080435B"/>
    <w:rsid w:val="008064A3"/>
    <w:rsid w:val="00814B2A"/>
    <w:rsid w:val="00815389"/>
    <w:rsid w:val="00820444"/>
    <w:rsid w:val="008224A2"/>
    <w:rsid w:val="0082569D"/>
    <w:rsid w:val="00826D47"/>
    <w:rsid w:val="00833E3E"/>
    <w:rsid w:val="00842217"/>
    <w:rsid w:val="00843F62"/>
    <w:rsid w:val="0084419C"/>
    <w:rsid w:val="008505CA"/>
    <w:rsid w:val="0085293C"/>
    <w:rsid w:val="0085725C"/>
    <w:rsid w:val="00860C87"/>
    <w:rsid w:val="008638CA"/>
    <w:rsid w:val="008709EC"/>
    <w:rsid w:val="00877971"/>
    <w:rsid w:val="00882C75"/>
    <w:rsid w:val="008834D7"/>
    <w:rsid w:val="00885BD8"/>
    <w:rsid w:val="008977F7"/>
    <w:rsid w:val="008A0199"/>
    <w:rsid w:val="008A12D2"/>
    <w:rsid w:val="008A5823"/>
    <w:rsid w:val="008B1CF6"/>
    <w:rsid w:val="008B2118"/>
    <w:rsid w:val="008B2C37"/>
    <w:rsid w:val="008B2DE0"/>
    <w:rsid w:val="008B55A5"/>
    <w:rsid w:val="008C03E8"/>
    <w:rsid w:val="008F0891"/>
    <w:rsid w:val="008F6994"/>
    <w:rsid w:val="00902A48"/>
    <w:rsid w:val="00904C26"/>
    <w:rsid w:val="0090640C"/>
    <w:rsid w:val="009222FE"/>
    <w:rsid w:val="00922BD8"/>
    <w:rsid w:val="009278AC"/>
    <w:rsid w:val="00930DCC"/>
    <w:rsid w:val="00945EF9"/>
    <w:rsid w:val="00954ED5"/>
    <w:rsid w:val="00955802"/>
    <w:rsid w:val="00956651"/>
    <w:rsid w:val="00957EBE"/>
    <w:rsid w:val="0096733A"/>
    <w:rsid w:val="009676BF"/>
    <w:rsid w:val="00972BD3"/>
    <w:rsid w:val="00977295"/>
    <w:rsid w:val="00982ABF"/>
    <w:rsid w:val="009864D4"/>
    <w:rsid w:val="00986FCD"/>
    <w:rsid w:val="00990245"/>
    <w:rsid w:val="009A536B"/>
    <w:rsid w:val="009A6871"/>
    <w:rsid w:val="009B225C"/>
    <w:rsid w:val="009B5A22"/>
    <w:rsid w:val="009C0DA0"/>
    <w:rsid w:val="009C14EE"/>
    <w:rsid w:val="009C43F6"/>
    <w:rsid w:val="009C6338"/>
    <w:rsid w:val="009D67BE"/>
    <w:rsid w:val="009E0745"/>
    <w:rsid w:val="009E4077"/>
    <w:rsid w:val="009E5579"/>
    <w:rsid w:val="009E6F39"/>
    <w:rsid w:val="009F46AF"/>
    <w:rsid w:val="009F64B6"/>
    <w:rsid w:val="009F7F9F"/>
    <w:rsid w:val="00A00B4D"/>
    <w:rsid w:val="00A00D80"/>
    <w:rsid w:val="00A02AEB"/>
    <w:rsid w:val="00A117D0"/>
    <w:rsid w:val="00A13F5C"/>
    <w:rsid w:val="00A151F0"/>
    <w:rsid w:val="00A35E9E"/>
    <w:rsid w:val="00A368DD"/>
    <w:rsid w:val="00A36EF3"/>
    <w:rsid w:val="00A412F3"/>
    <w:rsid w:val="00A41E39"/>
    <w:rsid w:val="00A53651"/>
    <w:rsid w:val="00A53DFF"/>
    <w:rsid w:val="00A56349"/>
    <w:rsid w:val="00A56892"/>
    <w:rsid w:val="00A60663"/>
    <w:rsid w:val="00A66510"/>
    <w:rsid w:val="00A73AFB"/>
    <w:rsid w:val="00A85D1A"/>
    <w:rsid w:val="00A9087A"/>
    <w:rsid w:val="00A961CF"/>
    <w:rsid w:val="00A97D5F"/>
    <w:rsid w:val="00AA0270"/>
    <w:rsid w:val="00AB13B1"/>
    <w:rsid w:val="00AB6C8D"/>
    <w:rsid w:val="00AB6D4A"/>
    <w:rsid w:val="00AB760D"/>
    <w:rsid w:val="00AC02D9"/>
    <w:rsid w:val="00AC28F9"/>
    <w:rsid w:val="00AD127F"/>
    <w:rsid w:val="00AD244D"/>
    <w:rsid w:val="00AE054D"/>
    <w:rsid w:val="00AF0109"/>
    <w:rsid w:val="00AF48E7"/>
    <w:rsid w:val="00AF75F5"/>
    <w:rsid w:val="00B0000A"/>
    <w:rsid w:val="00B00B56"/>
    <w:rsid w:val="00B01A31"/>
    <w:rsid w:val="00B0363B"/>
    <w:rsid w:val="00B04622"/>
    <w:rsid w:val="00B05338"/>
    <w:rsid w:val="00B06181"/>
    <w:rsid w:val="00B1697A"/>
    <w:rsid w:val="00B16A33"/>
    <w:rsid w:val="00B16A47"/>
    <w:rsid w:val="00B20896"/>
    <w:rsid w:val="00B255AC"/>
    <w:rsid w:val="00B26268"/>
    <w:rsid w:val="00B300BB"/>
    <w:rsid w:val="00B30B27"/>
    <w:rsid w:val="00B365B5"/>
    <w:rsid w:val="00B56A69"/>
    <w:rsid w:val="00B56D29"/>
    <w:rsid w:val="00B6099E"/>
    <w:rsid w:val="00B629D9"/>
    <w:rsid w:val="00B631D2"/>
    <w:rsid w:val="00B65F11"/>
    <w:rsid w:val="00B82095"/>
    <w:rsid w:val="00B8383A"/>
    <w:rsid w:val="00BA0A0C"/>
    <w:rsid w:val="00BA2FF3"/>
    <w:rsid w:val="00BC440C"/>
    <w:rsid w:val="00BD3038"/>
    <w:rsid w:val="00BD48C9"/>
    <w:rsid w:val="00BD5DCF"/>
    <w:rsid w:val="00BD66DB"/>
    <w:rsid w:val="00BE03D6"/>
    <w:rsid w:val="00BF2299"/>
    <w:rsid w:val="00BF38B9"/>
    <w:rsid w:val="00BF4A15"/>
    <w:rsid w:val="00C13220"/>
    <w:rsid w:val="00C13278"/>
    <w:rsid w:val="00C15D4F"/>
    <w:rsid w:val="00C228C1"/>
    <w:rsid w:val="00C26E8D"/>
    <w:rsid w:val="00C30CEA"/>
    <w:rsid w:val="00C30F93"/>
    <w:rsid w:val="00C37246"/>
    <w:rsid w:val="00C3760E"/>
    <w:rsid w:val="00C40AA3"/>
    <w:rsid w:val="00C41E12"/>
    <w:rsid w:val="00C42D90"/>
    <w:rsid w:val="00C44D15"/>
    <w:rsid w:val="00C545F8"/>
    <w:rsid w:val="00C71FCA"/>
    <w:rsid w:val="00C82E5E"/>
    <w:rsid w:val="00C857D9"/>
    <w:rsid w:val="00C958B6"/>
    <w:rsid w:val="00C9616F"/>
    <w:rsid w:val="00CA0489"/>
    <w:rsid w:val="00CA30DD"/>
    <w:rsid w:val="00CB1436"/>
    <w:rsid w:val="00CC27B4"/>
    <w:rsid w:val="00CC368A"/>
    <w:rsid w:val="00CD0A05"/>
    <w:rsid w:val="00CD7A30"/>
    <w:rsid w:val="00CE2FE6"/>
    <w:rsid w:val="00CE361E"/>
    <w:rsid w:val="00CF0D0A"/>
    <w:rsid w:val="00CF6E8D"/>
    <w:rsid w:val="00D06825"/>
    <w:rsid w:val="00D213CD"/>
    <w:rsid w:val="00D3126E"/>
    <w:rsid w:val="00D34F73"/>
    <w:rsid w:val="00D35884"/>
    <w:rsid w:val="00D36085"/>
    <w:rsid w:val="00D36A8D"/>
    <w:rsid w:val="00D43A02"/>
    <w:rsid w:val="00D5221E"/>
    <w:rsid w:val="00D53EEA"/>
    <w:rsid w:val="00D61ADC"/>
    <w:rsid w:val="00D63F14"/>
    <w:rsid w:val="00D65639"/>
    <w:rsid w:val="00D72185"/>
    <w:rsid w:val="00D92A01"/>
    <w:rsid w:val="00D978EC"/>
    <w:rsid w:val="00DA1379"/>
    <w:rsid w:val="00DA65BA"/>
    <w:rsid w:val="00DA6E3F"/>
    <w:rsid w:val="00DA7EAA"/>
    <w:rsid w:val="00DB3D4B"/>
    <w:rsid w:val="00DB5F42"/>
    <w:rsid w:val="00DB6087"/>
    <w:rsid w:val="00DB63B4"/>
    <w:rsid w:val="00DB7CB7"/>
    <w:rsid w:val="00DB7CDB"/>
    <w:rsid w:val="00DC32B6"/>
    <w:rsid w:val="00DC5C9A"/>
    <w:rsid w:val="00DC7C35"/>
    <w:rsid w:val="00DD74AE"/>
    <w:rsid w:val="00DE0C5F"/>
    <w:rsid w:val="00DE0ECB"/>
    <w:rsid w:val="00DE6362"/>
    <w:rsid w:val="00DF5DE7"/>
    <w:rsid w:val="00DF66D8"/>
    <w:rsid w:val="00E01AF2"/>
    <w:rsid w:val="00E06420"/>
    <w:rsid w:val="00E11DD8"/>
    <w:rsid w:val="00E1517A"/>
    <w:rsid w:val="00E16245"/>
    <w:rsid w:val="00E16675"/>
    <w:rsid w:val="00E22E05"/>
    <w:rsid w:val="00E32110"/>
    <w:rsid w:val="00E440D6"/>
    <w:rsid w:val="00E46902"/>
    <w:rsid w:val="00E51E9D"/>
    <w:rsid w:val="00E565C3"/>
    <w:rsid w:val="00E56AC5"/>
    <w:rsid w:val="00E64C83"/>
    <w:rsid w:val="00E65D4C"/>
    <w:rsid w:val="00E6745D"/>
    <w:rsid w:val="00E73210"/>
    <w:rsid w:val="00E75287"/>
    <w:rsid w:val="00E8130D"/>
    <w:rsid w:val="00E82106"/>
    <w:rsid w:val="00E85FDF"/>
    <w:rsid w:val="00E871C5"/>
    <w:rsid w:val="00E9672F"/>
    <w:rsid w:val="00E969B2"/>
    <w:rsid w:val="00EA1F31"/>
    <w:rsid w:val="00EA40DD"/>
    <w:rsid w:val="00EA4F8B"/>
    <w:rsid w:val="00EA6B62"/>
    <w:rsid w:val="00EB1331"/>
    <w:rsid w:val="00EB433F"/>
    <w:rsid w:val="00EB5020"/>
    <w:rsid w:val="00EB589A"/>
    <w:rsid w:val="00EC35B7"/>
    <w:rsid w:val="00EC4174"/>
    <w:rsid w:val="00ED2AA4"/>
    <w:rsid w:val="00ED737F"/>
    <w:rsid w:val="00EE2EE1"/>
    <w:rsid w:val="00EE6063"/>
    <w:rsid w:val="00EE6334"/>
    <w:rsid w:val="00EE77F3"/>
    <w:rsid w:val="00EF13F1"/>
    <w:rsid w:val="00EF26C0"/>
    <w:rsid w:val="00EF4B58"/>
    <w:rsid w:val="00EF5DB5"/>
    <w:rsid w:val="00EF6CFE"/>
    <w:rsid w:val="00EF6E17"/>
    <w:rsid w:val="00EF7C13"/>
    <w:rsid w:val="00F00010"/>
    <w:rsid w:val="00F0229B"/>
    <w:rsid w:val="00F052B8"/>
    <w:rsid w:val="00F058C8"/>
    <w:rsid w:val="00F164E5"/>
    <w:rsid w:val="00F33AAA"/>
    <w:rsid w:val="00F3452A"/>
    <w:rsid w:val="00F40C14"/>
    <w:rsid w:val="00F433C9"/>
    <w:rsid w:val="00F44CB1"/>
    <w:rsid w:val="00F545BE"/>
    <w:rsid w:val="00F55AA5"/>
    <w:rsid w:val="00F61782"/>
    <w:rsid w:val="00F63D8D"/>
    <w:rsid w:val="00F66E5E"/>
    <w:rsid w:val="00F67E62"/>
    <w:rsid w:val="00F74129"/>
    <w:rsid w:val="00F75FA4"/>
    <w:rsid w:val="00F8255B"/>
    <w:rsid w:val="00F9166F"/>
    <w:rsid w:val="00F956F0"/>
    <w:rsid w:val="00F96DFD"/>
    <w:rsid w:val="00F97A5D"/>
    <w:rsid w:val="00FB1F81"/>
    <w:rsid w:val="00FB32A5"/>
    <w:rsid w:val="00FB4918"/>
    <w:rsid w:val="00FB6C97"/>
    <w:rsid w:val="00FC077D"/>
    <w:rsid w:val="00FC0C81"/>
    <w:rsid w:val="00FD6F3D"/>
    <w:rsid w:val="00FE17DE"/>
    <w:rsid w:val="00FE42FA"/>
    <w:rsid w:val="00FE6D2F"/>
    <w:rsid w:val="00FF1CE6"/>
    <w:rsid w:val="00FF2294"/>
    <w:rsid w:val="00FF3089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E93E9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link w:val="10"/>
    <w:uiPriority w:val="9"/>
    <w:qFormat/>
    <w:rsid w:val="003905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qFormat/>
    <w:rsid w:val="00F61782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DB3D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3D4B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DB3D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3D4B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Hyperlink"/>
    <w:basedOn w:val="a0"/>
    <w:uiPriority w:val="99"/>
    <w:semiHidden/>
    <w:unhideWhenUsed/>
    <w:rsid w:val="007950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F617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(2)"/>
    <w:basedOn w:val="a0"/>
    <w:rsid w:val="001A60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c">
    <w:name w:val="Revision"/>
    <w:hidden/>
    <w:uiPriority w:val="99"/>
    <w:semiHidden/>
    <w:rsid w:val="0011429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d">
    <w:name w:val="Strong"/>
    <w:basedOn w:val="a0"/>
    <w:uiPriority w:val="22"/>
    <w:qFormat/>
    <w:rsid w:val="00E16245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3C69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694D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694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69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694D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7375-CFCE-486D-BCF5-C003385C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8</cp:revision>
  <cp:lastPrinted>2025-07-08T07:28:00Z</cp:lastPrinted>
  <dcterms:created xsi:type="dcterms:W3CDTF">2025-07-07T13:11:00Z</dcterms:created>
  <dcterms:modified xsi:type="dcterms:W3CDTF">2025-07-15T10:29:00Z</dcterms:modified>
</cp:coreProperties>
</file>