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E6BFC" w14:textId="1BC26AD1" w:rsidR="009A22E8" w:rsidRDefault="009A22E8" w:rsidP="009A22E8">
      <w:pPr>
        <w:jc w:val="right"/>
        <w:rPr>
          <w:b/>
          <w:szCs w:val="22"/>
          <w:lang w:val="ru-RU"/>
        </w:rPr>
      </w:pPr>
      <w:r>
        <w:rPr>
          <w:b/>
          <w:szCs w:val="22"/>
          <w:lang w:val="ru-RU"/>
        </w:rPr>
        <w:t>Приложение № 1 к запросу коммерческих предложений</w:t>
      </w:r>
    </w:p>
    <w:p w14:paraId="0C889484" w14:textId="77777777" w:rsidR="009A22E8" w:rsidRDefault="009A22E8" w:rsidP="009A22E8">
      <w:pPr>
        <w:jc w:val="center"/>
        <w:rPr>
          <w:b/>
          <w:szCs w:val="22"/>
          <w:lang w:val="ru-RU"/>
        </w:rPr>
      </w:pPr>
    </w:p>
    <w:p w14:paraId="6A8203A8" w14:textId="77777777" w:rsidR="002A543D" w:rsidRPr="002A543D" w:rsidRDefault="002A543D" w:rsidP="002A543D">
      <w:pPr>
        <w:pStyle w:val="af1"/>
        <w:jc w:val="center"/>
        <w:rPr>
          <w:rFonts w:ascii="Times New Roman" w:hAnsi="Times New Roman"/>
          <w:b/>
          <w:lang w:bidi="hi-IN"/>
        </w:rPr>
      </w:pPr>
      <w:r w:rsidRPr="002A543D">
        <w:rPr>
          <w:rFonts w:ascii="Times New Roman" w:hAnsi="Times New Roman"/>
          <w:b/>
          <w:lang w:bidi="hi-IN"/>
        </w:rPr>
        <w:t>ТЕХНИЧЕСКОЕ ЗАДАНИЕ</w:t>
      </w:r>
    </w:p>
    <w:p w14:paraId="18D32C8F" w14:textId="77777777" w:rsidR="002A543D" w:rsidRPr="002A543D" w:rsidRDefault="002A543D" w:rsidP="002A543D">
      <w:pPr>
        <w:tabs>
          <w:tab w:val="center" w:pos="4153"/>
          <w:tab w:val="right" w:pos="8306"/>
        </w:tabs>
        <w:ind w:firstLine="567"/>
        <w:jc w:val="center"/>
        <w:rPr>
          <w:b/>
          <w:sz w:val="24"/>
          <w:szCs w:val="24"/>
          <w:lang w:val="ru-RU"/>
        </w:rPr>
      </w:pPr>
      <w:r w:rsidRPr="002A543D">
        <w:rPr>
          <w:b/>
          <w:sz w:val="24"/>
          <w:szCs w:val="24"/>
          <w:lang w:val="ru-RU"/>
        </w:rPr>
        <w:t>на оказание услуг по разработке сметной, рабочей документации на систему пожарной сигнализации, систему оповещения и управления эвакуацией людей при пожаре для объекта «Часть нежилого здания - основное строение»</w:t>
      </w:r>
    </w:p>
    <w:p w14:paraId="35CCF450" w14:textId="77777777" w:rsidR="002A543D" w:rsidRDefault="002A543D" w:rsidP="002A543D">
      <w:pPr>
        <w:tabs>
          <w:tab w:val="center" w:pos="4153"/>
          <w:tab w:val="right" w:pos="8306"/>
        </w:tabs>
        <w:ind w:firstLine="567"/>
        <w:jc w:val="center"/>
        <w:rPr>
          <w:b/>
          <w:sz w:val="24"/>
          <w:szCs w:val="24"/>
          <w:lang w:val="ru-RU"/>
        </w:rPr>
      </w:pPr>
      <w:r w:rsidRPr="002A543D">
        <w:rPr>
          <w:b/>
          <w:sz w:val="24"/>
          <w:szCs w:val="24"/>
          <w:lang w:val="ru-RU"/>
        </w:rPr>
        <w:t xml:space="preserve">для нужд ФГАНУ «ФНЦИРИП им. М.П. Чумакова РАН» </w:t>
      </w:r>
    </w:p>
    <w:p w14:paraId="78612C55" w14:textId="12C56FD1" w:rsidR="002A543D" w:rsidRPr="002A543D" w:rsidRDefault="002A543D" w:rsidP="002A543D">
      <w:pPr>
        <w:tabs>
          <w:tab w:val="center" w:pos="4153"/>
          <w:tab w:val="right" w:pos="8306"/>
        </w:tabs>
        <w:ind w:firstLine="567"/>
        <w:jc w:val="center"/>
        <w:rPr>
          <w:b/>
          <w:sz w:val="24"/>
          <w:szCs w:val="24"/>
          <w:lang w:val="ru-RU"/>
        </w:rPr>
      </w:pPr>
      <w:r w:rsidRPr="002A543D">
        <w:rPr>
          <w:b/>
          <w:sz w:val="24"/>
          <w:szCs w:val="24"/>
          <w:lang w:val="ru-RU"/>
        </w:rPr>
        <w:t>(Институт полиомиелита)</w:t>
      </w:r>
    </w:p>
    <w:p w14:paraId="42EEB689" w14:textId="77777777" w:rsidR="002A543D" w:rsidRPr="002A543D" w:rsidRDefault="002A543D" w:rsidP="002A543D">
      <w:pPr>
        <w:suppressAutoHyphens/>
        <w:spacing w:line="100" w:lineRule="atLeast"/>
        <w:jc w:val="center"/>
        <w:rPr>
          <w:b/>
          <w:bCs/>
          <w:sz w:val="24"/>
          <w:szCs w:val="24"/>
          <w:lang w:val="ru-RU"/>
        </w:rPr>
      </w:pPr>
    </w:p>
    <w:p w14:paraId="2BE20402" w14:textId="77777777" w:rsidR="002A543D" w:rsidRPr="002A543D" w:rsidRDefault="002A543D" w:rsidP="002A543D">
      <w:pPr>
        <w:keepLines/>
        <w:widowControl w:val="0"/>
        <w:suppressLineNumbers/>
        <w:suppressAutoHyphens/>
        <w:autoSpaceDE w:val="0"/>
        <w:autoSpaceDN w:val="0"/>
        <w:jc w:val="both"/>
        <w:rPr>
          <w:sz w:val="24"/>
          <w:szCs w:val="24"/>
          <w:lang w:val="ru-RU"/>
        </w:rPr>
      </w:pPr>
      <w:r w:rsidRPr="002A543D">
        <w:rPr>
          <w:sz w:val="24"/>
          <w:szCs w:val="24"/>
          <w:lang w:val="ru-RU"/>
        </w:rPr>
        <w:t xml:space="preserve">Адрес места нахождения юридического лица: улица Кржижановского, дом 29, корп. 5, помещение </w:t>
      </w:r>
      <w:r w:rsidRPr="002A543D">
        <w:rPr>
          <w:sz w:val="24"/>
          <w:szCs w:val="24"/>
          <w:lang w:val="en-US"/>
        </w:rPr>
        <w:t>I</w:t>
      </w:r>
      <w:r w:rsidRPr="002A543D">
        <w:rPr>
          <w:sz w:val="24"/>
          <w:szCs w:val="24"/>
          <w:lang w:val="ru-RU"/>
        </w:rPr>
        <w:t xml:space="preserve">, комната № 6, </w:t>
      </w:r>
      <w:proofErr w:type="spellStart"/>
      <w:r w:rsidRPr="002A543D">
        <w:rPr>
          <w:sz w:val="24"/>
          <w:szCs w:val="24"/>
          <w:lang w:val="ru-RU"/>
        </w:rPr>
        <w:t>вн</w:t>
      </w:r>
      <w:proofErr w:type="spellEnd"/>
      <w:r w:rsidRPr="002A543D">
        <w:rPr>
          <w:sz w:val="24"/>
          <w:szCs w:val="24"/>
          <w:lang w:val="ru-RU"/>
        </w:rPr>
        <w:t xml:space="preserve">. тер. г. Муниципальный округ </w:t>
      </w:r>
      <w:proofErr w:type="spellStart"/>
      <w:r w:rsidRPr="002A543D">
        <w:rPr>
          <w:sz w:val="24"/>
          <w:szCs w:val="24"/>
          <w:lang w:val="ru-RU"/>
        </w:rPr>
        <w:t>Котловка</w:t>
      </w:r>
      <w:proofErr w:type="spellEnd"/>
      <w:r w:rsidRPr="002A543D">
        <w:rPr>
          <w:sz w:val="24"/>
          <w:szCs w:val="24"/>
          <w:lang w:val="ru-RU"/>
        </w:rPr>
        <w:t>, город Москва, 117218, Российская Федерация</w:t>
      </w:r>
    </w:p>
    <w:p w14:paraId="18C09194" w14:textId="77777777" w:rsidR="002A543D" w:rsidRPr="002A543D" w:rsidRDefault="002A543D" w:rsidP="002A543D">
      <w:pPr>
        <w:keepLines/>
        <w:widowControl w:val="0"/>
        <w:suppressLineNumbers/>
        <w:suppressAutoHyphens/>
        <w:autoSpaceDE w:val="0"/>
        <w:autoSpaceDN w:val="0"/>
        <w:jc w:val="both"/>
        <w:rPr>
          <w:sz w:val="24"/>
          <w:szCs w:val="24"/>
          <w:lang w:val="ru-RU"/>
        </w:rPr>
      </w:pPr>
      <w:r w:rsidRPr="002A543D">
        <w:rPr>
          <w:sz w:val="24"/>
          <w:szCs w:val="24"/>
          <w:lang w:val="ru-RU"/>
        </w:rPr>
        <w:t xml:space="preserve">Почтовый адрес: 108819, Российская Федерация, город Москва, внутригородская территория муниципальный округ </w:t>
      </w:r>
      <w:proofErr w:type="spellStart"/>
      <w:r w:rsidRPr="002A543D">
        <w:rPr>
          <w:sz w:val="24"/>
          <w:szCs w:val="24"/>
          <w:lang w:val="ru-RU"/>
        </w:rPr>
        <w:t>Филимонковский</w:t>
      </w:r>
      <w:proofErr w:type="spellEnd"/>
      <w:r w:rsidRPr="002A543D">
        <w:rPr>
          <w:sz w:val="24"/>
          <w:szCs w:val="24"/>
          <w:lang w:val="ru-RU"/>
        </w:rPr>
        <w:t xml:space="preserve">, посёлок Института Полиомиелита, д. 8, к. 1. </w:t>
      </w:r>
    </w:p>
    <w:p w14:paraId="28CC2C8C" w14:textId="77777777" w:rsidR="002A543D" w:rsidRPr="002A543D" w:rsidRDefault="002A543D" w:rsidP="002A543D">
      <w:pPr>
        <w:ind w:firstLine="567"/>
        <w:jc w:val="both"/>
        <w:rPr>
          <w:rFonts w:eastAsia="Arial" w:cs="Calibri"/>
          <w:bCs/>
          <w:sz w:val="24"/>
          <w:szCs w:val="24"/>
          <w:lang w:val="ru-RU" w:eastAsia="ar-SA"/>
        </w:rPr>
      </w:pPr>
      <w:r w:rsidRPr="002A543D">
        <w:rPr>
          <w:rFonts w:eastAsia="Arial" w:cs="Calibri"/>
          <w:bCs/>
          <w:sz w:val="24"/>
          <w:szCs w:val="24"/>
          <w:lang w:val="ru-RU" w:eastAsia="ar-SA"/>
        </w:rPr>
        <w:t>1. Основные положения</w:t>
      </w:r>
    </w:p>
    <w:p w14:paraId="3BD5BDD1" w14:textId="77777777" w:rsidR="002A543D" w:rsidRPr="002A543D" w:rsidRDefault="002A543D" w:rsidP="002A543D">
      <w:pPr>
        <w:ind w:firstLine="567"/>
        <w:jc w:val="both"/>
        <w:rPr>
          <w:rFonts w:eastAsia="Arial" w:cs="Calibri"/>
          <w:bCs/>
          <w:sz w:val="24"/>
          <w:szCs w:val="24"/>
          <w:lang w:val="ru-RU" w:eastAsia="ar-SA"/>
        </w:rPr>
      </w:pPr>
      <w:r w:rsidRPr="002A543D">
        <w:rPr>
          <w:rFonts w:eastAsia="Arial" w:cs="Calibri"/>
          <w:bCs/>
          <w:sz w:val="24"/>
          <w:szCs w:val="24"/>
          <w:lang w:val="ru-RU" w:eastAsia="ar-SA"/>
        </w:rPr>
        <w:t xml:space="preserve">1.1. Настоящее техническое задание определяет перечень, порядок, сроки оказания услуг (далее – Услуг) по разработке сметной, рабочей документации на систему пожарной сигнализации (далее – СПС), систему оповещения и управления эвакуацией людей при пожаре (далее – СОУЭ) для объекта «Часть нежилого здания - основное строение» для нужд ФГАНУ «ФНЦИРИП им. М.П. Чумакова РАН» (Институт полиомиелита) (далее - Заказчик). </w:t>
      </w:r>
    </w:p>
    <w:p w14:paraId="11DFD54B" w14:textId="77777777" w:rsidR="002A543D" w:rsidRPr="002A543D" w:rsidRDefault="002A543D" w:rsidP="002A543D">
      <w:pPr>
        <w:ind w:firstLine="567"/>
        <w:jc w:val="both"/>
        <w:rPr>
          <w:rFonts w:eastAsia="Arial" w:cs="Calibri"/>
          <w:bCs/>
          <w:sz w:val="24"/>
          <w:szCs w:val="24"/>
          <w:lang w:val="ru-RU" w:eastAsia="ar-SA"/>
        </w:rPr>
      </w:pPr>
      <w:r w:rsidRPr="002A543D">
        <w:rPr>
          <w:rFonts w:eastAsia="Arial" w:cs="Calibri"/>
          <w:bCs/>
          <w:sz w:val="24"/>
          <w:szCs w:val="24"/>
          <w:lang w:val="ru-RU" w:eastAsia="ar-SA"/>
        </w:rPr>
        <w:t xml:space="preserve">1.2. Срок оказания Услуг: в течение 60 (шестидесяти) календарных дней со дня следующего за днем заключения Договора.  </w:t>
      </w:r>
    </w:p>
    <w:p w14:paraId="530653F8" w14:textId="77777777" w:rsidR="002A543D" w:rsidRPr="002A543D" w:rsidRDefault="002A543D" w:rsidP="002A543D">
      <w:pPr>
        <w:ind w:firstLine="567"/>
        <w:jc w:val="both"/>
        <w:rPr>
          <w:rFonts w:eastAsia="Arial" w:cs="Calibri"/>
          <w:bCs/>
          <w:sz w:val="24"/>
          <w:szCs w:val="24"/>
          <w:lang w:val="ru-RU" w:eastAsia="ar-SA"/>
        </w:rPr>
      </w:pPr>
      <w:r w:rsidRPr="002A543D">
        <w:rPr>
          <w:rFonts w:eastAsia="Arial" w:cs="Calibri"/>
          <w:bCs/>
          <w:sz w:val="24"/>
          <w:szCs w:val="24"/>
          <w:lang w:val="ru-RU" w:eastAsia="ar-SA"/>
        </w:rPr>
        <w:t xml:space="preserve">1.3. Место оказания Услуг: </w:t>
      </w:r>
    </w:p>
    <w:p w14:paraId="34D03400" w14:textId="77777777" w:rsidR="002A543D" w:rsidRPr="002A543D" w:rsidRDefault="002A543D" w:rsidP="002A543D">
      <w:pPr>
        <w:ind w:firstLine="567"/>
        <w:jc w:val="both"/>
        <w:rPr>
          <w:rFonts w:eastAsia="Arial" w:cs="Calibri"/>
          <w:bCs/>
          <w:sz w:val="24"/>
          <w:szCs w:val="24"/>
          <w:lang w:val="ru-RU" w:eastAsia="ar-SA"/>
        </w:rPr>
      </w:pPr>
      <w:r w:rsidRPr="002A543D">
        <w:rPr>
          <w:rFonts w:eastAsia="Arial" w:cs="Calibri"/>
          <w:bCs/>
          <w:sz w:val="24"/>
          <w:szCs w:val="24"/>
          <w:lang w:val="ru-RU" w:eastAsia="ar-SA"/>
        </w:rPr>
        <w:t>1.3.1. По месту нахождения Объекта Заказчика.</w:t>
      </w:r>
    </w:p>
    <w:p w14:paraId="3267B4D9" w14:textId="77777777" w:rsidR="002A543D" w:rsidRPr="002A543D" w:rsidRDefault="002A543D" w:rsidP="002A543D">
      <w:pPr>
        <w:ind w:firstLine="567"/>
        <w:jc w:val="both"/>
        <w:rPr>
          <w:rFonts w:eastAsia="Arial" w:cs="Calibri"/>
          <w:bCs/>
          <w:sz w:val="24"/>
          <w:szCs w:val="24"/>
          <w:lang w:val="ru-RU" w:eastAsia="ar-SA"/>
        </w:rPr>
      </w:pPr>
      <w:r w:rsidRPr="002A543D">
        <w:rPr>
          <w:rFonts w:eastAsia="Arial" w:cs="Calibri"/>
          <w:bCs/>
          <w:sz w:val="24"/>
          <w:szCs w:val="24"/>
          <w:lang w:val="ru-RU" w:eastAsia="ar-SA"/>
        </w:rPr>
        <w:t>1.3.2. По месту нахождения Исполнителя.</w:t>
      </w:r>
    </w:p>
    <w:p w14:paraId="4F91C24C" w14:textId="77777777" w:rsidR="002A543D" w:rsidRPr="002A543D" w:rsidRDefault="002A543D" w:rsidP="002A543D">
      <w:pPr>
        <w:ind w:firstLine="567"/>
        <w:jc w:val="both"/>
        <w:rPr>
          <w:rFonts w:eastAsia="Arial" w:cs="Calibri"/>
          <w:bCs/>
          <w:sz w:val="24"/>
          <w:szCs w:val="24"/>
          <w:lang w:val="ru-RU" w:eastAsia="ar-SA"/>
        </w:rPr>
      </w:pPr>
      <w:r w:rsidRPr="002A543D">
        <w:rPr>
          <w:rFonts w:eastAsia="Arial" w:cs="Calibri"/>
          <w:bCs/>
          <w:sz w:val="24"/>
          <w:szCs w:val="24"/>
          <w:lang w:val="ru-RU" w:eastAsia="ar-SA"/>
        </w:rPr>
        <w:t>1.4. Объект Заказчика:</w:t>
      </w:r>
    </w:p>
    <w:p w14:paraId="25D7B2CE" w14:textId="77777777" w:rsidR="002A543D" w:rsidRPr="002A543D" w:rsidRDefault="002A543D" w:rsidP="002A543D">
      <w:pPr>
        <w:ind w:firstLine="567"/>
        <w:jc w:val="both"/>
        <w:rPr>
          <w:rFonts w:eastAsia="Arial" w:cs="Calibri"/>
          <w:bCs/>
          <w:sz w:val="24"/>
          <w:szCs w:val="24"/>
          <w:lang w:val="ru-RU" w:eastAsia="ar-SA"/>
        </w:rPr>
      </w:pPr>
      <w:r w:rsidRPr="002A543D">
        <w:rPr>
          <w:rFonts w:eastAsia="Arial" w:cs="Calibri"/>
          <w:bCs/>
          <w:sz w:val="24"/>
          <w:szCs w:val="24"/>
          <w:lang w:val="ru-RU" w:eastAsia="ar-SA"/>
        </w:rPr>
        <w:t xml:space="preserve">1.4.1. Объект «Часть нежилого здания - основное строение», инв. № 00-000103, кадастровый номер 77:17:0000000:3958, расположенный по адресу: Российская Федерация, город Москва, </w:t>
      </w:r>
      <w:proofErr w:type="spellStart"/>
      <w:r w:rsidRPr="002A543D">
        <w:rPr>
          <w:rFonts w:eastAsia="Arial" w:cs="Calibri"/>
          <w:bCs/>
          <w:sz w:val="24"/>
          <w:szCs w:val="24"/>
          <w:lang w:val="ru-RU" w:eastAsia="ar-SA"/>
        </w:rPr>
        <w:t>вн.тер.г</w:t>
      </w:r>
      <w:proofErr w:type="spellEnd"/>
      <w:r w:rsidRPr="002A543D">
        <w:rPr>
          <w:rFonts w:eastAsia="Arial" w:cs="Calibri"/>
          <w:bCs/>
          <w:sz w:val="24"/>
          <w:szCs w:val="24"/>
          <w:lang w:val="ru-RU" w:eastAsia="ar-SA"/>
        </w:rPr>
        <w:t xml:space="preserve">. муниципальный округ </w:t>
      </w:r>
      <w:proofErr w:type="spellStart"/>
      <w:r w:rsidRPr="002A543D">
        <w:rPr>
          <w:rFonts w:eastAsia="Arial" w:cs="Calibri"/>
          <w:bCs/>
          <w:sz w:val="24"/>
          <w:szCs w:val="24"/>
          <w:lang w:val="ru-RU" w:eastAsia="ar-SA"/>
        </w:rPr>
        <w:t>Филимонковский</w:t>
      </w:r>
      <w:proofErr w:type="spellEnd"/>
      <w:r w:rsidRPr="002A543D">
        <w:rPr>
          <w:rFonts w:eastAsia="Arial" w:cs="Calibri"/>
          <w:bCs/>
          <w:sz w:val="24"/>
          <w:szCs w:val="24"/>
          <w:lang w:val="ru-RU" w:eastAsia="ar-SA"/>
        </w:rPr>
        <w:t>, п. Института Полиомиелита, д. 8, стр. 23 (Приложение № 1 к Техническому заданию) в составе:</w:t>
      </w:r>
    </w:p>
    <w:p w14:paraId="5EF35077" w14:textId="77777777" w:rsidR="002A543D" w:rsidRPr="002A543D" w:rsidRDefault="002A543D" w:rsidP="002A543D">
      <w:pPr>
        <w:ind w:firstLine="567"/>
        <w:jc w:val="both"/>
        <w:rPr>
          <w:rFonts w:eastAsia="Arial" w:cs="Calibri"/>
          <w:bCs/>
          <w:sz w:val="24"/>
          <w:szCs w:val="24"/>
          <w:lang w:val="ru-RU" w:eastAsia="ar-SA"/>
        </w:rPr>
      </w:pPr>
      <w:r w:rsidRPr="002A543D">
        <w:rPr>
          <w:rFonts w:eastAsia="Arial" w:cs="Calibri"/>
          <w:bCs/>
          <w:sz w:val="24"/>
          <w:szCs w:val="24"/>
          <w:lang w:val="ru-RU" w:eastAsia="ar-SA"/>
        </w:rPr>
        <w:t>- подвальное помещение;</w:t>
      </w:r>
    </w:p>
    <w:p w14:paraId="3762D7F2" w14:textId="77777777" w:rsidR="002A543D" w:rsidRPr="002A543D" w:rsidRDefault="002A543D" w:rsidP="002A543D">
      <w:pPr>
        <w:ind w:firstLine="567"/>
        <w:jc w:val="both"/>
        <w:rPr>
          <w:rFonts w:eastAsia="Arial" w:cs="Calibri"/>
          <w:bCs/>
          <w:sz w:val="24"/>
          <w:szCs w:val="24"/>
          <w:lang w:val="ru-RU" w:eastAsia="ar-SA"/>
        </w:rPr>
      </w:pPr>
      <w:r w:rsidRPr="002A543D">
        <w:rPr>
          <w:rFonts w:eastAsia="Arial" w:cs="Calibri"/>
          <w:bCs/>
          <w:sz w:val="24"/>
          <w:szCs w:val="24"/>
          <w:lang w:val="ru-RU" w:eastAsia="ar-SA"/>
        </w:rPr>
        <w:t>- 1 этаж;</w:t>
      </w:r>
    </w:p>
    <w:p w14:paraId="66033C46" w14:textId="77777777" w:rsidR="002A543D" w:rsidRPr="002A543D" w:rsidRDefault="002A543D" w:rsidP="002A543D">
      <w:pPr>
        <w:ind w:firstLine="567"/>
        <w:jc w:val="both"/>
        <w:rPr>
          <w:rFonts w:eastAsia="Arial" w:cs="Calibri"/>
          <w:bCs/>
          <w:sz w:val="24"/>
          <w:szCs w:val="24"/>
          <w:lang w:val="ru-RU" w:eastAsia="ar-SA"/>
        </w:rPr>
      </w:pPr>
      <w:r w:rsidRPr="002A543D">
        <w:rPr>
          <w:rFonts w:eastAsia="Arial" w:cs="Calibri"/>
          <w:bCs/>
          <w:sz w:val="24"/>
          <w:szCs w:val="24"/>
          <w:lang w:val="ru-RU" w:eastAsia="ar-SA"/>
        </w:rPr>
        <w:t>- 2 этаж;</w:t>
      </w:r>
    </w:p>
    <w:p w14:paraId="252C2FB5" w14:textId="77777777" w:rsidR="002A543D" w:rsidRPr="002A543D" w:rsidRDefault="002A543D" w:rsidP="002A543D">
      <w:pPr>
        <w:ind w:firstLine="567"/>
        <w:jc w:val="both"/>
        <w:rPr>
          <w:rFonts w:eastAsia="Arial" w:cs="Calibri"/>
          <w:bCs/>
          <w:sz w:val="24"/>
          <w:szCs w:val="24"/>
          <w:lang w:val="ru-RU" w:eastAsia="ar-SA"/>
        </w:rPr>
      </w:pPr>
      <w:r w:rsidRPr="002A543D">
        <w:rPr>
          <w:rFonts w:eastAsia="Arial" w:cs="Calibri"/>
          <w:bCs/>
          <w:sz w:val="24"/>
          <w:szCs w:val="24"/>
          <w:lang w:val="ru-RU" w:eastAsia="ar-SA"/>
        </w:rPr>
        <w:t>- 3 этаж;</w:t>
      </w:r>
    </w:p>
    <w:p w14:paraId="2B2F0A46" w14:textId="77777777" w:rsidR="002A543D" w:rsidRPr="002A543D" w:rsidRDefault="002A543D" w:rsidP="002A543D">
      <w:pPr>
        <w:ind w:firstLine="567"/>
        <w:jc w:val="both"/>
        <w:rPr>
          <w:rFonts w:eastAsia="Arial" w:cs="Calibri"/>
          <w:bCs/>
          <w:sz w:val="24"/>
          <w:szCs w:val="24"/>
          <w:lang w:val="ru-RU" w:eastAsia="ar-SA"/>
        </w:rPr>
      </w:pPr>
      <w:r w:rsidRPr="002A543D">
        <w:rPr>
          <w:rFonts w:eastAsia="Arial" w:cs="Calibri"/>
          <w:bCs/>
          <w:sz w:val="24"/>
          <w:szCs w:val="24"/>
          <w:lang w:val="ru-RU" w:eastAsia="ar-SA"/>
        </w:rPr>
        <w:t>- 4 этаж;</w:t>
      </w:r>
    </w:p>
    <w:p w14:paraId="46A9D8E6" w14:textId="77777777" w:rsidR="002A543D" w:rsidRPr="002A543D" w:rsidRDefault="002A543D" w:rsidP="002A543D">
      <w:pPr>
        <w:ind w:firstLine="567"/>
        <w:jc w:val="both"/>
        <w:rPr>
          <w:rFonts w:eastAsia="Arial" w:cs="Calibri"/>
          <w:bCs/>
          <w:sz w:val="24"/>
          <w:szCs w:val="24"/>
          <w:lang w:val="ru-RU" w:eastAsia="ar-SA"/>
        </w:rPr>
      </w:pPr>
      <w:r w:rsidRPr="002A543D">
        <w:rPr>
          <w:rFonts w:eastAsia="Arial" w:cs="Calibri"/>
          <w:bCs/>
          <w:sz w:val="24"/>
          <w:szCs w:val="24"/>
          <w:lang w:val="ru-RU" w:eastAsia="ar-SA"/>
        </w:rPr>
        <w:t>-чердачное помещение.</w:t>
      </w:r>
    </w:p>
    <w:p w14:paraId="7CF2D59B" w14:textId="77777777" w:rsidR="002A543D" w:rsidRPr="002A543D" w:rsidRDefault="002A543D" w:rsidP="002A543D">
      <w:pPr>
        <w:ind w:firstLine="567"/>
        <w:jc w:val="both"/>
        <w:rPr>
          <w:rFonts w:eastAsia="Arial"/>
          <w:bCs/>
          <w:sz w:val="24"/>
          <w:szCs w:val="24"/>
          <w:lang w:val="ru-RU" w:eastAsia="ar-SA"/>
        </w:rPr>
      </w:pPr>
      <w:r w:rsidRPr="002A543D">
        <w:rPr>
          <w:rFonts w:eastAsia="Arial"/>
          <w:bCs/>
          <w:sz w:val="24"/>
          <w:szCs w:val="24"/>
          <w:lang w:val="ru-RU" w:eastAsia="ar-SA"/>
        </w:rPr>
        <w:t>1.5. Вывод сигналов СПС и СОУЭ произвести на автоматизированное рабочее место, расположенное на объекте «Часть нежилого здания</w:t>
      </w:r>
      <w:r w:rsidRPr="002A543D">
        <w:rPr>
          <w:rFonts w:eastAsia="Arial" w:cs="Calibri"/>
          <w:bCs/>
          <w:sz w:val="24"/>
          <w:szCs w:val="24"/>
          <w:lang w:val="ru-RU" w:eastAsia="ar-SA"/>
        </w:rPr>
        <w:t xml:space="preserve"> - основное строение», инв. № 00-000103, кадастровый номер 77:17:0000000:3958, расположенный по адресу: Российская Федерация, город Москва, </w:t>
      </w:r>
      <w:proofErr w:type="spellStart"/>
      <w:r w:rsidRPr="002A543D">
        <w:rPr>
          <w:rFonts w:eastAsia="Arial" w:cs="Calibri"/>
          <w:bCs/>
          <w:sz w:val="24"/>
          <w:szCs w:val="24"/>
          <w:lang w:val="ru-RU" w:eastAsia="ar-SA"/>
        </w:rPr>
        <w:t>вн.тер.г</w:t>
      </w:r>
      <w:proofErr w:type="spellEnd"/>
      <w:r w:rsidRPr="002A543D">
        <w:rPr>
          <w:rFonts w:eastAsia="Arial" w:cs="Calibri"/>
          <w:bCs/>
          <w:sz w:val="24"/>
          <w:szCs w:val="24"/>
          <w:lang w:val="ru-RU" w:eastAsia="ar-SA"/>
        </w:rPr>
        <w:t xml:space="preserve">. муниципальный округ </w:t>
      </w:r>
      <w:proofErr w:type="spellStart"/>
      <w:r w:rsidRPr="002A543D">
        <w:rPr>
          <w:rFonts w:eastAsia="Arial" w:cs="Calibri"/>
          <w:bCs/>
          <w:sz w:val="24"/>
          <w:szCs w:val="24"/>
          <w:lang w:val="ru-RU" w:eastAsia="ar-SA"/>
        </w:rPr>
        <w:t>Филимонковский</w:t>
      </w:r>
      <w:proofErr w:type="spellEnd"/>
      <w:r w:rsidRPr="002A543D">
        <w:rPr>
          <w:rFonts w:eastAsia="Arial" w:cs="Calibri"/>
          <w:bCs/>
          <w:sz w:val="24"/>
          <w:szCs w:val="24"/>
          <w:lang w:val="ru-RU" w:eastAsia="ar-SA"/>
        </w:rPr>
        <w:t xml:space="preserve">, п. Института Полиомиелита, д. 8, стр. 23, (Приложение № 2 к Техническому заданию) в составе: </w:t>
      </w:r>
    </w:p>
    <w:p w14:paraId="0AF98449" w14:textId="77777777" w:rsidR="002A543D" w:rsidRPr="002A543D" w:rsidRDefault="002A543D" w:rsidP="002A543D">
      <w:pPr>
        <w:ind w:firstLine="567"/>
        <w:jc w:val="both"/>
        <w:rPr>
          <w:rFonts w:eastAsia="Arial" w:cs="Calibri"/>
          <w:bCs/>
          <w:sz w:val="24"/>
          <w:szCs w:val="24"/>
          <w:lang w:val="ru-RU" w:eastAsia="ar-SA"/>
        </w:rPr>
      </w:pPr>
      <w:r w:rsidRPr="002A543D">
        <w:rPr>
          <w:rFonts w:eastAsia="Arial" w:cs="Calibri"/>
          <w:bCs/>
          <w:sz w:val="24"/>
          <w:szCs w:val="24"/>
          <w:lang w:val="ru-RU" w:eastAsia="ar-SA"/>
        </w:rPr>
        <w:t>- 1 этаж здания, помещение дежурно-диспетчерской службы.</w:t>
      </w:r>
    </w:p>
    <w:p w14:paraId="2154AA6E" w14:textId="77777777" w:rsidR="002A543D" w:rsidRPr="002A543D" w:rsidRDefault="002A543D" w:rsidP="002A543D">
      <w:pPr>
        <w:ind w:firstLine="567"/>
        <w:jc w:val="both"/>
        <w:rPr>
          <w:rFonts w:eastAsia="Arial" w:cs="Calibri"/>
          <w:bCs/>
          <w:sz w:val="24"/>
          <w:szCs w:val="24"/>
          <w:lang w:val="ru-RU" w:eastAsia="ar-SA"/>
        </w:rPr>
      </w:pPr>
      <w:r w:rsidRPr="002A543D">
        <w:rPr>
          <w:rFonts w:eastAsia="Arial" w:cs="Calibri"/>
          <w:bCs/>
          <w:sz w:val="24"/>
          <w:szCs w:val="24"/>
          <w:lang w:val="ru-RU" w:eastAsia="ar-SA"/>
        </w:rPr>
        <w:t xml:space="preserve">1.6. Стоимость Услуг включает в себя: расходы Исполнителя на оказания Услуг, в </w:t>
      </w:r>
      <w:proofErr w:type="spellStart"/>
      <w:r w:rsidRPr="002A543D">
        <w:rPr>
          <w:rFonts w:eastAsia="Arial" w:cs="Calibri"/>
          <w:bCs/>
          <w:sz w:val="24"/>
          <w:szCs w:val="24"/>
          <w:lang w:val="ru-RU" w:eastAsia="ar-SA"/>
        </w:rPr>
        <w:t>т.ч</w:t>
      </w:r>
      <w:proofErr w:type="spellEnd"/>
      <w:r w:rsidRPr="002A543D">
        <w:rPr>
          <w:rFonts w:eastAsia="Arial" w:cs="Calibri"/>
          <w:bCs/>
          <w:sz w:val="24"/>
          <w:szCs w:val="24"/>
          <w:lang w:val="ru-RU" w:eastAsia="ar-SA"/>
        </w:rPr>
        <w:t>. расходы на все необходимые материалы, оборудование и т.д., используемые Исполнителем при оказании Услуг; расходы Исполнителя на страхование, уплату таможенных пошлин, налогов и сборов, и иных обязательных платежей; исполнение гарантийных обязательств; прочие расходы Исполнителя, третьих лиц, связанные с исполнением обязательств по Договору.</w:t>
      </w:r>
    </w:p>
    <w:p w14:paraId="481B037F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1.7. Источник финансирования - за счёт средств от приносящей доход деятельности.</w:t>
      </w:r>
    </w:p>
    <w:p w14:paraId="7A157D75" w14:textId="77777777" w:rsidR="002A543D" w:rsidRPr="002A543D" w:rsidRDefault="002A543D" w:rsidP="002A543D">
      <w:pPr>
        <w:shd w:val="clear" w:color="auto" w:fill="FFFFFF"/>
        <w:autoSpaceDN w:val="0"/>
        <w:ind w:firstLine="567"/>
        <w:contextualSpacing/>
        <w:jc w:val="both"/>
        <w:rPr>
          <w:b/>
          <w:sz w:val="24"/>
          <w:szCs w:val="24"/>
          <w:lang w:val="ru-RU"/>
        </w:rPr>
      </w:pPr>
      <w:r w:rsidRPr="002A543D">
        <w:rPr>
          <w:b/>
          <w:sz w:val="24"/>
          <w:szCs w:val="24"/>
          <w:lang w:val="ru-RU"/>
        </w:rPr>
        <w:t>2. Содержание Услуг и общие требования</w:t>
      </w:r>
    </w:p>
    <w:p w14:paraId="257AF3A8" w14:textId="77777777" w:rsidR="002A543D" w:rsidRPr="002A543D" w:rsidRDefault="002A543D" w:rsidP="002A543D">
      <w:pPr>
        <w:shd w:val="clear" w:color="auto" w:fill="FFFFFF"/>
        <w:autoSpaceDN w:val="0"/>
        <w:ind w:firstLine="567"/>
        <w:contextualSpacing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2.1. </w:t>
      </w:r>
      <w:r w:rsidRPr="00E9446D">
        <w:rPr>
          <w:sz w:val="24"/>
          <w:szCs w:val="24"/>
          <w:lang w:val="x-none" w:eastAsia="x-none"/>
        </w:rPr>
        <w:t>Создание системы пожарной сигнализации</w:t>
      </w:r>
      <w:r w:rsidRPr="002A543D">
        <w:rPr>
          <w:sz w:val="24"/>
          <w:szCs w:val="24"/>
          <w:lang w:val="ru-RU" w:eastAsia="x-none"/>
        </w:rPr>
        <w:t>,</w:t>
      </w:r>
      <w:r w:rsidRPr="00E9446D">
        <w:rPr>
          <w:sz w:val="24"/>
          <w:szCs w:val="24"/>
          <w:lang w:val="x-none" w:eastAsia="x-none"/>
        </w:rPr>
        <w:t xml:space="preserve"> системы оповещения и управления эвакуацией людей при пожаре</w:t>
      </w:r>
      <w:r w:rsidRPr="002A543D">
        <w:rPr>
          <w:sz w:val="24"/>
          <w:szCs w:val="24"/>
          <w:lang w:val="ru-RU" w:eastAsia="x-none"/>
        </w:rPr>
        <w:t xml:space="preserve"> для объекта «Часть нежилого здания - основное строение».</w:t>
      </w:r>
    </w:p>
    <w:p w14:paraId="78E23B23" w14:textId="77777777" w:rsidR="002A543D" w:rsidRPr="00E9446D" w:rsidRDefault="002A543D" w:rsidP="002A543D">
      <w:pPr>
        <w:shd w:val="clear" w:color="auto" w:fill="FFFFFF"/>
        <w:autoSpaceDN w:val="0"/>
        <w:ind w:firstLine="567"/>
        <w:contextualSpacing/>
        <w:jc w:val="both"/>
        <w:rPr>
          <w:sz w:val="24"/>
          <w:szCs w:val="24"/>
          <w:lang w:val="x-none" w:eastAsia="x-none"/>
        </w:rPr>
      </w:pPr>
      <w:r w:rsidRPr="002A543D">
        <w:rPr>
          <w:sz w:val="24"/>
          <w:szCs w:val="24"/>
          <w:lang w:val="ru-RU" w:eastAsia="x-none"/>
        </w:rPr>
        <w:lastRenderedPageBreak/>
        <w:t xml:space="preserve">2.2. </w:t>
      </w:r>
      <w:r w:rsidRPr="00E9446D">
        <w:rPr>
          <w:sz w:val="24"/>
          <w:szCs w:val="24"/>
          <w:lang w:val="x-none" w:eastAsia="x-none"/>
        </w:rPr>
        <w:t>Тип систем</w:t>
      </w:r>
      <w:r w:rsidRPr="002A543D">
        <w:rPr>
          <w:sz w:val="24"/>
          <w:szCs w:val="24"/>
          <w:lang w:val="ru-RU" w:eastAsia="x-none"/>
        </w:rPr>
        <w:t xml:space="preserve">, входящих в проектируемую </w:t>
      </w:r>
      <w:r w:rsidRPr="00E9446D">
        <w:rPr>
          <w:sz w:val="24"/>
          <w:szCs w:val="24"/>
          <w:lang w:val="x-none" w:eastAsia="x-none"/>
        </w:rPr>
        <w:t>систем</w:t>
      </w:r>
      <w:r w:rsidRPr="002A543D">
        <w:rPr>
          <w:sz w:val="24"/>
          <w:szCs w:val="24"/>
          <w:lang w:val="ru-RU" w:eastAsia="x-none"/>
        </w:rPr>
        <w:t>у</w:t>
      </w:r>
      <w:r w:rsidRPr="00E9446D">
        <w:rPr>
          <w:sz w:val="24"/>
          <w:szCs w:val="24"/>
          <w:lang w:val="x-none" w:eastAsia="x-none"/>
        </w:rPr>
        <w:t xml:space="preserve"> пожарной сигнализации</w:t>
      </w:r>
      <w:r w:rsidRPr="002A543D">
        <w:rPr>
          <w:sz w:val="24"/>
          <w:szCs w:val="24"/>
          <w:lang w:val="ru-RU" w:eastAsia="x-none"/>
        </w:rPr>
        <w:t>,</w:t>
      </w:r>
      <w:r w:rsidRPr="00E9446D">
        <w:rPr>
          <w:sz w:val="24"/>
          <w:szCs w:val="24"/>
          <w:lang w:val="x-none" w:eastAsia="x-none"/>
        </w:rPr>
        <w:t xml:space="preserve"> систе</w:t>
      </w:r>
      <w:r w:rsidRPr="002A543D">
        <w:rPr>
          <w:sz w:val="24"/>
          <w:szCs w:val="24"/>
          <w:lang w:val="ru-RU" w:eastAsia="x-none"/>
        </w:rPr>
        <w:t>мы оповещения и управления эвакуацией людей при пожаре (далее – Система)</w:t>
      </w:r>
      <w:r w:rsidRPr="00E9446D">
        <w:rPr>
          <w:sz w:val="24"/>
          <w:szCs w:val="24"/>
          <w:lang w:val="x-none" w:eastAsia="x-none"/>
        </w:rPr>
        <w:t xml:space="preserve">: </w:t>
      </w:r>
    </w:p>
    <w:p w14:paraId="1A039605" w14:textId="77777777" w:rsidR="002A543D" w:rsidRPr="00E9446D" w:rsidRDefault="002A543D" w:rsidP="002A543D">
      <w:pPr>
        <w:ind w:firstLine="567"/>
        <w:jc w:val="both"/>
        <w:rPr>
          <w:sz w:val="24"/>
          <w:szCs w:val="24"/>
          <w:lang w:val="x-none" w:eastAsia="x-none"/>
        </w:rPr>
      </w:pPr>
      <w:r w:rsidRPr="002A543D">
        <w:rPr>
          <w:sz w:val="24"/>
          <w:szCs w:val="24"/>
          <w:lang w:val="ru-RU" w:eastAsia="x-none"/>
        </w:rPr>
        <w:t xml:space="preserve">2.2.1. Система </w:t>
      </w:r>
      <w:r w:rsidRPr="00E9446D">
        <w:rPr>
          <w:sz w:val="24"/>
          <w:szCs w:val="24"/>
          <w:lang w:val="x-none" w:eastAsia="x-none"/>
        </w:rPr>
        <w:t>пожарн</w:t>
      </w:r>
      <w:r w:rsidRPr="002A543D">
        <w:rPr>
          <w:sz w:val="24"/>
          <w:szCs w:val="24"/>
          <w:lang w:val="ru-RU" w:eastAsia="x-none"/>
        </w:rPr>
        <w:t>ой</w:t>
      </w:r>
      <w:r w:rsidRPr="00E9446D">
        <w:rPr>
          <w:sz w:val="24"/>
          <w:szCs w:val="24"/>
          <w:lang w:val="x-none" w:eastAsia="x-none"/>
        </w:rPr>
        <w:t xml:space="preserve"> сигнализаци</w:t>
      </w:r>
      <w:r w:rsidRPr="002A543D">
        <w:rPr>
          <w:sz w:val="24"/>
          <w:szCs w:val="24"/>
          <w:lang w:val="ru-RU" w:eastAsia="x-none"/>
        </w:rPr>
        <w:t>и</w:t>
      </w:r>
      <w:r w:rsidRPr="00E9446D">
        <w:rPr>
          <w:sz w:val="24"/>
          <w:szCs w:val="24"/>
          <w:lang w:val="x-none" w:eastAsia="x-none"/>
        </w:rPr>
        <w:t xml:space="preserve"> (</w:t>
      </w:r>
      <w:r w:rsidRPr="002A543D">
        <w:rPr>
          <w:sz w:val="24"/>
          <w:szCs w:val="24"/>
          <w:lang w:val="ru-RU" w:eastAsia="x-none"/>
        </w:rPr>
        <w:t>далее - С</w:t>
      </w:r>
      <w:r w:rsidRPr="00E9446D">
        <w:rPr>
          <w:sz w:val="24"/>
          <w:szCs w:val="24"/>
          <w:lang w:val="x-none" w:eastAsia="x-none"/>
        </w:rPr>
        <w:t>ПС);</w:t>
      </w:r>
    </w:p>
    <w:p w14:paraId="169EEB4D" w14:textId="77777777" w:rsidR="002A543D" w:rsidRPr="00E9446D" w:rsidRDefault="002A543D" w:rsidP="002A543D">
      <w:pPr>
        <w:ind w:firstLine="567"/>
        <w:jc w:val="both"/>
        <w:rPr>
          <w:sz w:val="24"/>
          <w:szCs w:val="24"/>
          <w:lang w:val="x-none" w:eastAsia="x-none"/>
        </w:rPr>
      </w:pPr>
      <w:r w:rsidRPr="002A543D">
        <w:rPr>
          <w:sz w:val="24"/>
          <w:szCs w:val="24"/>
          <w:lang w:val="ru-RU" w:eastAsia="x-none"/>
        </w:rPr>
        <w:t>2.2.2. С</w:t>
      </w:r>
      <w:proofErr w:type="spellStart"/>
      <w:r>
        <w:rPr>
          <w:sz w:val="24"/>
          <w:szCs w:val="24"/>
          <w:lang w:val="x-none" w:eastAsia="x-none"/>
        </w:rPr>
        <w:t>исте</w:t>
      </w:r>
      <w:r w:rsidRPr="00E9446D">
        <w:rPr>
          <w:sz w:val="24"/>
          <w:szCs w:val="24"/>
          <w:lang w:val="x-none" w:eastAsia="x-none"/>
        </w:rPr>
        <w:t>ма</w:t>
      </w:r>
      <w:proofErr w:type="spellEnd"/>
      <w:r w:rsidRPr="00E9446D">
        <w:rPr>
          <w:sz w:val="24"/>
          <w:szCs w:val="24"/>
          <w:lang w:val="x-none" w:eastAsia="x-none"/>
        </w:rPr>
        <w:t xml:space="preserve"> оповещения и управления эвакуацией людей при пожаре (</w:t>
      </w:r>
      <w:r w:rsidRPr="002A543D">
        <w:rPr>
          <w:sz w:val="24"/>
          <w:szCs w:val="24"/>
          <w:lang w:val="ru-RU" w:eastAsia="x-none"/>
        </w:rPr>
        <w:t xml:space="preserve">далее - </w:t>
      </w:r>
      <w:r w:rsidRPr="00E9446D">
        <w:rPr>
          <w:sz w:val="24"/>
          <w:szCs w:val="24"/>
          <w:lang w:val="x-none" w:eastAsia="x-none"/>
        </w:rPr>
        <w:t>СОУЭ).</w:t>
      </w:r>
    </w:p>
    <w:p w14:paraId="69B5A643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2.3. Работы включают в себя: </w:t>
      </w:r>
    </w:p>
    <w:p w14:paraId="78B84881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2.3.1. </w:t>
      </w:r>
      <w:proofErr w:type="spellStart"/>
      <w:r w:rsidRPr="002A543D">
        <w:rPr>
          <w:sz w:val="24"/>
          <w:szCs w:val="24"/>
          <w:lang w:val="ru-RU" w:eastAsia="x-none"/>
        </w:rPr>
        <w:t>Предпроектное</w:t>
      </w:r>
      <w:proofErr w:type="spellEnd"/>
      <w:r w:rsidRPr="002A543D">
        <w:rPr>
          <w:sz w:val="24"/>
          <w:szCs w:val="24"/>
          <w:lang w:val="ru-RU" w:eastAsia="x-none"/>
        </w:rPr>
        <w:t xml:space="preserve"> обследование.</w:t>
      </w:r>
    </w:p>
    <w:p w14:paraId="50C279D8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2.3.2. Разработка сметной документации.</w:t>
      </w:r>
    </w:p>
    <w:p w14:paraId="4FC92C68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2.3.3. Разработка рабочей документации.</w:t>
      </w:r>
    </w:p>
    <w:p w14:paraId="2EE07C37" w14:textId="77777777" w:rsidR="002A543D" w:rsidRPr="002A543D" w:rsidRDefault="002A543D" w:rsidP="002A543D">
      <w:pPr>
        <w:ind w:firstLine="567"/>
        <w:jc w:val="both"/>
        <w:rPr>
          <w:b/>
          <w:sz w:val="24"/>
          <w:szCs w:val="24"/>
          <w:lang w:val="ru-RU" w:eastAsia="x-none"/>
        </w:rPr>
      </w:pPr>
      <w:r w:rsidRPr="002A543D">
        <w:rPr>
          <w:b/>
          <w:sz w:val="24"/>
          <w:szCs w:val="24"/>
          <w:lang w:val="ru-RU" w:eastAsia="x-none"/>
        </w:rPr>
        <w:t xml:space="preserve">2.4. Требования к </w:t>
      </w:r>
      <w:proofErr w:type="spellStart"/>
      <w:r w:rsidRPr="002A543D">
        <w:rPr>
          <w:b/>
          <w:sz w:val="24"/>
          <w:szCs w:val="24"/>
          <w:lang w:val="ru-RU" w:eastAsia="x-none"/>
        </w:rPr>
        <w:t>предпроектному</w:t>
      </w:r>
      <w:proofErr w:type="spellEnd"/>
      <w:r w:rsidRPr="002A543D">
        <w:rPr>
          <w:b/>
          <w:sz w:val="24"/>
          <w:szCs w:val="24"/>
          <w:lang w:val="ru-RU" w:eastAsia="x-none"/>
        </w:rPr>
        <w:t xml:space="preserve"> обследованию:</w:t>
      </w:r>
    </w:p>
    <w:p w14:paraId="750A13C8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Произвести выезд представителей Исполнителя на объект проектирования на следующий день с момента подписания Договора с целью сбора дополнительных исходных данных, необходимых для выполнения проектных работ (точные габариты помещений, наличие выступающих из плоскости потолка конструкций, осветительных приборов, электрических щитов, расположение приточно-вытяжной вентиляции и т.д.) </w:t>
      </w:r>
    </w:p>
    <w:p w14:paraId="1EA5DCA4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2.4.1. Предоставить выписку из реестра саморегулируемые организации (далее – СРО).</w:t>
      </w:r>
    </w:p>
    <w:p w14:paraId="5C0E3227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2.4.2. Предоставить выписку из реестра лиц, аттестованных на право проектирования средств обеспечения пожарной безопасности зданий и сооружений, которые введены в эксплуатацию.</w:t>
      </w:r>
    </w:p>
    <w:p w14:paraId="27A6F350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2.4.3. Предоставить копию аттестации на право проектирования средств обеспечения пожарной безопасности зданий и сооружений, которые введены в эксплуатацию.</w:t>
      </w:r>
    </w:p>
    <w:p w14:paraId="4F4D6871" w14:textId="77777777" w:rsidR="002A543D" w:rsidRPr="002A543D" w:rsidRDefault="002A543D" w:rsidP="002A543D">
      <w:pPr>
        <w:ind w:firstLine="567"/>
        <w:jc w:val="both"/>
        <w:rPr>
          <w:b/>
          <w:sz w:val="24"/>
          <w:szCs w:val="24"/>
          <w:lang w:val="ru-RU" w:eastAsia="x-none"/>
        </w:rPr>
      </w:pPr>
      <w:r w:rsidRPr="002A543D">
        <w:rPr>
          <w:b/>
          <w:sz w:val="24"/>
          <w:szCs w:val="24"/>
          <w:lang w:val="ru-RU" w:eastAsia="x-none"/>
        </w:rPr>
        <w:t>2.5. Требования к составу разделов рабочей документации.</w:t>
      </w:r>
    </w:p>
    <w:p w14:paraId="67AC86B3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2.5.1. Технические решения, принимаемые при разработке рабочей документации должны соответствовать требованиям Федерального закона от 22.07.2008 № 123-ФЗ «Технический регламент о требованиях пожарной безопасности», СТУ, ГОСТ, СНиП, СП и нормативных правовых актов (документов) законодательства Российской Федерации.</w:t>
      </w:r>
    </w:p>
    <w:p w14:paraId="60B85E16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2.5.2. Состав и содержание рабочей документации должен соответствовать требованиям постановления Правительства Российской Федерации от 16.02.2008 № 87 «О составе разделов проектной документации и требованиям к их содержанию», статьи 48 «Градостроительный кодекс Российской Федерации» от 29.12.2004 № 190-ФЗ и требованиям, указанным в перечне основных руководящих документов.</w:t>
      </w:r>
    </w:p>
    <w:p w14:paraId="1BFE62C3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Рабочая документация должна состоять из текстовой и графической частей:</w:t>
      </w:r>
    </w:p>
    <w:p w14:paraId="091F947B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текстовая часть должна содержать сведения в отношении объекта оказания Услуг, описание принятых технических и иных решений, пояснения, ссылки на нормативные и (или) технические документы, используемые при подготовке рабочей документации и результаты расчетов, обосновывающие принятые решения.</w:t>
      </w:r>
    </w:p>
    <w:p w14:paraId="1B8FEAA8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графическая часть отображает принятые технические и иные решения и выполняется в виде чертежей, схем, планов и других документов в графической форме.</w:t>
      </w:r>
    </w:p>
    <w:p w14:paraId="7B29FCCE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В целях реализации в процессе оказания Услуг разрабатывается рабочая документация, состоящая из документов в текстовой форме, рабочих чертежей, спецификации оборудования и изделий.</w:t>
      </w:r>
    </w:p>
    <w:p w14:paraId="14D45982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Состав рабочей документации: </w:t>
      </w:r>
    </w:p>
    <w:p w14:paraId="317A8EA5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титульный лист;</w:t>
      </w:r>
    </w:p>
    <w:p w14:paraId="45BF0F2E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оглавление;</w:t>
      </w:r>
    </w:p>
    <w:p w14:paraId="4DB63D3D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пояснительная записка с описанием основных технических решений предлагаемых к установке СПС и СОУЭ (Назначение и состав систем СПС и СОУЭ);</w:t>
      </w:r>
    </w:p>
    <w:p w14:paraId="63582BB8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краткая характеристика защищаемого объекта;</w:t>
      </w:r>
    </w:p>
    <w:p w14:paraId="48921486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описание СПС, в том числе алгоритм работы СПС (в рамках общих данных или в виде пояснительной записки), с учетом требований (рекомендаций) изготовителей применяемых технических средств СПС;</w:t>
      </w:r>
    </w:p>
    <w:p w14:paraId="272A3AFD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описание СОУЭ, должна содержать материалы в текстовой и графической формах, описывающие, обосновывающие и отображающие функционально-технологические, конструктивные, инженерно-технические и иные решения для обеспечения монтажа, модернизации, капитального ремонта, контроля работоспособности в процессе эксплуатации СОУЭ и ее элементов;</w:t>
      </w:r>
    </w:p>
    <w:p w14:paraId="1A25BB61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lastRenderedPageBreak/>
        <w:t>- электрический раздел;</w:t>
      </w:r>
    </w:p>
    <w:p w14:paraId="349225F2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мероприятия по охране труда и технике безопасности;</w:t>
      </w:r>
    </w:p>
    <w:p w14:paraId="65C6871C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требования к выполнению монтажных работ;</w:t>
      </w:r>
    </w:p>
    <w:p w14:paraId="0C3A20FB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условные обозначения и изображения;</w:t>
      </w:r>
    </w:p>
    <w:p w14:paraId="2D0FEE90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комплект рабочих чертежей;</w:t>
      </w:r>
    </w:p>
    <w:p w14:paraId="573FD8B0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схема электрическая;</w:t>
      </w:r>
    </w:p>
    <w:p w14:paraId="4768B1A0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схема структурная;</w:t>
      </w:r>
    </w:p>
    <w:p w14:paraId="1673313A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схема разводок шлейфов сигнализации;</w:t>
      </w:r>
    </w:p>
    <w:p w14:paraId="5C343956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план размещения оборудования/аппаратуры и линейно-кабельного оборудования;</w:t>
      </w:r>
    </w:p>
    <w:p w14:paraId="5A888C14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подробное описание функционирования по подсистемам;</w:t>
      </w:r>
    </w:p>
    <w:p w14:paraId="4372D46D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расчет параметров электропитания и резервирования;</w:t>
      </w:r>
    </w:p>
    <w:p w14:paraId="274C286D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расчет постоянного тока потребления технических средств СПС и СОУЭ во всех режимах работы с обоснованием выбора резервных источников питания;</w:t>
      </w:r>
    </w:p>
    <w:p w14:paraId="2FB7945F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схемы внешних соединений;</w:t>
      </w:r>
    </w:p>
    <w:p w14:paraId="30C3D1E3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схемы подключения оборудования;</w:t>
      </w:r>
    </w:p>
    <w:p w14:paraId="6357AEFB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схемы соединений в шкафах и коробках соединительных;</w:t>
      </w:r>
    </w:p>
    <w:p w14:paraId="35E0B1E5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чертежи размещения оборудования;</w:t>
      </w:r>
    </w:p>
    <w:p w14:paraId="08156873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кабельный журнал;</w:t>
      </w:r>
    </w:p>
    <w:p w14:paraId="3854B77B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спецификация оборудования, изделий и материалов.</w:t>
      </w:r>
    </w:p>
    <w:p w14:paraId="250FA9E6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В состав Рабочей документации включить раздел по демонтажу оборудования, выводимого из эксплуатации.</w:t>
      </w:r>
    </w:p>
    <w:p w14:paraId="64F5A994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2.5.3 Кроме основных технических решений, предусмотреть раздел(-ы), содержащий(-</w:t>
      </w:r>
      <w:proofErr w:type="spellStart"/>
      <w:r w:rsidRPr="002A543D">
        <w:rPr>
          <w:sz w:val="24"/>
          <w:szCs w:val="24"/>
          <w:lang w:val="ru-RU" w:eastAsia="x-none"/>
        </w:rPr>
        <w:t>щие</w:t>
      </w:r>
      <w:proofErr w:type="spellEnd"/>
      <w:r w:rsidRPr="002A543D">
        <w:rPr>
          <w:sz w:val="24"/>
          <w:szCs w:val="24"/>
          <w:lang w:val="ru-RU" w:eastAsia="x-none"/>
        </w:rPr>
        <w:t>) технические требования к системе звукового оповещения.</w:t>
      </w:r>
    </w:p>
    <w:p w14:paraId="3F77887A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2.5.4. При изменении нормативных правовых актов (документов) законодательства Российской Федерации в области пожарной безопасности, Заказчик оставляет за собой право на внесение изменений в данные требования к техническим решениям.</w:t>
      </w:r>
    </w:p>
    <w:p w14:paraId="67BB97DE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2.5.5. При возникших разночтениях между настоящими требованиями к техническим решениям и действующими нормативными правовыми актами (документами) законодательства Российской Федерации в области пожарной безопасности, Исполнитель принимает решение в сторону действующих нормативных правовых актов (документов) законодательства Российской Федерации, согласовав принимаемое решение с Заказчиком.</w:t>
      </w:r>
    </w:p>
    <w:p w14:paraId="22BE20E7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2.5.6. Сметная и рабочая документации предоставляются в электронной форме и в бумажном виде на проверку правильности принятых проектных решений для утверждения Заказчиком.</w:t>
      </w:r>
    </w:p>
    <w:p w14:paraId="081F4B83" w14:textId="77777777" w:rsidR="002A543D" w:rsidRPr="002A543D" w:rsidRDefault="002A543D" w:rsidP="002A543D">
      <w:pPr>
        <w:ind w:firstLine="567"/>
        <w:jc w:val="both"/>
        <w:rPr>
          <w:b/>
          <w:sz w:val="24"/>
          <w:szCs w:val="24"/>
          <w:lang w:val="ru-RU" w:eastAsia="x-none"/>
        </w:rPr>
      </w:pPr>
      <w:r w:rsidRPr="002A543D">
        <w:rPr>
          <w:b/>
          <w:sz w:val="24"/>
          <w:szCs w:val="24"/>
          <w:lang w:val="ru-RU" w:eastAsia="x-none"/>
        </w:rPr>
        <w:t>2.6. Требования к техническим решениям системы пожарной сигнализации.</w:t>
      </w:r>
    </w:p>
    <w:p w14:paraId="33A08DC6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СПС и СОУЭ предназначены для обеспечения автоматического обнаружения пожара за время, необходимое для включения систем оповещения о пожаре в целях организации безопасной (с учетом допустимого пожарного риска) эвакуации людей.</w:t>
      </w:r>
    </w:p>
    <w:p w14:paraId="316BACB6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СПС и СОУЭ построить на базе адресных приборов и адресной </w:t>
      </w:r>
      <w:proofErr w:type="spellStart"/>
      <w:r w:rsidRPr="002A543D">
        <w:rPr>
          <w:sz w:val="24"/>
          <w:szCs w:val="24"/>
          <w:lang w:val="ru-RU" w:eastAsia="x-none"/>
        </w:rPr>
        <w:t>радиоканальной</w:t>
      </w:r>
      <w:proofErr w:type="spellEnd"/>
      <w:r w:rsidRPr="002A543D">
        <w:rPr>
          <w:sz w:val="24"/>
          <w:szCs w:val="24"/>
          <w:lang w:val="ru-RU" w:eastAsia="x-none"/>
        </w:rPr>
        <w:t xml:space="preserve"> подсистемы ЗАО «Болид».</w:t>
      </w:r>
    </w:p>
    <w:p w14:paraId="0ACD9C69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2.6.1. Исполнитель обязан, совместно с представителями Заказчика (ответственного за пожарную безопасность), провести </w:t>
      </w:r>
      <w:proofErr w:type="spellStart"/>
      <w:r w:rsidRPr="002A543D">
        <w:rPr>
          <w:sz w:val="24"/>
          <w:szCs w:val="24"/>
          <w:lang w:val="ru-RU" w:eastAsia="x-none"/>
        </w:rPr>
        <w:t>предпроектное</w:t>
      </w:r>
      <w:proofErr w:type="spellEnd"/>
      <w:r w:rsidRPr="002A543D">
        <w:rPr>
          <w:sz w:val="24"/>
          <w:szCs w:val="24"/>
          <w:lang w:val="ru-RU" w:eastAsia="x-none"/>
        </w:rPr>
        <w:t xml:space="preserve"> обследование объекта. </w:t>
      </w:r>
    </w:p>
    <w:p w14:paraId="0CF616E7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2.6.2. Определить состав существующего оборудования СПС и СОУЭ, подлежащего выводу из эксплуатации и демонтажу.</w:t>
      </w:r>
    </w:p>
    <w:p w14:paraId="57D95C94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2.6.3. СПС на объекте «Часть нежилого здания - основное строение» должна обеспечивать:</w:t>
      </w:r>
    </w:p>
    <w:p w14:paraId="48C1909A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обнаружение возгорания на ранней стадии, передачу информации о возгорании на автоматизированное рабочее место, расположенное на объекте «Часть нежилого здания – основное строение» в помещении № 122 дежурно-диспетчерской службы, для принятия соответственных мер по ликвидации очага пожара.</w:t>
      </w:r>
    </w:p>
    <w:p w14:paraId="44D540EE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круглосуточный режим работы «без права отключения», а прибор приемно-контрольный пожарный (ППКП) различать состояния «Внимание», «Пожар», «Неисправность»;</w:t>
      </w:r>
    </w:p>
    <w:p w14:paraId="4428D442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/>
        </w:rPr>
        <w:t xml:space="preserve">- подачу сообщения о пожаре, при его визуальном обнаружении, с помощью ручных пожарных </w:t>
      </w:r>
      <w:proofErr w:type="spellStart"/>
      <w:r w:rsidRPr="002A543D">
        <w:rPr>
          <w:sz w:val="24"/>
          <w:szCs w:val="24"/>
          <w:lang w:val="ru-RU"/>
        </w:rPr>
        <w:t>извещателей</w:t>
      </w:r>
      <w:proofErr w:type="spellEnd"/>
      <w:r w:rsidRPr="002A543D">
        <w:rPr>
          <w:sz w:val="24"/>
          <w:szCs w:val="24"/>
          <w:lang w:val="ru-RU"/>
        </w:rPr>
        <w:t>;</w:t>
      </w:r>
    </w:p>
    <w:p w14:paraId="6D63D418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формирование сигнала на включение СОУЭ в случае возникновения пожара;</w:t>
      </w:r>
    </w:p>
    <w:p w14:paraId="29CCA10B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lastRenderedPageBreak/>
        <w:t>- контроль для каждого подключенного устройства, пороги срабатывания («Норма», «Внимание» и «Пожар»), что позволяет гибко формировать режимы работы пожарной сигнализации для помещений с разной степенью внешних помех (пыль, уровень производственной задымленности и др.), в том числе в течение суток;</w:t>
      </w:r>
    </w:p>
    <w:p w14:paraId="2A4AF472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- в дежурном режиме дымовые пожарные </w:t>
      </w:r>
      <w:proofErr w:type="spellStart"/>
      <w:r w:rsidRPr="002A543D">
        <w:rPr>
          <w:sz w:val="24"/>
          <w:szCs w:val="24"/>
          <w:lang w:val="ru-RU" w:eastAsia="x-none"/>
        </w:rPr>
        <w:t>извещатели</w:t>
      </w:r>
      <w:proofErr w:type="spellEnd"/>
      <w:r w:rsidRPr="002A543D">
        <w:rPr>
          <w:sz w:val="24"/>
          <w:szCs w:val="24"/>
          <w:lang w:val="ru-RU" w:eastAsia="x-none"/>
        </w:rPr>
        <w:t xml:space="preserve"> должны контролировать все площади защищаемых помещений и обеспечивать при изменении тех или иных параметров поступление сигналов «НЕИСПРАВНОСТЬ» или «ПОЖАР» на пульт контроля и управления;</w:t>
      </w:r>
    </w:p>
    <w:p w14:paraId="18907DE7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автоматический контроль шлейфов СПС;</w:t>
      </w:r>
    </w:p>
    <w:p w14:paraId="7A3ABB24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круглосуточный непрерывный и аварийный режимы работы;</w:t>
      </w:r>
    </w:p>
    <w:p w14:paraId="3A2A4512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автоматическое отключение при пожаре системы приточно-вытяжной вентиляции, кондиционирования воздуха и отключение системы контроля управления доступа для обеспечения эвакуации работников, разблокировку электромагнитных замков на дверях (при наличии), лифты должны опускаться на первый этаж и двери должны быть открыты;</w:t>
      </w:r>
    </w:p>
    <w:p w14:paraId="02A89A16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- на путях эвакуации должны быть установлены ручные пожарные </w:t>
      </w:r>
      <w:proofErr w:type="spellStart"/>
      <w:r w:rsidRPr="002A543D">
        <w:rPr>
          <w:sz w:val="24"/>
          <w:szCs w:val="24"/>
          <w:lang w:val="ru-RU" w:eastAsia="x-none"/>
        </w:rPr>
        <w:t>извещатели</w:t>
      </w:r>
      <w:proofErr w:type="spellEnd"/>
      <w:r w:rsidRPr="002A543D">
        <w:rPr>
          <w:sz w:val="24"/>
          <w:szCs w:val="24"/>
          <w:lang w:val="ru-RU" w:eastAsia="x-none"/>
        </w:rPr>
        <w:t xml:space="preserve">, световые </w:t>
      </w:r>
      <w:proofErr w:type="spellStart"/>
      <w:r w:rsidRPr="002A543D">
        <w:rPr>
          <w:sz w:val="24"/>
          <w:szCs w:val="24"/>
          <w:lang w:val="ru-RU" w:eastAsia="x-none"/>
        </w:rPr>
        <w:t>оповещатели</w:t>
      </w:r>
      <w:proofErr w:type="spellEnd"/>
      <w:r w:rsidRPr="002A543D">
        <w:rPr>
          <w:sz w:val="24"/>
          <w:szCs w:val="24"/>
          <w:lang w:val="ru-RU" w:eastAsia="x-none"/>
        </w:rPr>
        <w:t xml:space="preserve"> «Выход» и направление эвакуации.</w:t>
      </w:r>
    </w:p>
    <w:p w14:paraId="44AD87D9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2.6.4. СПС на объекте выполняет следующие функции:</w:t>
      </w:r>
    </w:p>
    <w:p w14:paraId="50416493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система пожарной сигнализации должна обеспечивать обнаружение возгорания на ранней стадии;</w:t>
      </w:r>
    </w:p>
    <w:p w14:paraId="77BC45F3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обнаружение признаков пожара в помещениях с подачей соответствующего сигнала в помещение № 122 дежурно-диспетчерской службы;</w:t>
      </w:r>
    </w:p>
    <w:p w14:paraId="0CD4605C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- подача сообщения о пожаре, при его визуальном обнаружении, с помощью ручных пожарных </w:t>
      </w:r>
      <w:proofErr w:type="spellStart"/>
      <w:r w:rsidRPr="002A543D">
        <w:rPr>
          <w:sz w:val="24"/>
          <w:szCs w:val="24"/>
          <w:lang w:val="ru-RU" w:eastAsia="x-none"/>
        </w:rPr>
        <w:t>извещателей</w:t>
      </w:r>
      <w:proofErr w:type="spellEnd"/>
      <w:r w:rsidRPr="002A543D">
        <w:rPr>
          <w:sz w:val="24"/>
          <w:szCs w:val="24"/>
          <w:lang w:val="ru-RU" w:eastAsia="x-none"/>
        </w:rPr>
        <w:t>;</w:t>
      </w:r>
    </w:p>
    <w:p w14:paraId="4A815E3F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формирование сигнала на включение СОУЭ в случае возникновения пожара;</w:t>
      </w:r>
    </w:p>
    <w:p w14:paraId="600972E6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- для формирования сигнала в каждом помещении устанавливается не менее 2-х </w:t>
      </w:r>
      <w:proofErr w:type="spellStart"/>
      <w:r w:rsidRPr="002A543D">
        <w:rPr>
          <w:sz w:val="24"/>
          <w:szCs w:val="24"/>
          <w:lang w:val="ru-RU" w:eastAsia="x-none"/>
        </w:rPr>
        <w:t>извещателей</w:t>
      </w:r>
      <w:proofErr w:type="spellEnd"/>
      <w:r w:rsidRPr="002A543D">
        <w:rPr>
          <w:sz w:val="24"/>
          <w:szCs w:val="24"/>
          <w:lang w:val="ru-RU" w:eastAsia="x-none"/>
        </w:rPr>
        <w:t>, включенных последовательным соединением;</w:t>
      </w:r>
    </w:p>
    <w:p w14:paraId="6589BD7D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- в помещениях, оборудованных </w:t>
      </w:r>
      <w:proofErr w:type="spellStart"/>
      <w:r w:rsidRPr="002A543D">
        <w:rPr>
          <w:sz w:val="24"/>
          <w:szCs w:val="24"/>
          <w:lang w:val="ru-RU" w:eastAsia="x-none"/>
        </w:rPr>
        <w:t>извещателями</w:t>
      </w:r>
      <w:proofErr w:type="spellEnd"/>
      <w:r w:rsidRPr="002A543D">
        <w:rPr>
          <w:sz w:val="24"/>
          <w:szCs w:val="24"/>
          <w:lang w:val="ru-RU" w:eastAsia="x-none"/>
        </w:rPr>
        <w:t xml:space="preserve">, система пожарной сигнализации должна формировать командные сигналы на включение системы оповещения в соответствии с СП 484.1311500.2020, при срабатывании одного пожарного </w:t>
      </w:r>
      <w:proofErr w:type="spellStart"/>
      <w:r w:rsidRPr="002A543D">
        <w:rPr>
          <w:sz w:val="24"/>
          <w:szCs w:val="24"/>
          <w:lang w:val="ru-RU" w:eastAsia="x-none"/>
        </w:rPr>
        <w:t>извещателя</w:t>
      </w:r>
      <w:proofErr w:type="spellEnd"/>
      <w:r w:rsidRPr="002A543D">
        <w:rPr>
          <w:sz w:val="24"/>
          <w:szCs w:val="24"/>
          <w:lang w:val="ru-RU" w:eastAsia="x-none"/>
        </w:rPr>
        <w:t xml:space="preserve"> с обеспечением повышенной достоверности сигнала о пожаре по приложению СП 485.1311500.2020.</w:t>
      </w:r>
    </w:p>
    <w:p w14:paraId="1760D51E" w14:textId="1CA99C25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2.6.5. В проекте СПС предусмотреть вывод сигнала тревоги пожарной безопасности («внимание», «пожар», «неисправность») на объект «Часть нежилого здания – основное строение» в помещении № 122 дежурно-диспетчерской службы по выделенной линии. Соединительные линии СПС выполнить сертифицированным огнестойким кабелем типа </w:t>
      </w:r>
      <w:proofErr w:type="spellStart"/>
      <w:r w:rsidRPr="002A543D">
        <w:rPr>
          <w:sz w:val="24"/>
          <w:szCs w:val="24"/>
          <w:lang w:val="ru-RU" w:eastAsia="x-none"/>
        </w:rPr>
        <w:t>нг</w:t>
      </w:r>
      <w:proofErr w:type="spellEnd"/>
      <w:r w:rsidRPr="002A543D">
        <w:rPr>
          <w:sz w:val="24"/>
          <w:szCs w:val="24"/>
          <w:lang w:val="ru-RU" w:eastAsia="x-none"/>
        </w:rPr>
        <w:t>-</w:t>
      </w:r>
      <w:r w:rsidRPr="00E9446D">
        <w:rPr>
          <w:sz w:val="24"/>
          <w:szCs w:val="24"/>
          <w:lang w:eastAsia="x-none"/>
        </w:rPr>
        <w:t>FRHF</w:t>
      </w:r>
      <w:r w:rsidRPr="002A543D">
        <w:rPr>
          <w:sz w:val="24"/>
          <w:szCs w:val="24"/>
          <w:lang w:val="ru-RU" w:eastAsia="x-none"/>
        </w:rPr>
        <w:t xml:space="preserve">, </w:t>
      </w:r>
      <w:proofErr w:type="spellStart"/>
      <w:r w:rsidRPr="002A543D">
        <w:rPr>
          <w:sz w:val="24"/>
          <w:szCs w:val="24"/>
          <w:lang w:val="ru-RU" w:eastAsia="x-none"/>
        </w:rPr>
        <w:t>нг</w:t>
      </w:r>
      <w:proofErr w:type="spellEnd"/>
      <w:r w:rsidRPr="002A543D">
        <w:rPr>
          <w:sz w:val="24"/>
          <w:szCs w:val="24"/>
          <w:lang w:val="ru-RU" w:eastAsia="x-none"/>
        </w:rPr>
        <w:t>-</w:t>
      </w:r>
      <w:r w:rsidRPr="00E9446D">
        <w:rPr>
          <w:sz w:val="24"/>
          <w:szCs w:val="24"/>
          <w:lang w:eastAsia="x-none"/>
        </w:rPr>
        <w:t>FRLS</w:t>
      </w:r>
      <w:r w:rsidRPr="002A543D">
        <w:rPr>
          <w:sz w:val="24"/>
          <w:szCs w:val="24"/>
          <w:lang w:val="ru-RU" w:eastAsia="x-none"/>
        </w:rPr>
        <w:t xml:space="preserve"> с расчетным сечением.</w:t>
      </w:r>
    </w:p>
    <w:p w14:paraId="78DC9252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2.6.6. В каждом защищаемом помещении установить не менее двух пожарных </w:t>
      </w:r>
      <w:proofErr w:type="spellStart"/>
      <w:r w:rsidRPr="002A543D">
        <w:rPr>
          <w:sz w:val="24"/>
          <w:szCs w:val="24"/>
          <w:lang w:val="ru-RU" w:eastAsia="x-none"/>
        </w:rPr>
        <w:t>извещателей</w:t>
      </w:r>
      <w:proofErr w:type="spellEnd"/>
      <w:r w:rsidRPr="002A543D">
        <w:rPr>
          <w:sz w:val="24"/>
          <w:szCs w:val="24"/>
          <w:lang w:val="ru-RU" w:eastAsia="x-none"/>
        </w:rPr>
        <w:t>, включенных по логической схеме «С», в соответствии с нормативными актами (документами) законодательства Российской Федерации.</w:t>
      </w:r>
    </w:p>
    <w:p w14:paraId="40E65D5C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2.6.7. Выбор электрических кабелей и проводов, способы их прокладки для организации шлейфов и соединительных линий СПС производить в соответствии с требованиями ГОСТ 31565-2012, СП 6.13130.2021.</w:t>
      </w:r>
    </w:p>
    <w:p w14:paraId="609858C7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2.6.8. Все коммутационные устройства СПС спроектировать в соответствии с нормативными актами (документами) законодательства Российской Федерации.</w:t>
      </w:r>
    </w:p>
    <w:p w14:paraId="4F92B9A3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2.6.9. Выбор типа пожарных </w:t>
      </w:r>
      <w:proofErr w:type="spellStart"/>
      <w:r w:rsidRPr="002A543D">
        <w:rPr>
          <w:sz w:val="24"/>
          <w:szCs w:val="24"/>
          <w:lang w:val="ru-RU" w:eastAsia="x-none"/>
        </w:rPr>
        <w:t>извещателей</w:t>
      </w:r>
      <w:proofErr w:type="spellEnd"/>
      <w:r w:rsidRPr="002A543D">
        <w:rPr>
          <w:sz w:val="24"/>
          <w:szCs w:val="24"/>
          <w:lang w:val="ru-RU" w:eastAsia="x-none"/>
        </w:rPr>
        <w:t xml:space="preserve"> производить на этапе проектирования, в качестве приборов управления пожарной сигнализацией использовать оборудование российского производства. </w:t>
      </w:r>
    </w:p>
    <w:p w14:paraId="4AE878E8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2.6.10. При выборе места установки пожарных </w:t>
      </w:r>
      <w:proofErr w:type="spellStart"/>
      <w:r w:rsidRPr="002A543D">
        <w:rPr>
          <w:sz w:val="24"/>
          <w:szCs w:val="24"/>
          <w:lang w:val="ru-RU" w:eastAsia="x-none"/>
        </w:rPr>
        <w:t>извещателей</w:t>
      </w:r>
      <w:proofErr w:type="spellEnd"/>
      <w:r w:rsidRPr="002A543D">
        <w:rPr>
          <w:sz w:val="24"/>
          <w:szCs w:val="24"/>
          <w:lang w:val="ru-RU" w:eastAsia="x-none"/>
        </w:rPr>
        <w:t>, руководствоваться поэтажными планами.</w:t>
      </w:r>
    </w:p>
    <w:p w14:paraId="53733C30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2.6.11. Во всех защищаемых помещениях, а также пространстве за подвесными потолками (при их наличии) предусмотреть установку дымовых пожарных </w:t>
      </w:r>
      <w:proofErr w:type="spellStart"/>
      <w:r w:rsidRPr="002A543D">
        <w:rPr>
          <w:sz w:val="24"/>
          <w:szCs w:val="24"/>
          <w:lang w:val="ru-RU" w:eastAsia="x-none"/>
        </w:rPr>
        <w:t>извещателей</w:t>
      </w:r>
      <w:proofErr w:type="spellEnd"/>
      <w:r w:rsidRPr="002A543D">
        <w:rPr>
          <w:sz w:val="24"/>
          <w:szCs w:val="24"/>
          <w:lang w:val="ru-RU" w:eastAsia="x-none"/>
        </w:rPr>
        <w:t xml:space="preserve"> или других </w:t>
      </w:r>
      <w:proofErr w:type="spellStart"/>
      <w:r w:rsidRPr="002A543D">
        <w:rPr>
          <w:sz w:val="24"/>
          <w:szCs w:val="24"/>
          <w:lang w:val="ru-RU" w:eastAsia="x-none"/>
        </w:rPr>
        <w:t>извещателей</w:t>
      </w:r>
      <w:proofErr w:type="spellEnd"/>
      <w:r w:rsidRPr="002A543D">
        <w:rPr>
          <w:sz w:val="24"/>
          <w:szCs w:val="24"/>
          <w:lang w:val="ru-RU" w:eastAsia="x-none"/>
        </w:rPr>
        <w:t>, в соответствии с нормативными правовыми актами (документами) законодательства Российской Федерации.</w:t>
      </w:r>
    </w:p>
    <w:p w14:paraId="06D8EA76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2.6.12. Прокладку кабельных линий СПС на объекте предусмотреть следующими способами: </w:t>
      </w:r>
    </w:p>
    <w:p w14:paraId="4AA76F5B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lastRenderedPageBreak/>
        <w:t xml:space="preserve">- в помещениях с подвесными потолками - за подвесными потолками, в ПВХ гофрированных трубах из негорючих материалов. </w:t>
      </w:r>
    </w:p>
    <w:p w14:paraId="1467E2A2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в помещениях без подвесных потолков - по стенам и конструкциям в кабель-каналах из негорючих материалов.</w:t>
      </w:r>
    </w:p>
    <w:p w14:paraId="706E1BE4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- проектные решения должны предусматривать меры по обеспечению доступа к техническим средствам, установленным за </w:t>
      </w:r>
      <w:proofErr w:type="spellStart"/>
      <w:r w:rsidRPr="002A543D">
        <w:rPr>
          <w:sz w:val="24"/>
          <w:szCs w:val="24"/>
          <w:lang w:val="ru-RU" w:eastAsia="x-none"/>
        </w:rPr>
        <w:t>фальшпотолком</w:t>
      </w:r>
      <w:proofErr w:type="spellEnd"/>
      <w:r w:rsidRPr="002A543D">
        <w:rPr>
          <w:sz w:val="24"/>
          <w:szCs w:val="24"/>
          <w:lang w:val="ru-RU" w:eastAsia="x-none"/>
        </w:rPr>
        <w:t xml:space="preserve"> (под фальшполом), в </w:t>
      </w:r>
      <w:proofErr w:type="spellStart"/>
      <w:r w:rsidRPr="002A543D">
        <w:rPr>
          <w:sz w:val="24"/>
          <w:szCs w:val="24"/>
          <w:lang w:val="ru-RU" w:eastAsia="x-none"/>
        </w:rPr>
        <w:t>вентканалах</w:t>
      </w:r>
      <w:proofErr w:type="spellEnd"/>
      <w:r w:rsidRPr="002A543D">
        <w:rPr>
          <w:sz w:val="24"/>
          <w:szCs w:val="24"/>
          <w:lang w:val="ru-RU" w:eastAsia="x-none"/>
        </w:rPr>
        <w:t>, на больших высотах и т.п. в процессе дальнейшей эксплуатации.</w:t>
      </w:r>
    </w:p>
    <w:p w14:paraId="4B30FF20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2.6.13. На основании требований СП 485.1311500.2020, п. 1 ст.78, ст.82 п. 2, ст.103 п. 2 ФЗ № 123, а также технического задания для прокладки соединительных линий СПС и СОУЭ приняты огнестойкие кабели типа «</w:t>
      </w:r>
      <w:proofErr w:type="spellStart"/>
      <w:r w:rsidRPr="002A543D">
        <w:rPr>
          <w:sz w:val="24"/>
          <w:szCs w:val="24"/>
          <w:lang w:val="ru-RU" w:eastAsia="x-none"/>
        </w:rPr>
        <w:t>нг</w:t>
      </w:r>
      <w:proofErr w:type="spellEnd"/>
      <w:r w:rsidRPr="002A543D">
        <w:rPr>
          <w:sz w:val="24"/>
          <w:szCs w:val="24"/>
          <w:lang w:val="ru-RU" w:eastAsia="x-none"/>
        </w:rPr>
        <w:t>-</w:t>
      </w:r>
      <w:r w:rsidRPr="00D1722C">
        <w:rPr>
          <w:sz w:val="24"/>
          <w:szCs w:val="24"/>
          <w:lang w:eastAsia="x-none"/>
        </w:rPr>
        <w:t>FRLS</w:t>
      </w:r>
      <w:r w:rsidRPr="002A543D">
        <w:rPr>
          <w:sz w:val="24"/>
          <w:szCs w:val="24"/>
          <w:lang w:val="ru-RU" w:eastAsia="x-none"/>
        </w:rPr>
        <w:t>».</w:t>
      </w:r>
    </w:p>
    <w:p w14:paraId="31B84DDC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2.6.14. С целью обеспечения контроля работоспособности СПС и СОУЭ, автоматизированное рабочее место должно иметь возможность реализации следующих функций:</w:t>
      </w:r>
    </w:p>
    <w:p w14:paraId="068FC598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- отображение текущего состояния системы в обобщенном виде и с возможностью просмотра состояния каждого </w:t>
      </w:r>
      <w:proofErr w:type="spellStart"/>
      <w:r w:rsidRPr="002A543D">
        <w:rPr>
          <w:sz w:val="24"/>
          <w:szCs w:val="24"/>
          <w:lang w:val="ru-RU" w:eastAsia="x-none"/>
        </w:rPr>
        <w:t>извещателя</w:t>
      </w:r>
      <w:proofErr w:type="spellEnd"/>
      <w:r w:rsidRPr="002A543D">
        <w:rPr>
          <w:sz w:val="24"/>
          <w:szCs w:val="24"/>
          <w:lang w:val="ru-RU" w:eastAsia="x-none"/>
        </w:rPr>
        <w:t>;</w:t>
      </w:r>
    </w:p>
    <w:p w14:paraId="549C156F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предоставление отчетов оказанных услуг по обслуживанию системы;</w:t>
      </w:r>
    </w:p>
    <w:p w14:paraId="02EF2C87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- уровень запыленности дымовых камер </w:t>
      </w:r>
      <w:proofErr w:type="spellStart"/>
      <w:r w:rsidRPr="002A543D">
        <w:rPr>
          <w:sz w:val="24"/>
          <w:szCs w:val="24"/>
          <w:lang w:val="ru-RU" w:eastAsia="x-none"/>
        </w:rPr>
        <w:t>извещателей</w:t>
      </w:r>
      <w:proofErr w:type="spellEnd"/>
      <w:r w:rsidRPr="002A543D">
        <w:rPr>
          <w:sz w:val="24"/>
          <w:szCs w:val="24"/>
          <w:lang w:val="ru-RU" w:eastAsia="x-none"/>
        </w:rPr>
        <w:t>;</w:t>
      </w:r>
    </w:p>
    <w:p w14:paraId="2C8BEB6B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удаленное управление системой (отключение оповещения, отмена тревоги).</w:t>
      </w:r>
    </w:p>
    <w:p w14:paraId="0ED34071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2.6.15. Автоматизированное рабочее место (далее - АРМ) установлено у Заказчика.</w:t>
      </w:r>
    </w:p>
    <w:p w14:paraId="595BEDFD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СПС должна формировать систему сбора информации на автоматизированное рабочее место ДДС с возможностью организации единого удаленного АРМ для круглосуточного наблюдения.</w:t>
      </w:r>
    </w:p>
    <w:p w14:paraId="36C5F2EE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2.6.15. Задержка пуска исполнительных устройств в системе не должна превышать 4 секунд.</w:t>
      </w:r>
    </w:p>
    <w:p w14:paraId="63055D24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2.6.16. Запуск исполнительных устройств, включенных в одну группу должен осуществляться одновременно.</w:t>
      </w:r>
    </w:p>
    <w:p w14:paraId="5FD30F42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2.6.17. В качестве центрального контроллера СПС и СОУЭ применяется пульт контроля и управления. Для отображения информации о событиях, происходящих в системе, дополнительно устанавливается кнопочный блок индикации.</w:t>
      </w:r>
    </w:p>
    <w:p w14:paraId="15A7CCAC" w14:textId="77777777" w:rsidR="002A543D" w:rsidRPr="002A543D" w:rsidRDefault="002A543D" w:rsidP="002A543D">
      <w:pPr>
        <w:ind w:firstLine="567"/>
        <w:jc w:val="both"/>
        <w:rPr>
          <w:b/>
          <w:sz w:val="24"/>
          <w:szCs w:val="24"/>
          <w:lang w:val="ru-RU" w:eastAsia="x-none"/>
        </w:rPr>
      </w:pPr>
      <w:r w:rsidRPr="002A543D">
        <w:rPr>
          <w:b/>
          <w:sz w:val="24"/>
          <w:szCs w:val="24"/>
          <w:lang w:val="ru-RU" w:eastAsia="x-none"/>
        </w:rPr>
        <w:t>2.7. Система оповещения и управления эвакуацией</w:t>
      </w:r>
    </w:p>
    <w:p w14:paraId="6163AF0F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Технические решения</w:t>
      </w:r>
    </w:p>
    <w:p w14:paraId="483FC4B7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2.7.1. В соответствии с СП 485.1311500.2020 объекты оборудуются системой оповещения и управления эвакуацией (СОУЭ) не ниже 2-го типа.</w:t>
      </w:r>
    </w:p>
    <w:p w14:paraId="516A7A65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Согласно СП 485.1311500.2020 в СОУЭ проектом предусмотреть:</w:t>
      </w:r>
    </w:p>
    <w:p w14:paraId="7CE64D54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звуковое и световое способы оповещения;</w:t>
      </w:r>
    </w:p>
    <w:p w14:paraId="2A318B26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световые указатели табло «Выход».</w:t>
      </w:r>
    </w:p>
    <w:p w14:paraId="49B3FF8E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световые указатели направления движения при эвакуации.</w:t>
      </w:r>
    </w:p>
    <w:p w14:paraId="195FC0C2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Включение </w:t>
      </w:r>
      <w:proofErr w:type="spellStart"/>
      <w:r w:rsidRPr="002A543D">
        <w:rPr>
          <w:sz w:val="24"/>
          <w:szCs w:val="24"/>
          <w:lang w:val="ru-RU" w:eastAsia="x-none"/>
        </w:rPr>
        <w:t>оповещателей</w:t>
      </w:r>
      <w:proofErr w:type="spellEnd"/>
      <w:r w:rsidRPr="002A543D">
        <w:rPr>
          <w:sz w:val="24"/>
          <w:szCs w:val="24"/>
          <w:lang w:val="ru-RU" w:eastAsia="x-none"/>
        </w:rPr>
        <w:t xml:space="preserve"> происходит автоматически от сигнала системы пожарной сигнализации и (или) от ручных пожарных </w:t>
      </w:r>
      <w:proofErr w:type="spellStart"/>
      <w:r w:rsidRPr="002A543D">
        <w:rPr>
          <w:sz w:val="24"/>
          <w:szCs w:val="24"/>
          <w:lang w:val="ru-RU" w:eastAsia="x-none"/>
        </w:rPr>
        <w:t>извещетелей</w:t>
      </w:r>
      <w:proofErr w:type="spellEnd"/>
      <w:r w:rsidRPr="002A543D">
        <w:rPr>
          <w:sz w:val="24"/>
          <w:szCs w:val="24"/>
          <w:lang w:val="ru-RU" w:eastAsia="x-none"/>
        </w:rPr>
        <w:t>.</w:t>
      </w:r>
    </w:p>
    <w:p w14:paraId="0972819C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На путях эвакуации в верхней части входного проёма должно располагаться световое табло «ВЫХОД».</w:t>
      </w:r>
    </w:p>
    <w:p w14:paraId="08E2FAD1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Ручные пожарные </w:t>
      </w:r>
      <w:proofErr w:type="spellStart"/>
      <w:r w:rsidRPr="002A543D">
        <w:rPr>
          <w:sz w:val="24"/>
          <w:szCs w:val="24"/>
          <w:lang w:val="ru-RU" w:eastAsia="x-none"/>
        </w:rPr>
        <w:t>извещатели</w:t>
      </w:r>
      <w:proofErr w:type="spellEnd"/>
      <w:r w:rsidRPr="002A543D">
        <w:rPr>
          <w:sz w:val="24"/>
          <w:szCs w:val="24"/>
          <w:lang w:val="ru-RU" w:eastAsia="x-none"/>
        </w:rPr>
        <w:t xml:space="preserve"> должны устанавливаться на путях эвакуации в местах, доступных для их включения при возникновении пожара согласно п.9 ст. 83 ФЗ №123.</w:t>
      </w:r>
    </w:p>
    <w:p w14:paraId="06BCDFCC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2.7.2. Для формирования управляющих сигналов на запуск систем противопожарной защиты используется оборудование, обеспечивающее автоматический контроль целостности линий связи с исполнительными устройствами. При проектировании СОУЭ, выбор количества </w:t>
      </w:r>
      <w:proofErr w:type="spellStart"/>
      <w:r w:rsidRPr="002A543D">
        <w:rPr>
          <w:sz w:val="24"/>
          <w:szCs w:val="24"/>
          <w:lang w:val="ru-RU" w:eastAsia="x-none"/>
        </w:rPr>
        <w:t>оповещателей</w:t>
      </w:r>
      <w:proofErr w:type="spellEnd"/>
      <w:r w:rsidRPr="002A543D">
        <w:rPr>
          <w:sz w:val="24"/>
          <w:szCs w:val="24"/>
          <w:lang w:val="ru-RU" w:eastAsia="x-none"/>
        </w:rPr>
        <w:t xml:space="preserve"> и определение мест их установки производиться исходя из требований СП 485.1311500.2020; «Звуковые сигналы СОУЭ должны обеспечивать уровень звука не менее чем на 15 </w:t>
      </w:r>
      <w:proofErr w:type="spellStart"/>
      <w:r w:rsidRPr="002A543D">
        <w:rPr>
          <w:sz w:val="24"/>
          <w:szCs w:val="24"/>
          <w:lang w:val="ru-RU" w:eastAsia="x-none"/>
        </w:rPr>
        <w:t>дБА</w:t>
      </w:r>
      <w:proofErr w:type="spellEnd"/>
      <w:r w:rsidRPr="002A543D">
        <w:rPr>
          <w:sz w:val="24"/>
          <w:szCs w:val="24"/>
          <w:lang w:val="ru-RU" w:eastAsia="x-none"/>
        </w:rPr>
        <w:t xml:space="preserve"> выше допустимого уровня звука постоянного шума в защищаемом помещении. Измерение уровня звука должно проводиться на расстоянии 1,5м от уровня пола».</w:t>
      </w:r>
    </w:p>
    <w:p w14:paraId="16E24D9C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Исходными данными для расчета являются размеры помещений и минимальный требуемый уровень звуковых сигналов, который определяется типом защищаемого помещения и допустимым уровнем шума, определяемым в соответствии с СП 51.13330.2011.</w:t>
      </w:r>
    </w:p>
    <w:p w14:paraId="02C80B81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При расчете необходимого уровня сигнала </w:t>
      </w:r>
      <w:proofErr w:type="spellStart"/>
      <w:r w:rsidRPr="002A543D">
        <w:rPr>
          <w:sz w:val="24"/>
          <w:szCs w:val="24"/>
          <w:lang w:val="ru-RU" w:eastAsia="x-none"/>
        </w:rPr>
        <w:t>оповещателя</w:t>
      </w:r>
      <w:proofErr w:type="spellEnd"/>
      <w:r w:rsidRPr="002A543D">
        <w:rPr>
          <w:sz w:val="24"/>
          <w:szCs w:val="24"/>
          <w:lang w:val="ru-RU" w:eastAsia="x-none"/>
        </w:rPr>
        <w:t xml:space="preserve"> в местах постоянного или временного пребывания людей должно быть учтено:</w:t>
      </w:r>
    </w:p>
    <w:p w14:paraId="4F6DFF52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lastRenderedPageBreak/>
        <w:t xml:space="preserve">- зависимость уровня сигнала </w:t>
      </w:r>
      <w:r w:rsidRPr="006D765F">
        <w:rPr>
          <w:sz w:val="24"/>
          <w:szCs w:val="24"/>
          <w:lang w:eastAsia="x-none"/>
        </w:rPr>
        <w:t>r</w:t>
      </w:r>
      <w:r w:rsidRPr="002A543D">
        <w:rPr>
          <w:sz w:val="24"/>
          <w:szCs w:val="24"/>
          <w:lang w:val="ru-RU" w:eastAsia="x-none"/>
        </w:rPr>
        <w:t xml:space="preserve"> от расстояния обратно квадратичная, снижение уровня сигнала в дБ на расстоянии </w:t>
      </w:r>
      <w:r w:rsidRPr="006D765F">
        <w:rPr>
          <w:sz w:val="24"/>
          <w:szCs w:val="24"/>
          <w:lang w:eastAsia="x-none"/>
        </w:rPr>
        <w:t>L</w:t>
      </w:r>
      <w:r w:rsidRPr="002A543D">
        <w:rPr>
          <w:sz w:val="24"/>
          <w:szCs w:val="24"/>
          <w:lang w:val="ru-RU" w:eastAsia="x-none"/>
        </w:rPr>
        <w:t xml:space="preserve"> в метрах, относительно его величины на расстоянии 1 м от </w:t>
      </w:r>
      <w:proofErr w:type="spellStart"/>
      <w:r w:rsidRPr="002A543D">
        <w:rPr>
          <w:sz w:val="24"/>
          <w:szCs w:val="24"/>
          <w:lang w:val="ru-RU" w:eastAsia="x-none"/>
        </w:rPr>
        <w:t>оповещателя</w:t>
      </w:r>
      <w:proofErr w:type="spellEnd"/>
      <w:r w:rsidRPr="002A543D">
        <w:rPr>
          <w:sz w:val="24"/>
          <w:szCs w:val="24"/>
          <w:lang w:val="ru-RU" w:eastAsia="x-none"/>
        </w:rPr>
        <w:t>, вычисляется по формуле:</w:t>
      </w:r>
    </w:p>
    <w:p w14:paraId="49E8D41E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6D765F">
        <w:rPr>
          <w:sz w:val="24"/>
          <w:szCs w:val="24"/>
          <w:lang w:eastAsia="x-none"/>
        </w:rPr>
        <w:t>r</w:t>
      </w:r>
      <w:r w:rsidRPr="002A543D">
        <w:rPr>
          <w:sz w:val="24"/>
          <w:szCs w:val="24"/>
          <w:lang w:val="ru-RU" w:eastAsia="x-none"/>
        </w:rPr>
        <w:t xml:space="preserve"> = </w:t>
      </w:r>
      <w:proofErr w:type="gramStart"/>
      <w:r w:rsidRPr="002A543D">
        <w:rPr>
          <w:sz w:val="24"/>
          <w:szCs w:val="24"/>
          <w:lang w:val="ru-RU" w:eastAsia="x-none"/>
        </w:rPr>
        <w:t>10</w:t>
      </w:r>
      <w:proofErr w:type="spellStart"/>
      <w:r w:rsidRPr="006D765F">
        <w:rPr>
          <w:sz w:val="24"/>
          <w:szCs w:val="24"/>
          <w:lang w:eastAsia="x-none"/>
        </w:rPr>
        <w:t>Lg</w:t>
      </w:r>
      <w:proofErr w:type="spellEnd"/>
      <w:r w:rsidRPr="002A543D">
        <w:rPr>
          <w:sz w:val="24"/>
          <w:szCs w:val="24"/>
          <w:lang w:val="ru-RU" w:eastAsia="x-none"/>
        </w:rPr>
        <w:t>(</w:t>
      </w:r>
      <w:proofErr w:type="gramEnd"/>
      <w:r w:rsidRPr="002A543D">
        <w:rPr>
          <w:sz w:val="24"/>
          <w:szCs w:val="24"/>
          <w:lang w:val="ru-RU" w:eastAsia="x-none"/>
        </w:rPr>
        <w:t>1/</w:t>
      </w:r>
      <w:r w:rsidRPr="006D765F">
        <w:rPr>
          <w:sz w:val="24"/>
          <w:szCs w:val="24"/>
          <w:lang w:eastAsia="x-none"/>
        </w:rPr>
        <w:t>L</w:t>
      </w:r>
      <w:r w:rsidRPr="002A543D">
        <w:rPr>
          <w:sz w:val="24"/>
          <w:szCs w:val="24"/>
          <w:lang w:val="ru-RU" w:eastAsia="x-none"/>
        </w:rPr>
        <w:t>2);</w:t>
      </w:r>
    </w:p>
    <w:p w14:paraId="041E5FE3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- при использовании нескольких </w:t>
      </w:r>
      <w:proofErr w:type="spellStart"/>
      <w:r w:rsidRPr="002A543D">
        <w:rPr>
          <w:sz w:val="24"/>
          <w:szCs w:val="24"/>
          <w:lang w:val="ru-RU" w:eastAsia="x-none"/>
        </w:rPr>
        <w:t>оповещателей</w:t>
      </w:r>
      <w:proofErr w:type="spellEnd"/>
      <w:r w:rsidRPr="002A543D">
        <w:rPr>
          <w:sz w:val="24"/>
          <w:szCs w:val="24"/>
          <w:lang w:val="ru-RU" w:eastAsia="x-none"/>
        </w:rPr>
        <w:t xml:space="preserve"> в одном помещении, синфазное сложение двух равных сигналов увеличивает их величину в два раза, т.е. на 3 дБ;</w:t>
      </w:r>
    </w:p>
    <w:p w14:paraId="1C514AE7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- при использовании одного </w:t>
      </w:r>
      <w:proofErr w:type="spellStart"/>
      <w:r w:rsidRPr="002A543D">
        <w:rPr>
          <w:sz w:val="24"/>
          <w:szCs w:val="24"/>
          <w:lang w:val="ru-RU" w:eastAsia="x-none"/>
        </w:rPr>
        <w:t>оповещателя</w:t>
      </w:r>
      <w:proofErr w:type="spellEnd"/>
      <w:r w:rsidRPr="002A543D">
        <w:rPr>
          <w:sz w:val="24"/>
          <w:szCs w:val="24"/>
          <w:lang w:val="ru-RU" w:eastAsia="x-none"/>
        </w:rPr>
        <w:t xml:space="preserve"> на несколько помещений сигнал ослабевает при прохождении через двери (для противопожарных дверей ослабление сигнала -30 дБ, для стандартных дверей -20 дБ).</w:t>
      </w:r>
    </w:p>
    <w:p w14:paraId="75B345AC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Звуковые сигналы </w:t>
      </w:r>
      <w:proofErr w:type="spellStart"/>
      <w:r w:rsidRPr="002A543D">
        <w:rPr>
          <w:sz w:val="24"/>
          <w:szCs w:val="24"/>
          <w:lang w:val="ru-RU" w:eastAsia="x-none"/>
        </w:rPr>
        <w:t>оповещателей</w:t>
      </w:r>
      <w:proofErr w:type="spellEnd"/>
      <w:r w:rsidRPr="002A543D">
        <w:rPr>
          <w:sz w:val="24"/>
          <w:szCs w:val="24"/>
          <w:lang w:val="ru-RU" w:eastAsia="x-none"/>
        </w:rPr>
        <w:t xml:space="preserve"> должны обеспечивать общий уровень звука не менее 75 </w:t>
      </w:r>
      <w:proofErr w:type="spellStart"/>
      <w:r w:rsidRPr="002A543D">
        <w:rPr>
          <w:sz w:val="24"/>
          <w:szCs w:val="24"/>
          <w:lang w:val="ru-RU" w:eastAsia="x-none"/>
        </w:rPr>
        <w:t>дБА</w:t>
      </w:r>
      <w:proofErr w:type="spellEnd"/>
      <w:r w:rsidRPr="002A543D">
        <w:rPr>
          <w:sz w:val="24"/>
          <w:szCs w:val="24"/>
          <w:lang w:val="ru-RU" w:eastAsia="x-none"/>
        </w:rPr>
        <w:t xml:space="preserve"> на расстоянии 3м от </w:t>
      </w:r>
      <w:proofErr w:type="spellStart"/>
      <w:r w:rsidRPr="002A543D">
        <w:rPr>
          <w:sz w:val="24"/>
          <w:szCs w:val="24"/>
          <w:lang w:val="ru-RU" w:eastAsia="x-none"/>
        </w:rPr>
        <w:t>оповещателя</w:t>
      </w:r>
      <w:proofErr w:type="spellEnd"/>
      <w:r w:rsidRPr="002A543D">
        <w:rPr>
          <w:sz w:val="24"/>
          <w:szCs w:val="24"/>
          <w:lang w:val="ru-RU" w:eastAsia="x-none"/>
        </w:rPr>
        <w:t xml:space="preserve">, но не более 120 </w:t>
      </w:r>
      <w:proofErr w:type="spellStart"/>
      <w:r w:rsidRPr="002A543D">
        <w:rPr>
          <w:sz w:val="24"/>
          <w:szCs w:val="24"/>
          <w:lang w:val="ru-RU" w:eastAsia="x-none"/>
        </w:rPr>
        <w:t>дБА</w:t>
      </w:r>
      <w:proofErr w:type="spellEnd"/>
      <w:r w:rsidRPr="002A543D">
        <w:rPr>
          <w:sz w:val="24"/>
          <w:szCs w:val="24"/>
          <w:lang w:val="ru-RU" w:eastAsia="x-none"/>
        </w:rPr>
        <w:t xml:space="preserve"> в любой точке защищаемого помещения.</w:t>
      </w:r>
    </w:p>
    <w:p w14:paraId="7984DBCE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2.7.3. На основании требований СП 485.1311500.2020, п. 1 ст.78, ст.82 п. 2, ст.103 п. 2 ФЗ №123, а также технического задания для прокладки соединительных линий СОУЭ приняты огнестойкие кабели «</w:t>
      </w:r>
      <w:proofErr w:type="spellStart"/>
      <w:r w:rsidRPr="002A543D">
        <w:rPr>
          <w:sz w:val="24"/>
          <w:szCs w:val="24"/>
          <w:lang w:val="ru-RU" w:eastAsia="x-none"/>
        </w:rPr>
        <w:t>нг</w:t>
      </w:r>
      <w:proofErr w:type="spellEnd"/>
      <w:r w:rsidRPr="002A543D">
        <w:rPr>
          <w:sz w:val="24"/>
          <w:szCs w:val="24"/>
          <w:lang w:val="ru-RU" w:eastAsia="x-none"/>
        </w:rPr>
        <w:t>-</w:t>
      </w:r>
      <w:r w:rsidRPr="006D765F">
        <w:rPr>
          <w:sz w:val="24"/>
          <w:szCs w:val="24"/>
          <w:lang w:eastAsia="x-none"/>
        </w:rPr>
        <w:t>FRHF</w:t>
      </w:r>
      <w:r w:rsidRPr="002A543D">
        <w:rPr>
          <w:sz w:val="24"/>
          <w:szCs w:val="24"/>
          <w:lang w:val="ru-RU" w:eastAsia="x-none"/>
        </w:rPr>
        <w:t>» (сечение кабелей оповещения не менее 0,75).</w:t>
      </w:r>
    </w:p>
    <w:p w14:paraId="78F165A5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2.7.4. Коммутация линий связи СОУЭ осуществляется при помощи огнестойких монтажных коробок с фарфоровыми </w:t>
      </w:r>
      <w:proofErr w:type="spellStart"/>
      <w:r w:rsidRPr="002A543D">
        <w:rPr>
          <w:sz w:val="24"/>
          <w:szCs w:val="24"/>
          <w:lang w:val="ru-RU" w:eastAsia="x-none"/>
        </w:rPr>
        <w:t>клеммниками</w:t>
      </w:r>
      <w:proofErr w:type="spellEnd"/>
      <w:r w:rsidRPr="002A543D">
        <w:rPr>
          <w:sz w:val="24"/>
          <w:szCs w:val="24"/>
          <w:lang w:val="ru-RU" w:eastAsia="x-none"/>
        </w:rPr>
        <w:t xml:space="preserve"> КМ-О(4к). </w:t>
      </w:r>
    </w:p>
    <w:p w14:paraId="5FD555DD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2.7.5. Прокладку кабелей соединительных линий СОУЭ следует запроектировать в гофрированных трубах, коробах, кабель-каналах и т.п. из негорючих материалов. Сечение жилы кабеля должно быть не менее 0,75 </w:t>
      </w:r>
      <w:proofErr w:type="spellStart"/>
      <w:r w:rsidRPr="002A543D">
        <w:rPr>
          <w:sz w:val="24"/>
          <w:szCs w:val="24"/>
          <w:lang w:val="ru-RU" w:eastAsia="x-none"/>
        </w:rPr>
        <w:t>кв.мм</w:t>
      </w:r>
      <w:proofErr w:type="spellEnd"/>
      <w:r w:rsidRPr="002A543D">
        <w:rPr>
          <w:sz w:val="24"/>
          <w:szCs w:val="24"/>
          <w:lang w:val="ru-RU" w:eastAsia="x-none"/>
        </w:rPr>
        <w:t>.</w:t>
      </w:r>
    </w:p>
    <w:p w14:paraId="164BE0EB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2.7.6. Предусмотреть систему резервного электропитания, обеспечивающую автономную работу СПС и СОУЭ в течение не менее 24 часов в дежурном режиме и 1 часа в режиме тревоги при отключенном силовом питании 220В. </w:t>
      </w:r>
    </w:p>
    <w:p w14:paraId="780064D8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2.7.7. При проектировании СОУЭ необходимо учитывать распространение звуковых волн в защищаемом(</w:t>
      </w:r>
      <w:proofErr w:type="spellStart"/>
      <w:r w:rsidRPr="002A543D">
        <w:rPr>
          <w:sz w:val="24"/>
          <w:szCs w:val="24"/>
          <w:lang w:val="ru-RU" w:eastAsia="x-none"/>
        </w:rPr>
        <w:t>ых</w:t>
      </w:r>
      <w:proofErr w:type="spellEnd"/>
      <w:r w:rsidRPr="002A543D">
        <w:rPr>
          <w:sz w:val="24"/>
          <w:szCs w:val="24"/>
          <w:lang w:val="ru-RU" w:eastAsia="x-none"/>
        </w:rPr>
        <w:t>) помещении(</w:t>
      </w:r>
      <w:proofErr w:type="spellStart"/>
      <w:r w:rsidRPr="002A543D">
        <w:rPr>
          <w:sz w:val="24"/>
          <w:szCs w:val="24"/>
          <w:lang w:val="ru-RU" w:eastAsia="x-none"/>
        </w:rPr>
        <w:t>ях</w:t>
      </w:r>
      <w:proofErr w:type="spellEnd"/>
      <w:r w:rsidRPr="002A543D">
        <w:rPr>
          <w:sz w:val="24"/>
          <w:szCs w:val="24"/>
          <w:lang w:val="ru-RU" w:eastAsia="x-none"/>
        </w:rPr>
        <w:t>) с учетом:</w:t>
      </w:r>
    </w:p>
    <w:p w14:paraId="4229ABA1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- уровня (мощности) звукового давления, применяемого пожарного звукового или речевого </w:t>
      </w:r>
      <w:proofErr w:type="spellStart"/>
      <w:r w:rsidRPr="002A543D">
        <w:rPr>
          <w:sz w:val="24"/>
          <w:szCs w:val="24"/>
          <w:lang w:val="ru-RU" w:eastAsia="x-none"/>
        </w:rPr>
        <w:t>оповещателя</w:t>
      </w:r>
      <w:proofErr w:type="spellEnd"/>
      <w:r w:rsidRPr="002A543D">
        <w:rPr>
          <w:sz w:val="24"/>
          <w:szCs w:val="24"/>
          <w:lang w:val="ru-RU" w:eastAsia="x-none"/>
        </w:rPr>
        <w:t xml:space="preserve">, измеряемого в </w:t>
      </w:r>
      <w:proofErr w:type="spellStart"/>
      <w:r w:rsidRPr="002A543D">
        <w:rPr>
          <w:sz w:val="24"/>
          <w:szCs w:val="24"/>
          <w:lang w:val="ru-RU" w:eastAsia="x-none"/>
        </w:rPr>
        <w:t>дБА</w:t>
      </w:r>
      <w:proofErr w:type="spellEnd"/>
      <w:r w:rsidRPr="002A543D">
        <w:rPr>
          <w:sz w:val="24"/>
          <w:szCs w:val="24"/>
          <w:lang w:val="ru-RU" w:eastAsia="x-none"/>
        </w:rPr>
        <w:t>;</w:t>
      </w:r>
    </w:p>
    <w:p w14:paraId="53AA0E63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уровня звука постоянного (фонового) шума в помещении;</w:t>
      </w:r>
    </w:p>
    <w:p w14:paraId="3DF6D012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- наличия препятствий для распространения звуковых волн между абонентом и пожарным </w:t>
      </w:r>
      <w:proofErr w:type="spellStart"/>
      <w:r w:rsidRPr="002A543D">
        <w:rPr>
          <w:sz w:val="24"/>
          <w:szCs w:val="24"/>
          <w:lang w:val="ru-RU" w:eastAsia="x-none"/>
        </w:rPr>
        <w:t>оповещателем</w:t>
      </w:r>
      <w:proofErr w:type="spellEnd"/>
      <w:r w:rsidRPr="002A543D">
        <w:rPr>
          <w:sz w:val="24"/>
          <w:szCs w:val="24"/>
          <w:lang w:val="ru-RU" w:eastAsia="x-none"/>
        </w:rPr>
        <w:t xml:space="preserve"> (двери, стеллажи, оборудование, предметы мебели и т.д.);</w:t>
      </w:r>
    </w:p>
    <w:p w14:paraId="40990FCA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объемно-планировочных решений помещения.</w:t>
      </w:r>
    </w:p>
    <w:p w14:paraId="4AFF9CA3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2.7.8. В составе оборудования СОУЭ предусмотреть световые </w:t>
      </w:r>
      <w:proofErr w:type="spellStart"/>
      <w:r w:rsidRPr="002A543D">
        <w:rPr>
          <w:sz w:val="24"/>
          <w:szCs w:val="24"/>
          <w:lang w:val="ru-RU" w:eastAsia="x-none"/>
        </w:rPr>
        <w:t>оповещатели</w:t>
      </w:r>
      <w:proofErr w:type="spellEnd"/>
      <w:r w:rsidRPr="002A543D">
        <w:rPr>
          <w:sz w:val="24"/>
          <w:szCs w:val="24"/>
          <w:lang w:val="ru-RU" w:eastAsia="x-none"/>
        </w:rPr>
        <w:t xml:space="preserve"> «Выход», «Запасной выход» и указатели направления движения при эвакуации. В дежурном режиме </w:t>
      </w:r>
      <w:proofErr w:type="spellStart"/>
      <w:r w:rsidRPr="002A543D">
        <w:rPr>
          <w:sz w:val="24"/>
          <w:szCs w:val="24"/>
          <w:lang w:val="ru-RU" w:eastAsia="x-none"/>
        </w:rPr>
        <w:t>оповещатели</w:t>
      </w:r>
      <w:proofErr w:type="spellEnd"/>
      <w:r w:rsidRPr="002A543D">
        <w:rPr>
          <w:sz w:val="24"/>
          <w:szCs w:val="24"/>
          <w:lang w:val="ru-RU" w:eastAsia="x-none"/>
        </w:rPr>
        <w:t xml:space="preserve"> «Выход» должны светиться.</w:t>
      </w:r>
    </w:p>
    <w:p w14:paraId="4B28F467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При срабатывании СПС световые </w:t>
      </w:r>
      <w:proofErr w:type="spellStart"/>
      <w:r w:rsidRPr="002A543D">
        <w:rPr>
          <w:sz w:val="24"/>
          <w:szCs w:val="24"/>
          <w:lang w:val="ru-RU" w:eastAsia="x-none"/>
        </w:rPr>
        <w:t>оповещатели</w:t>
      </w:r>
      <w:proofErr w:type="spellEnd"/>
      <w:r w:rsidRPr="002A543D">
        <w:rPr>
          <w:sz w:val="24"/>
          <w:szCs w:val="24"/>
          <w:lang w:val="ru-RU" w:eastAsia="x-none"/>
        </w:rPr>
        <w:t xml:space="preserve"> «Выход», в режиме тревоги должны перейти в режим мигания.</w:t>
      </w:r>
    </w:p>
    <w:p w14:paraId="7D34EF6D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2.7.9. Предусмотреть электроснабжение СПС и СОУЭ от центрального распределительного щита с автоматическими выключателями. </w:t>
      </w:r>
    </w:p>
    <w:p w14:paraId="72D22AE5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2.7.10. Окончательный количественный состав, технические характеристики, производитель, наименование (марка) и места установки оборудования определяются в процессе проектирования. Приборы и аппаратура, предусмотренные для СПС и СОУЭ должны иметь сертификат соответствия и/или декларацию о соответствии в соответствии с требованиями законодательства Российской Федерации.</w:t>
      </w:r>
    </w:p>
    <w:p w14:paraId="03C48E9A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2.7.11. Оповещение о пожаре должно воспроизводиться во всём здании одновременно и продолжаться до принудительного отключения оборудования.</w:t>
      </w:r>
    </w:p>
    <w:p w14:paraId="269F63B8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2.7.12. Управление системой оповещения должно осуществляться из помещения № 122 дежурно-диспетчерской службы, расположенного на объекте «Часть нежилого здания – основное строение».</w:t>
      </w:r>
    </w:p>
    <w:p w14:paraId="4BC13F0B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2.7.13. Оказываемая Услуга должны соответствовать требованиям действующих строительных норм, правил и иных нормативных правовых актов (документов) законодательства Российской Федерации, обязательных при выполнении данного вида оказания Услуг. Рабочую документацию оформить в соответствии с ГОСТ Р 21.101-2020 «Система проектной документации для строительства. Основные требования к проектной и рабочей документации».</w:t>
      </w:r>
    </w:p>
    <w:p w14:paraId="3D54BFBE" w14:textId="77777777" w:rsidR="002A543D" w:rsidRPr="002A543D" w:rsidRDefault="002A543D" w:rsidP="002A543D">
      <w:pPr>
        <w:ind w:firstLine="567"/>
        <w:jc w:val="both"/>
        <w:rPr>
          <w:b/>
          <w:sz w:val="24"/>
          <w:szCs w:val="24"/>
          <w:lang w:val="ru-RU" w:eastAsia="x-none"/>
        </w:rPr>
      </w:pPr>
      <w:r w:rsidRPr="002A543D">
        <w:rPr>
          <w:b/>
          <w:sz w:val="24"/>
          <w:szCs w:val="24"/>
          <w:lang w:val="ru-RU" w:eastAsia="x-none"/>
        </w:rPr>
        <w:t>2.8. Требования к размещению оборудования</w:t>
      </w:r>
    </w:p>
    <w:p w14:paraId="774CB2DD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lastRenderedPageBreak/>
        <w:t>При смежном расположении нескольких приемно-контрольных приборов, приборов управления и блоков питания расстояние между ними должно быть не менее 50 мм.</w:t>
      </w:r>
    </w:p>
    <w:p w14:paraId="5476B621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Окончательно уточняется при монтаже, не нарушая действующих норм правил.</w:t>
      </w:r>
    </w:p>
    <w:p w14:paraId="6935F4EA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proofErr w:type="spellStart"/>
      <w:r w:rsidRPr="002A543D">
        <w:rPr>
          <w:sz w:val="24"/>
          <w:szCs w:val="24"/>
          <w:lang w:val="ru-RU" w:eastAsia="x-none"/>
        </w:rPr>
        <w:t>Извещатели</w:t>
      </w:r>
      <w:proofErr w:type="spellEnd"/>
      <w:r w:rsidRPr="002A543D">
        <w:rPr>
          <w:sz w:val="24"/>
          <w:szCs w:val="24"/>
          <w:lang w:val="ru-RU" w:eastAsia="x-none"/>
        </w:rPr>
        <w:t xml:space="preserve"> должны быть ориентированы таким образом, чтобы индикаторы были направлены по возможности в сторону двери, ведущей к выходу из помещения.</w:t>
      </w:r>
    </w:p>
    <w:p w14:paraId="5601A88C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Ручные пожарные </w:t>
      </w:r>
      <w:proofErr w:type="spellStart"/>
      <w:r w:rsidRPr="002A543D">
        <w:rPr>
          <w:sz w:val="24"/>
          <w:szCs w:val="24"/>
          <w:lang w:val="ru-RU" w:eastAsia="x-none"/>
        </w:rPr>
        <w:t>извещатели</w:t>
      </w:r>
      <w:proofErr w:type="spellEnd"/>
      <w:r w:rsidRPr="002A543D">
        <w:rPr>
          <w:sz w:val="24"/>
          <w:szCs w:val="24"/>
          <w:lang w:val="ru-RU" w:eastAsia="x-none"/>
        </w:rPr>
        <w:t xml:space="preserve"> устанавливать на стенах и конструкциях на высоте (1,5 ± 0,1) м от уровня земли или пола до органа управления (рычага, кнопки и т.п.). Ручные пожарные </w:t>
      </w:r>
      <w:proofErr w:type="spellStart"/>
      <w:r w:rsidRPr="002A543D">
        <w:rPr>
          <w:sz w:val="24"/>
          <w:szCs w:val="24"/>
          <w:lang w:val="ru-RU" w:eastAsia="x-none"/>
        </w:rPr>
        <w:t>извещатели</w:t>
      </w:r>
      <w:proofErr w:type="spellEnd"/>
      <w:r w:rsidRPr="002A543D">
        <w:rPr>
          <w:sz w:val="24"/>
          <w:szCs w:val="24"/>
          <w:lang w:val="ru-RU" w:eastAsia="x-none"/>
        </w:rPr>
        <w:t xml:space="preserve"> устанавливать на расстоянии не менее 0,75 м от других органов управления и предметов, препятствующих свободному доступу к </w:t>
      </w:r>
      <w:proofErr w:type="spellStart"/>
      <w:r w:rsidRPr="002A543D">
        <w:rPr>
          <w:sz w:val="24"/>
          <w:szCs w:val="24"/>
          <w:lang w:val="ru-RU" w:eastAsia="x-none"/>
        </w:rPr>
        <w:t>извещателю</w:t>
      </w:r>
      <w:proofErr w:type="spellEnd"/>
      <w:r w:rsidRPr="002A543D">
        <w:rPr>
          <w:sz w:val="24"/>
          <w:szCs w:val="24"/>
          <w:lang w:val="ru-RU" w:eastAsia="x-none"/>
        </w:rPr>
        <w:t>.</w:t>
      </w:r>
    </w:p>
    <w:p w14:paraId="18ABE026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Настенные звуковые </w:t>
      </w:r>
      <w:proofErr w:type="spellStart"/>
      <w:r w:rsidRPr="002A543D">
        <w:rPr>
          <w:sz w:val="24"/>
          <w:szCs w:val="24"/>
          <w:lang w:val="ru-RU" w:eastAsia="x-none"/>
        </w:rPr>
        <w:t>оповещатели</w:t>
      </w:r>
      <w:proofErr w:type="spellEnd"/>
      <w:r w:rsidRPr="002A543D">
        <w:rPr>
          <w:sz w:val="24"/>
          <w:szCs w:val="24"/>
          <w:lang w:val="ru-RU" w:eastAsia="x-none"/>
        </w:rPr>
        <w:t xml:space="preserve"> должны располагаться таким образом, чтобы их верхняя часть была на расстоянии не менее 2,3 м от уровня пола, но расстояние от потолка до верхней части </w:t>
      </w:r>
      <w:proofErr w:type="spellStart"/>
      <w:r w:rsidRPr="002A543D">
        <w:rPr>
          <w:sz w:val="24"/>
          <w:szCs w:val="24"/>
          <w:lang w:val="ru-RU" w:eastAsia="x-none"/>
        </w:rPr>
        <w:t>оповещателя</w:t>
      </w:r>
      <w:proofErr w:type="spellEnd"/>
      <w:r w:rsidRPr="002A543D">
        <w:rPr>
          <w:sz w:val="24"/>
          <w:szCs w:val="24"/>
          <w:lang w:val="ru-RU" w:eastAsia="x-none"/>
        </w:rPr>
        <w:t xml:space="preserve"> должно быть не менее 150 мм.</w:t>
      </w:r>
    </w:p>
    <w:p w14:paraId="14C2CAC1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Световые </w:t>
      </w:r>
      <w:proofErr w:type="spellStart"/>
      <w:r w:rsidRPr="002A543D">
        <w:rPr>
          <w:sz w:val="24"/>
          <w:szCs w:val="24"/>
          <w:lang w:val="ru-RU" w:eastAsia="x-none"/>
        </w:rPr>
        <w:t>оповещатели</w:t>
      </w:r>
      <w:proofErr w:type="spellEnd"/>
      <w:r w:rsidRPr="002A543D">
        <w:rPr>
          <w:sz w:val="24"/>
          <w:szCs w:val="24"/>
          <w:lang w:val="ru-RU" w:eastAsia="x-none"/>
        </w:rPr>
        <w:t xml:space="preserve"> «Выход» устанавливать над эвакуационными выходами согласно планам расположения. Световые </w:t>
      </w:r>
      <w:proofErr w:type="spellStart"/>
      <w:r w:rsidRPr="002A543D">
        <w:rPr>
          <w:sz w:val="24"/>
          <w:szCs w:val="24"/>
          <w:lang w:val="ru-RU" w:eastAsia="x-none"/>
        </w:rPr>
        <w:t>оповещатели</w:t>
      </w:r>
      <w:proofErr w:type="spellEnd"/>
      <w:r w:rsidRPr="002A543D">
        <w:rPr>
          <w:sz w:val="24"/>
          <w:szCs w:val="24"/>
          <w:lang w:val="ru-RU" w:eastAsia="x-none"/>
        </w:rPr>
        <w:t>, указывающие направление движения, устанавливать на стенах на высоте не менее 2 м.</w:t>
      </w:r>
    </w:p>
    <w:p w14:paraId="0FE90364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proofErr w:type="spellStart"/>
      <w:r w:rsidRPr="002A543D">
        <w:rPr>
          <w:sz w:val="24"/>
          <w:szCs w:val="24"/>
          <w:lang w:val="ru-RU" w:eastAsia="x-none"/>
        </w:rPr>
        <w:t>Оповещатели</w:t>
      </w:r>
      <w:proofErr w:type="spellEnd"/>
      <w:r w:rsidRPr="002A543D">
        <w:rPr>
          <w:sz w:val="24"/>
          <w:szCs w:val="24"/>
          <w:lang w:val="ru-RU" w:eastAsia="x-none"/>
        </w:rPr>
        <w:t xml:space="preserve"> должны подключаться к сети без разъемных устройств.</w:t>
      </w:r>
    </w:p>
    <w:p w14:paraId="7933CC6C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Коммутационные коробки СОУЭ устанавливать в непосредственной близости от </w:t>
      </w:r>
      <w:proofErr w:type="spellStart"/>
      <w:r w:rsidRPr="002A543D">
        <w:rPr>
          <w:sz w:val="24"/>
          <w:szCs w:val="24"/>
          <w:lang w:val="ru-RU" w:eastAsia="x-none"/>
        </w:rPr>
        <w:t>оповещателей</w:t>
      </w:r>
      <w:proofErr w:type="spellEnd"/>
      <w:r w:rsidRPr="002A543D">
        <w:rPr>
          <w:sz w:val="24"/>
          <w:szCs w:val="24"/>
          <w:lang w:val="ru-RU" w:eastAsia="x-none"/>
        </w:rPr>
        <w:t>.</w:t>
      </w:r>
    </w:p>
    <w:p w14:paraId="6194C07D" w14:textId="77777777" w:rsidR="002A543D" w:rsidRPr="002A543D" w:rsidRDefault="002A543D" w:rsidP="002A543D">
      <w:pPr>
        <w:ind w:firstLine="567"/>
        <w:jc w:val="both"/>
        <w:rPr>
          <w:b/>
          <w:sz w:val="24"/>
          <w:szCs w:val="24"/>
          <w:lang w:val="ru-RU" w:eastAsia="x-none"/>
        </w:rPr>
      </w:pPr>
      <w:r w:rsidRPr="002A543D">
        <w:rPr>
          <w:b/>
          <w:sz w:val="24"/>
          <w:szCs w:val="24"/>
          <w:lang w:val="ru-RU" w:eastAsia="x-none"/>
        </w:rPr>
        <w:t>2.9. Требования к кабельным линиям</w:t>
      </w:r>
    </w:p>
    <w:p w14:paraId="22A96CB4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Не допускается совместная прокладка кабельных линий систем противопожарной защиты с другими кабелями и проводами в одном коробе, трубе, жгуте, замкнутом канале строительной конструкции или на одном лотке.</w:t>
      </w:r>
    </w:p>
    <w:p w14:paraId="58BC0171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При параллельной открытой прокладке расстояние от проводов и кабелей пожарной сигнализации с напряжением до 60 </w:t>
      </w:r>
      <w:proofErr w:type="gramStart"/>
      <w:r w:rsidRPr="002A543D">
        <w:rPr>
          <w:sz w:val="24"/>
          <w:szCs w:val="24"/>
          <w:lang w:val="ru-RU" w:eastAsia="x-none"/>
        </w:rPr>
        <w:t>В</w:t>
      </w:r>
      <w:proofErr w:type="gramEnd"/>
      <w:r w:rsidRPr="002A543D">
        <w:rPr>
          <w:sz w:val="24"/>
          <w:szCs w:val="24"/>
          <w:lang w:val="ru-RU" w:eastAsia="x-none"/>
        </w:rPr>
        <w:t xml:space="preserve"> до силовых и осветительных кабелей должно быть не менее 0,5 м.</w:t>
      </w:r>
    </w:p>
    <w:p w14:paraId="3F9033E7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Кабельные линии СПС и СОУЭ выполняются:</w:t>
      </w:r>
    </w:p>
    <w:p w14:paraId="1A23F552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негорючим кабелем</w:t>
      </w:r>
    </w:p>
    <w:p w14:paraId="7086FA71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В соответствии с п.7 статьи 82 ФЗ-№123, п.2.1.58 ПУЭ (7-е издание), с целью обеспечения возможности смены электропроводки, предотвращения проникновения и скопления воды, распространения пожара в местах прохода кабелей через стены и перекрытия, предусматривать кабельные проходки, выполненные в отдельных отрезках труб из </w:t>
      </w:r>
      <w:proofErr w:type="spellStart"/>
      <w:r w:rsidRPr="002A543D">
        <w:rPr>
          <w:sz w:val="24"/>
          <w:szCs w:val="24"/>
          <w:lang w:val="ru-RU" w:eastAsia="x-none"/>
        </w:rPr>
        <w:t>самозатухающего</w:t>
      </w:r>
      <w:proofErr w:type="spellEnd"/>
      <w:r w:rsidRPr="002A543D">
        <w:rPr>
          <w:sz w:val="24"/>
          <w:szCs w:val="24"/>
          <w:lang w:val="ru-RU" w:eastAsia="x-none"/>
        </w:rPr>
        <w:t xml:space="preserve"> ПВХ пластика, с последующей заделкой зазоров между кабелями и трубой легко удаляемой массой из несгораемого материала. Заделка должна допускать замену, дополнительную прокладку новых проводов и кабелей и обеспечивать предел огнестойкости проема не менее предела огнестойкости стены (перекрытия).</w:t>
      </w:r>
    </w:p>
    <w:p w14:paraId="6A3F4BEA" w14:textId="77777777" w:rsidR="002A543D" w:rsidRPr="002A543D" w:rsidRDefault="002A543D" w:rsidP="002A543D">
      <w:pPr>
        <w:ind w:firstLine="567"/>
        <w:jc w:val="both"/>
        <w:rPr>
          <w:b/>
          <w:sz w:val="24"/>
          <w:szCs w:val="24"/>
          <w:lang w:val="ru-RU" w:eastAsia="x-none"/>
        </w:rPr>
      </w:pPr>
      <w:r w:rsidRPr="002A543D">
        <w:rPr>
          <w:b/>
          <w:sz w:val="24"/>
          <w:szCs w:val="24"/>
          <w:lang w:val="ru-RU" w:eastAsia="x-none"/>
        </w:rPr>
        <w:t>2.10. Требование к электропитанию и заземление оборудования</w:t>
      </w:r>
    </w:p>
    <w:p w14:paraId="19503876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Согласно СП 485.1311500.2020, п.4.2. СП 6.13130.2013 электро-приемники автоматических установок систем пожарной сигнализации относятся к </w:t>
      </w:r>
      <w:r w:rsidRPr="006D765F">
        <w:rPr>
          <w:sz w:val="24"/>
          <w:szCs w:val="24"/>
          <w:lang w:eastAsia="x-none"/>
        </w:rPr>
        <w:t>I</w:t>
      </w:r>
      <w:r w:rsidRPr="002A543D">
        <w:rPr>
          <w:sz w:val="24"/>
          <w:szCs w:val="24"/>
          <w:lang w:val="ru-RU" w:eastAsia="x-none"/>
        </w:rPr>
        <w:t xml:space="preserve"> категории электроснабжения по степени обеспечения надежности электроснабжения.</w:t>
      </w:r>
    </w:p>
    <w:p w14:paraId="3592C249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В соответствии с СП 485.1311500.2020, питание оборудования СПС и СОУЭ осуществляется от резервированного источника питания. АКБ обеспечивают питание системы в дежурном режиме в течение 24ч плюс 1ч работы в режиме тревоги.</w:t>
      </w:r>
    </w:p>
    <w:p w14:paraId="5A3445EE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Заземлению подлежат все металлические части электрооборудования, металлические трубы и коробки, нормально не находящиеся под напряжением, но которые могут оказаться под ним вследствие нарушения изоляции.</w:t>
      </w:r>
    </w:p>
    <w:p w14:paraId="226BAC61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Защитное заземление (</w:t>
      </w:r>
      <w:proofErr w:type="spellStart"/>
      <w:r w:rsidRPr="002A543D">
        <w:rPr>
          <w:sz w:val="24"/>
          <w:szCs w:val="24"/>
          <w:lang w:val="ru-RU" w:eastAsia="x-none"/>
        </w:rPr>
        <w:t>зануление</w:t>
      </w:r>
      <w:proofErr w:type="spellEnd"/>
      <w:r w:rsidRPr="002A543D">
        <w:rPr>
          <w:sz w:val="24"/>
          <w:szCs w:val="24"/>
          <w:lang w:val="ru-RU" w:eastAsia="x-none"/>
        </w:rPr>
        <w:t>) электрооборудования автоматической установки пожарной сигнализации должно быть выполнено проводом с медной жилой желто-зеленого цвета сечением не менее 6,0 мм2. Все заземляющие провода присоединить к общему контуру заземления или нулевому защитному проводнику, в соответствии с требованиями ПУЭ, СНиП 3.05.06, ГОСТ 12.1.030-81* и технической документацией завода-изготовителя.</w:t>
      </w:r>
    </w:p>
    <w:p w14:paraId="5BB105A7" w14:textId="77777777" w:rsidR="002A543D" w:rsidRPr="002A543D" w:rsidRDefault="002A543D" w:rsidP="002A543D">
      <w:pPr>
        <w:ind w:firstLine="567"/>
        <w:jc w:val="both"/>
        <w:rPr>
          <w:b/>
          <w:sz w:val="24"/>
          <w:szCs w:val="24"/>
          <w:lang w:val="ru-RU" w:eastAsia="x-none"/>
        </w:rPr>
      </w:pPr>
      <w:r w:rsidRPr="002A543D">
        <w:rPr>
          <w:b/>
          <w:sz w:val="24"/>
          <w:szCs w:val="24"/>
          <w:lang w:val="ru-RU" w:eastAsia="x-none"/>
        </w:rPr>
        <w:t>2.11. Требования к составлению сметной документации.</w:t>
      </w:r>
    </w:p>
    <w:p w14:paraId="3132CC8F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2.11.1. При составлении сметной документации следует руководствоваться «Федеральными единичными расценками» (ред. 2021 г.) с индексами перевода Минстроя в текущий уровень цен.</w:t>
      </w:r>
    </w:p>
    <w:p w14:paraId="04DE4B37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lastRenderedPageBreak/>
        <w:t xml:space="preserve">2.11.2. Сметная документация разрабатывается на основании МДС от 04.08.2020 г. </w:t>
      </w:r>
    </w:p>
    <w:p w14:paraId="5EF83879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в сметно-нормативной базе редакции 2020 года (в актуальной редакции на момент подписания настоящего Технического задания) по сборникам федеральных единичных расценок (ФЕР-2001, ФЕРм-2001, ФЕРр-2001, ФЕРп-2001), сборникам сметных цен на материалы, изделия, конструкции и оборудование (ФССЦ-2001) и сборнику федеральных сметных цен на перевозки грузов для строительства (ФССЦпг-2001), в базисном уровне цен с пересчетом в текущий уровень цен индексами пересчета сметной стоимости.</w:t>
      </w:r>
    </w:p>
    <w:p w14:paraId="739B5C56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2.11.3. Включить в сметную документацию работы по демонтажу старых систем СПС и СОУЭ (при наличии).</w:t>
      </w:r>
    </w:p>
    <w:p w14:paraId="64361B94" w14:textId="77777777" w:rsidR="002A543D" w:rsidRPr="002A543D" w:rsidRDefault="002A543D" w:rsidP="002A543D">
      <w:pPr>
        <w:ind w:firstLine="567"/>
        <w:jc w:val="both"/>
        <w:rPr>
          <w:b/>
          <w:sz w:val="24"/>
          <w:szCs w:val="24"/>
          <w:lang w:val="ru-RU" w:eastAsia="x-none"/>
        </w:rPr>
      </w:pPr>
      <w:r w:rsidRPr="002A543D">
        <w:rPr>
          <w:b/>
          <w:sz w:val="24"/>
          <w:szCs w:val="24"/>
          <w:lang w:val="ru-RU" w:eastAsia="x-none"/>
        </w:rPr>
        <w:t>3. Перечень документации, представляемой Исполнителем Заказчику.</w:t>
      </w:r>
    </w:p>
    <w:p w14:paraId="0ACCF5B4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3.1. Рабочая документация и сметная документация предоставляется объект.</w:t>
      </w:r>
    </w:p>
    <w:p w14:paraId="73FAB44F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3.2. По завершению оказания Услуг Исполнитель передает Заказчику полностью оформленную документацию, с оттиском оригинальной печати Исполнителя в составе: </w:t>
      </w:r>
    </w:p>
    <w:p w14:paraId="73E42432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- комплект сметной документации в 2-х экземплярах на бумажном носителе в переплетенном виде и на электронном носителе в 1-м экземпляре в формате </w:t>
      </w:r>
      <w:r w:rsidRPr="004D20E2">
        <w:rPr>
          <w:sz w:val="24"/>
          <w:szCs w:val="24"/>
          <w:lang w:eastAsia="x-none"/>
        </w:rPr>
        <w:t>Microsoft</w:t>
      </w:r>
      <w:r w:rsidRPr="002A543D">
        <w:rPr>
          <w:sz w:val="24"/>
          <w:szCs w:val="24"/>
          <w:lang w:val="ru-RU" w:eastAsia="x-none"/>
        </w:rPr>
        <w:t xml:space="preserve"> </w:t>
      </w:r>
      <w:r w:rsidRPr="004D20E2">
        <w:rPr>
          <w:sz w:val="24"/>
          <w:szCs w:val="24"/>
          <w:lang w:eastAsia="x-none"/>
        </w:rPr>
        <w:t>Excel</w:t>
      </w:r>
      <w:r w:rsidRPr="002A543D">
        <w:rPr>
          <w:sz w:val="24"/>
          <w:szCs w:val="24"/>
          <w:lang w:val="ru-RU" w:eastAsia="x-none"/>
        </w:rPr>
        <w:t xml:space="preserve">. </w:t>
      </w:r>
    </w:p>
    <w:p w14:paraId="124D88C7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К сметной документации обязательно предоставить следующие документы:</w:t>
      </w:r>
    </w:p>
    <w:p w14:paraId="43850273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ведомость объемов работ или дефектная ведомость.</w:t>
      </w:r>
    </w:p>
    <w:p w14:paraId="60BBCC8B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- 3 (три) коммерческих предложения на материалы, оборудование по цене поставщика, заверенные Исполнителем.</w:t>
      </w:r>
    </w:p>
    <w:p w14:paraId="1FA2D760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конъюнктурный анализ.</w:t>
      </w:r>
    </w:p>
    <w:p w14:paraId="452D4069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- рабочая документация в 2-х экземплярах на бумажном носителе в переплетенном виде и на электронном носителе в 1-м экземпляре в формате </w:t>
      </w:r>
      <w:r w:rsidRPr="004D20E2">
        <w:rPr>
          <w:sz w:val="24"/>
          <w:szCs w:val="24"/>
          <w:lang w:eastAsia="x-none"/>
        </w:rPr>
        <w:t>Word</w:t>
      </w:r>
      <w:r w:rsidRPr="002A543D">
        <w:rPr>
          <w:sz w:val="24"/>
          <w:szCs w:val="24"/>
          <w:lang w:val="ru-RU" w:eastAsia="x-none"/>
        </w:rPr>
        <w:t xml:space="preserve"> и </w:t>
      </w:r>
      <w:r w:rsidRPr="004D20E2">
        <w:rPr>
          <w:sz w:val="24"/>
          <w:szCs w:val="24"/>
          <w:lang w:eastAsia="x-none"/>
        </w:rPr>
        <w:t>PDF</w:t>
      </w:r>
      <w:r w:rsidRPr="002A543D">
        <w:rPr>
          <w:sz w:val="24"/>
          <w:szCs w:val="24"/>
          <w:lang w:val="ru-RU" w:eastAsia="x-none"/>
        </w:rPr>
        <w:t xml:space="preserve">, в том числе в схемы (чертежи) формате </w:t>
      </w:r>
      <w:r w:rsidRPr="004D20E2">
        <w:rPr>
          <w:sz w:val="24"/>
          <w:szCs w:val="24"/>
          <w:lang w:eastAsia="x-none"/>
        </w:rPr>
        <w:t>DWG</w:t>
      </w:r>
      <w:r w:rsidRPr="002A543D">
        <w:rPr>
          <w:sz w:val="24"/>
          <w:szCs w:val="24"/>
          <w:lang w:val="ru-RU" w:eastAsia="x-none"/>
        </w:rPr>
        <w:t>.</w:t>
      </w:r>
    </w:p>
    <w:p w14:paraId="2D2EE290" w14:textId="77777777" w:rsidR="002A543D" w:rsidRPr="002A543D" w:rsidRDefault="002A543D" w:rsidP="002A543D">
      <w:pPr>
        <w:ind w:firstLine="567"/>
        <w:jc w:val="both"/>
        <w:rPr>
          <w:b/>
          <w:sz w:val="24"/>
          <w:szCs w:val="24"/>
          <w:lang w:val="ru-RU" w:eastAsia="x-none"/>
        </w:rPr>
      </w:pPr>
      <w:r w:rsidRPr="002A543D">
        <w:rPr>
          <w:b/>
          <w:sz w:val="24"/>
          <w:szCs w:val="24"/>
          <w:lang w:val="ru-RU" w:eastAsia="x-none"/>
        </w:rPr>
        <w:t>4. Требования к Исполнителю, оказывающим Услугу.</w:t>
      </w:r>
    </w:p>
    <w:p w14:paraId="7AB67B43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4.1. Исполнитель должен быть членом СРО в области инженерных изысканий (в области архитектурно-строительного проектирования).</w:t>
      </w:r>
    </w:p>
    <w:p w14:paraId="45A3A815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4.2. Исполнитель - член СРО должен иметь право оказывать Услуги в отношении следующих объектов: объектов капитального строительства (кроме особо опасных, технически сложных и уникальных объектов, а также объектов использования атомной энергии).</w:t>
      </w:r>
    </w:p>
    <w:p w14:paraId="32741974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4.3. Исполнитель должен иметь аттестацию на право проектирования средств обеспечения пожарной безопасности зданий и сооружений (выписка из Реестра МЧС России об аттестации лиц на право проектирования средств обеспечения пожарной безопасности зданий и сооружений, введенных в эксплуатации).</w:t>
      </w:r>
    </w:p>
    <w:p w14:paraId="2B01393B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4.3. При оказании Услуг Исполнитель обязан соблюдать требования следующих нормативных правовых актов (документов) законодательства Российской Федерации:</w:t>
      </w:r>
    </w:p>
    <w:p w14:paraId="68FD47D9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Федерального закона от 22.07.2008 г. № 123-ФЗ «Технический регламент о требованиях пожарной безопасности»;</w:t>
      </w:r>
    </w:p>
    <w:p w14:paraId="57BA519B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Федерального закона от 30.12.2009 г. № 384-ФЗ «Технический регламент о безопасности зданий и сооружений»;</w:t>
      </w:r>
    </w:p>
    <w:p w14:paraId="21D9983A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Постановления Правительства Российской Федерации от 16.02.2008 г. № 87 «О составе разделов проектной документации и требованиях к их содержанию»;</w:t>
      </w:r>
    </w:p>
    <w:p w14:paraId="33B1B8A5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Постановления Правительства Российской Федерации от 01.09.2021 № 1464 «Об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пожаре».</w:t>
      </w:r>
    </w:p>
    <w:p w14:paraId="44056809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Постановления Правительства Российской Федерации от 16.09.2020 г. № 1479 «Об утверждении Правил противопожарного режима в Российской Федерации»;</w:t>
      </w:r>
    </w:p>
    <w:p w14:paraId="1E74EFCC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Постановления Правительства Российской Федерации от 30.11.2021 № 2106 «О порядке аттестации физических лиц на право проектирования средств обеспечения пожарной безопасности зданий и сооружений, которые введены в эксплуатацию» (вместе с «Правилами аттестации физических лиц на право проектирования средств обеспечения пожарной безопасности зданий и сооружений, которые введены в эксплуатацию»);</w:t>
      </w:r>
    </w:p>
    <w:p w14:paraId="07202660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lastRenderedPageBreak/>
        <w:t>- СП 485.1311500.2020 «Системы противопожарной защиты. Установки пожарной сигнализации и пожаротушения автоматические. Нормы и правила проектирования»;</w:t>
      </w:r>
    </w:p>
    <w:p w14:paraId="776CEC5D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СП 486.1311500.2020 «Системы противопожарной защиты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сигнализации»;</w:t>
      </w:r>
    </w:p>
    <w:p w14:paraId="28B4B488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СП 484.1311500.2020 «Системы противопожарной защиты системы пожарной сигнализации и автоматизация систем противопожарной защиты, нормы и правила проектирования»;</w:t>
      </w:r>
    </w:p>
    <w:p w14:paraId="377E8BEA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СП 6.13130.2021 «Системы противопожарной защиты. Электроустановки низковольтные. Требования пожарной безопасности»;</w:t>
      </w:r>
    </w:p>
    <w:p w14:paraId="0CCA66EE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СП 1.13130.2009 «Системы противопожарной защиты. Эвакуационные пути и выходы»;</w:t>
      </w:r>
    </w:p>
    <w:p w14:paraId="4BDB608C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ГОСТ Р 59638-2021. «Национальный стандарт Российской Федерации. Системы пожарной сигнализации. Руководство по проектированию, монтажу, техническому обслуживанию и ремонту. Методы испытаний на работоспособность»;</w:t>
      </w:r>
    </w:p>
    <w:p w14:paraId="3A13BB84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ГОСТ Р 59639-2021. «Национальный стандарт Российской Федерации. 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работоспособность»;</w:t>
      </w:r>
    </w:p>
    <w:p w14:paraId="220D9CEF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РД 78.146-93 «Инструкция о техническом надзоре за выполнением проектных и монтажных работ по оборудованию»;</w:t>
      </w:r>
    </w:p>
    <w:p w14:paraId="7F4A3877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ПУЭ «Правила устройства электроустановок», 7-е издание, 2006г;</w:t>
      </w:r>
    </w:p>
    <w:p w14:paraId="5D651D8C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РД 25.953-90 «Системы автоматического пожаротушения, пожарной, охранной, охранно-пожарной сигнализации. Обозначения условные графические элементов связи»;</w:t>
      </w:r>
    </w:p>
    <w:p w14:paraId="0B2B687E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РД 78.145-93 «Руководящие документы. Системы и комплексы охранной, пожарной и охранно-пожарной сигнализации. Правила производства и приемки работ»;</w:t>
      </w:r>
    </w:p>
    <w:p w14:paraId="1B545B14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СНиП 21-01-97. «Пожарная безопасность зданий и сооружений»;</w:t>
      </w:r>
    </w:p>
    <w:p w14:paraId="0E36D5AD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ГОСТ 31565-2012 «Кабельные изделия. Требования пожарной безопасности»;</w:t>
      </w:r>
    </w:p>
    <w:p w14:paraId="68B0054B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ГОСТ 27990-88 «Средства охранной, пожарной и охранно-пожарной сигнализации. Общие технические требования»;</w:t>
      </w:r>
    </w:p>
    <w:p w14:paraId="43C7F7F8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РД 78.36.002-99 «Технические средства систем безопасности объектов. Обозначения, условные графические элементы систем»;</w:t>
      </w:r>
    </w:p>
    <w:p w14:paraId="6980CA3F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НПБ 88-2001 «Установки пожаротушения и сигнализации. Нормы и средства проектирования»;</w:t>
      </w:r>
    </w:p>
    <w:p w14:paraId="0CDBB4F9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- РД 78.36.004-2005. «Рекомендации о техническом надзоре за выполнением проектных, монтажных и пусконаладочных работ по оборудованию объектов техническими средствами охраны».</w:t>
      </w:r>
    </w:p>
    <w:p w14:paraId="63BA5F04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Иных нормативных правовых актов (документов) законодательства Российской Федерации для данного вида оказания Услуг.</w:t>
      </w:r>
    </w:p>
    <w:p w14:paraId="3581618A" w14:textId="77777777" w:rsidR="002A543D" w:rsidRPr="002A543D" w:rsidRDefault="002A543D" w:rsidP="002A543D">
      <w:pPr>
        <w:ind w:firstLine="567"/>
        <w:jc w:val="both"/>
        <w:rPr>
          <w:b/>
          <w:sz w:val="24"/>
          <w:szCs w:val="24"/>
          <w:lang w:val="ru-RU" w:eastAsia="x-none"/>
        </w:rPr>
      </w:pPr>
      <w:r w:rsidRPr="002A543D">
        <w:rPr>
          <w:b/>
          <w:sz w:val="24"/>
          <w:szCs w:val="24"/>
          <w:lang w:val="ru-RU" w:eastAsia="x-none"/>
        </w:rPr>
        <w:t>5. Сдача приемка оказанных Услуг.</w:t>
      </w:r>
    </w:p>
    <w:p w14:paraId="3F87B34A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5.1. Оказание услуг должно осуществляться качественно, в объеме и в срок, в соответствии с Техническим заданием.</w:t>
      </w:r>
    </w:p>
    <w:p w14:paraId="53F5F4A6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5.2. Окончание оказания Услуг оформляется Актом сдачи-приемки оказанных Услуг.</w:t>
      </w:r>
    </w:p>
    <w:p w14:paraId="1DB76B2F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5.3. По окончанию оказания Услуг Исполнитель представляет Заказчику Акт сдачи-приемки оказанных Услуг с приложением отчетных и иных документов в соответствии с требованиями законодательства Российской Федерации, а также счет на оплату.</w:t>
      </w:r>
    </w:p>
    <w:p w14:paraId="75C5C1E6" w14:textId="77777777" w:rsidR="002A543D" w:rsidRPr="002A543D" w:rsidRDefault="002A543D" w:rsidP="002A543D">
      <w:pPr>
        <w:ind w:firstLine="567"/>
        <w:jc w:val="both"/>
        <w:rPr>
          <w:b/>
          <w:sz w:val="24"/>
          <w:szCs w:val="24"/>
          <w:lang w:val="ru-RU" w:eastAsia="x-none"/>
        </w:rPr>
      </w:pPr>
      <w:r w:rsidRPr="002A543D">
        <w:rPr>
          <w:b/>
          <w:sz w:val="24"/>
          <w:szCs w:val="24"/>
          <w:lang w:val="ru-RU" w:eastAsia="x-none"/>
        </w:rPr>
        <w:t xml:space="preserve">6. Гарантийные обязательства </w:t>
      </w:r>
    </w:p>
    <w:p w14:paraId="3EAC7D9B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6.1. Закладываемое оборудование установок СПС и СОУЭ должно иметь гарантийный срок эксплуатации не менее 1 года.</w:t>
      </w:r>
    </w:p>
    <w:p w14:paraId="7A5B7042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6.2. Закладываемое оборудование установок СПС и СОУЭ должно иметь срок эксплуатации не менее 10 лет при условии своевременного технического обслуживания.</w:t>
      </w:r>
    </w:p>
    <w:p w14:paraId="20EE82B9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6.3. Исполнитель гарантирует оказать Услуги в полном объеме, качественно и в срок, в соответствии с Техническим заданием, с соблюдением норм, стандартов, технических условий и нормативных правовых актов (документов) законодательства Российской Федерации для данного вида Услуг.</w:t>
      </w:r>
    </w:p>
    <w:p w14:paraId="7919B8AA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 xml:space="preserve">6.4. Гарантийный срок на результат оказанных Услуг составляет 24 (двадцать четыре) месяца. </w:t>
      </w:r>
    </w:p>
    <w:p w14:paraId="6ACE3A35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lastRenderedPageBreak/>
        <w:t>6.5. Датой начала гарантийного срока на результат оказанных Услуг является дата подписания Сторонами Акта сдачи-приемки оказанных Услуг.</w:t>
      </w:r>
    </w:p>
    <w:p w14:paraId="049BE530" w14:textId="77777777" w:rsidR="002A543D" w:rsidRPr="002A543D" w:rsidRDefault="002A543D" w:rsidP="002A543D">
      <w:pPr>
        <w:ind w:firstLine="567"/>
        <w:jc w:val="both"/>
        <w:rPr>
          <w:sz w:val="24"/>
          <w:szCs w:val="24"/>
          <w:lang w:val="ru-RU" w:eastAsia="x-none"/>
        </w:rPr>
      </w:pPr>
      <w:r w:rsidRPr="002A543D">
        <w:rPr>
          <w:sz w:val="24"/>
          <w:szCs w:val="24"/>
          <w:lang w:val="ru-RU" w:eastAsia="x-none"/>
        </w:rPr>
        <w:t>6.6. В случае обнаружения недостатков результата оказанных Услуг, в течение гарантийного срока, Стороны составляют двусторонний Акт с перечнем выявленных недостатков, способов и сроков их устранения. Выявленные в течение гарантийного срока недостатки результата оказанных Услуг, устраняются Исполнителем за свой счет и в срок, согласованный с Заказчиком. Если Исполнитель отказывается от составления и подписания Акта, либо не производит в согласованные сроки устранение недостатков результата оказанных Услуг, Заказчик вправе самостоятельно или с привлечением третьих лиц устранить выявленные недостатки результата оказанных Услуг и направить Исполнителю требование о возмещении убытков Заказчику.</w:t>
      </w:r>
      <w:bookmarkStart w:id="0" w:name="_GoBack"/>
      <w:bookmarkEnd w:id="0"/>
    </w:p>
    <w:sectPr w:rsidR="002A543D" w:rsidRPr="002A543D" w:rsidSect="002A543D">
      <w:footerReference w:type="first" r:id="rId8"/>
      <w:pgSz w:w="11906" w:h="16838" w:code="9"/>
      <w:pgMar w:top="1418" w:right="567" w:bottom="567" w:left="1134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48E61" w14:textId="77777777" w:rsidR="00247509" w:rsidRDefault="00247509" w:rsidP="007007B6">
      <w:r>
        <w:separator/>
      </w:r>
    </w:p>
  </w:endnote>
  <w:endnote w:type="continuationSeparator" w:id="0">
    <w:p w14:paraId="4D56037F" w14:textId="77777777" w:rsidR="00247509" w:rsidRDefault="00247509" w:rsidP="0070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5E1B6" w14:textId="459201C6" w:rsidR="000F5F5E" w:rsidRPr="00444EC0" w:rsidRDefault="000F5F5E" w:rsidP="009E010B">
    <w:pPr>
      <w:rPr>
        <w:b/>
        <w:color w:val="FFFFFF" w:themeColor="background1"/>
        <w:sz w:val="18"/>
        <w:u w:val="single"/>
        <w:lang w:val="ru-RU"/>
      </w:rPr>
    </w:pPr>
    <w:r w:rsidRPr="00444EC0">
      <w:rPr>
        <w:b/>
        <w:color w:val="FFFFFF" w:themeColor="background1"/>
        <w:sz w:val="18"/>
        <w:u w:val="single"/>
        <w:lang w:val="ru-RU"/>
      </w:rPr>
      <w:t>ЕНТ ЯВЛЯЕТСЯ КОНТРОЛИРУЕМЫМ</w:t>
    </w:r>
  </w:p>
  <w:p w14:paraId="667102A5" w14:textId="6CA8F45C" w:rsidR="000F5F5E" w:rsidRPr="00444EC0" w:rsidRDefault="000F5F5E" w:rsidP="009E010B">
    <w:pPr>
      <w:ind w:right="-30"/>
      <w:jc w:val="both"/>
      <w:rPr>
        <w:color w:val="FFFFFF" w:themeColor="background1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8DBA9" w14:textId="77777777" w:rsidR="00247509" w:rsidRDefault="00247509" w:rsidP="007007B6">
      <w:r>
        <w:separator/>
      </w:r>
    </w:p>
  </w:footnote>
  <w:footnote w:type="continuationSeparator" w:id="0">
    <w:p w14:paraId="41E940B7" w14:textId="77777777" w:rsidR="00247509" w:rsidRDefault="00247509" w:rsidP="0070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17A6"/>
    <w:multiLevelType w:val="hybridMultilevel"/>
    <w:tmpl w:val="3E500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3E71A1"/>
    <w:multiLevelType w:val="hybridMultilevel"/>
    <w:tmpl w:val="D52ECE7A"/>
    <w:lvl w:ilvl="0" w:tplc="8A4C0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1B9"/>
    <w:multiLevelType w:val="hybridMultilevel"/>
    <w:tmpl w:val="16F4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4FE7"/>
    <w:multiLevelType w:val="hybridMultilevel"/>
    <w:tmpl w:val="1A02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605E"/>
    <w:multiLevelType w:val="hybridMultilevel"/>
    <w:tmpl w:val="96826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E3306"/>
    <w:multiLevelType w:val="hybridMultilevel"/>
    <w:tmpl w:val="334A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071A"/>
    <w:multiLevelType w:val="hybridMultilevel"/>
    <w:tmpl w:val="7CBE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F499D"/>
    <w:multiLevelType w:val="hybridMultilevel"/>
    <w:tmpl w:val="98DEEBFA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D3D28"/>
    <w:multiLevelType w:val="hybridMultilevel"/>
    <w:tmpl w:val="EBB2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71F82"/>
    <w:multiLevelType w:val="hybridMultilevel"/>
    <w:tmpl w:val="CB56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2B37"/>
    <w:multiLevelType w:val="hybridMultilevel"/>
    <w:tmpl w:val="53BE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54F9E"/>
    <w:multiLevelType w:val="hybridMultilevel"/>
    <w:tmpl w:val="580A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BD"/>
    <w:rsid w:val="00003285"/>
    <w:rsid w:val="000036CA"/>
    <w:rsid w:val="000041D7"/>
    <w:rsid w:val="00004A60"/>
    <w:rsid w:val="000057EC"/>
    <w:rsid w:val="0000580E"/>
    <w:rsid w:val="00011887"/>
    <w:rsid w:val="00012F0E"/>
    <w:rsid w:val="00020CE1"/>
    <w:rsid w:val="00024492"/>
    <w:rsid w:val="00024FB2"/>
    <w:rsid w:val="00025AF3"/>
    <w:rsid w:val="00025B7D"/>
    <w:rsid w:val="00031296"/>
    <w:rsid w:val="0003133A"/>
    <w:rsid w:val="00031723"/>
    <w:rsid w:val="00032685"/>
    <w:rsid w:val="00042BB6"/>
    <w:rsid w:val="0004460E"/>
    <w:rsid w:val="00044CB1"/>
    <w:rsid w:val="00046641"/>
    <w:rsid w:val="000469F4"/>
    <w:rsid w:val="000518F7"/>
    <w:rsid w:val="00056F63"/>
    <w:rsid w:val="000571F3"/>
    <w:rsid w:val="00070E36"/>
    <w:rsid w:val="000757F2"/>
    <w:rsid w:val="00076027"/>
    <w:rsid w:val="0008277C"/>
    <w:rsid w:val="00083834"/>
    <w:rsid w:val="00084028"/>
    <w:rsid w:val="000847CE"/>
    <w:rsid w:val="0008488E"/>
    <w:rsid w:val="000853FB"/>
    <w:rsid w:val="0008649B"/>
    <w:rsid w:val="00090542"/>
    <w:rsid w:val="0009193A"/>
    <w:rsid w:val="00092041"/>
    <w:rsid w:val="00093069"/>
    <w:rsid w:val="00093158"/>
    <w:rsid w:val="00094585"/>
    <w:rsid w:val="00096E93"/>
    <w:rsid w:val="000A2F0F"/>
    <w:rsid w:val="000A48E2"/>
    <w:rsid w:val="000A6F41"/>
    <w:rsid w:val="000B1628"/>
    <w:rsid w:val="000B5787"/>
    <w:rsid w:val="000C0279"/>
    <w:rsid w:val="000C400D"/>
    <w:rsid w:val="000C48DF"/>
    <w:rsid w:val="000C5688"/>
    <w:rsid w:val="000C791D"/>
    <w:rsid w:val="000C7E7D"/>
    <w:rsid w:val="000D0542"/>
    <w:rsid w:val="000D6098"/>
    <w:rsid w:val="000D768D"/>
    <w:rsid w:val="000D78D3"/>
    <w:rsid w:val="000D78F8"/>
    <w:rsid w:val="000E0046"/>
    <w:rsid w:val="000E0540"/>
    <w:rsid w:val="000E1CF1"/>
    <w:rsid w:val="000E1E4A"/>
    <w:rsid w:val="000E2425"/>
    <w:rsid w:val="000E7E1F"/>
    <w:rsid w:val="000F2668"/>
    <w:rsid w:val="000F2AF7"/>
    <w:rsid w:val="000F2B12"/>
    <w:rsid w:val="000F5B82"/>
    <w:rsid w:val="000F5F5E"/>
    <w:rsid w:val="0010027F"/>
    <w:rsid w:val="001033A4"/>
    <w:rsid w:val="00105A5E"/>
    <w:rsid w:val="00106018"/>
    <w:rsid w:val="001064B4"/>
    <w:rsid w:val="00107079"/>
    <w:rsid w:val="00110451"/>
    <w:rsid w:val="00110FB9"/>
    <w:rsid w:val="00112021"/>
    <w:rsid w:val="00116694"/>
    <w:rsid w:val="001231EE"/>
    <w:rsid w:val="001239B8"/>
    <w:rsid w:val="00123F19"/>
    <w:rsid w:val="001241CB"/>
    <w:rsid w:val="00124610"/>
    <w:rsid w:val="00131FAC"/>
    <w:rsid w:val="00134603"/>
    <w:rsid w:val="00134E6C"/>
    <w:rsid w:val="001350D1"/>
    <w:rsid w:val="001410DE"/>
    <w:rsid w:val="0014218D"/>
    <w:rsid w:val="00142B5E"/>
    <w:rsid w:val="00144781"/>
    <w:rsid w:val="00145270"/>
    <w:rsid w:val="001478B7"/>
    <w:rsid w:val="00147EC5"/>
    <w:rsid w:val="0015150C"/>
    <w:rsid w:val="00151C29"/>
    <w:rsid w:val="00151C45"/>
    <w:rsid w:val="001531C1"/>
    <w:rsid w:val="00154A8F"/>
    <w:rsid w:val="00154AD7"/>
    <w:rsid w:val="001550FE"/>
    <w:rsid w:val="00157C69"/>
    <w:rsid w:val="00164702"/>
    <w:rsid w:val="00170D7B"/>
    <w:rsid w:val="0017192F"/>
    <w:rsid w:val="00171F67"/>
    <w:rsid w:val="001742DD"/>
    <w:rsid w:val="001756EE"/>
    <w:rsid w:val="001773CC"/>
    <w:rsid w:val="001815A7"/>
    <w:rsid w:val="0018228E"/>
    <w:rsid w:val="0018441A"/>
    <w:rsid w:val="001855E4"/>
    <w:rsid w:val="001901DA"/>
    <w:rsid w:val="001908EC"/>
    <w:rsid w:val="00190BEC"/>
    <w:rsid w:val="001925B1"/>
    <w:rsid w:val="001A1BA3"/>
    <w:rsid w:val="001A36BB"/>
    <w:rsid w:val="001A3F50"/>
    <w:rsid w:val="001A41A7"/>
    <w:rsid w:val="001A4DF1"/>
    <w:rsid w:val="001A5A9F"/>
    <w:rsid w:val="001A5FA8"/>
    <w:rsid w:val="001A6226"/>
    <w:rsid w:val="001A6A5A"/>
    <w:rsid w:val="001B0B9F"/>
    <w:rsid w:val="001B1953"/>
    <w:rsid w:val="001B207D"/>
    <w:rsid w:val="001B6A65"/>
    <w:rsid w:val="001B73EF"/>
    <w:rsid w:val="001B7EB2"/>
    <w:rsid w:val="001C1C47"/>
    <w:rsid w:val="001C390A"/>
    <w:rsid w:val="001C3EE7"/>
    <w:rsid w:val="001C4629"/>
    <w:rsid w:val="001D15B8"/>
    <w:rsid w:val="001D1EAE"/>
    <w:rsid w:val="001D227A"/>
    <w:rsid w:val="001D2480"/>
    <w:rsid w:val="001D2C5D"/>
    <w:rsid w:val="001D32CC"/>
    <w:rsid w:val="001D3B78"/>
    <w:rsid w:val="001D4EF0"/>
    <w:rsid w:val="001D504E"/>
    <w:rsid w:val="001E0507"/>
    <w:rsid w:val="001E2406"/>
    <w:rsid w:val="001E37F1"/>
    <w:rsid w:val="001E5269"/>
    <w:rsid w:val="001E5B2B"/>
    <w:rsid w:val="001E63DA"/>
    <w:rsid w:val="001E741F"/>
    <w:rsid w:val="001E760E"/>
    <w:rsid w:val="001F111F"/>
    <w:rsid w:val="001F433B"/>
    <w:rsid w:val="001F4C54"/>
    <w:rsid w:val="001F5559"/>
    <w:rsid w:val="001F6C32"/>
    <w:rsid w:val="002008F9"/>
    <w:rsid w:val="00202CB7"/>
    <w:rsid w:val="002052BB"/>
    <w:rsid w:val="00205EC6"/>
    <w:rsid w:val="0020624C"/>
    <w:rsid w:val="0021156D"/>
    <w:rsid w:val="002138F1"/>
    <w:rsid w:val="002165FF"/>
    <w:rsid w:val="00217093"/>
    <w:rsid w:val="0021713A"/>
    <w:rsid w:val="00217CE1"/>
    <w:rsid w:val="00220281"/>
    <w:rsid w:val="002203A4"/>
    <w:rsid w:val="00223D74"/>
    <w:rsid w:val="0022428F"/>
    <w:rsid w:val="002248E9"/>
    <w:rsid w:val="0022590C"/>
    <w:rsid w:val="002262BF"/>
    <w:rsid w:val="0022672C"/>
    <w:rsid w:val="002338F7"/>
    <w:rsid w:val="002379AB"/>
    <w:rsid w:val="00241C8F"/>
    <w:rsid w:val="0024471E"/>
    <w:rsid w:val="0024489A"/>
    <w:rsid w:val="00244D2E"/>
    <w:rsid w:val="00246716"/>
    <w:rsid w:val="00246CC1"/>
    <w:rsid w:val="00247509"/>
    <w:rsid w:val="00252496"/>
    <w:rsid w:val="00252AAB"/>
    <w:rsid w:val="00253FC0"/>
    <w:rsid w:val="00255C46"/>
    <w:rsid w:val="00256AAB"/>
    <w:rsid w:val="00263246"/>
    <w:rsid w:val="00265F6A"/>
    <w:rsid w:val="00266DF4"/>
    <w:rsid w:val="002702B0"/>
    <w:rsid w:val="0027360F"/>
    <w:rsid w:val="00275268"/>
    <w:rsid w:val="0027616A"/>
    <w:rsid w:val="0027673A"/>
    <w:rsid w:val="00283319"/>
    <w:rsid w:val="002845DB"/>
    <w:rsid w:val="00285881"/>
    <w:rsid w:val="002918D7"/>
    <w:rsid w:val="00292421"/>
    <w:rsid w:val="00295212"/>
    <w:rsid w:val="002952C0"/>
    <w:rsid w:val="002A36EF"/>
    <w:rsid w:val="002A48B6"/>
    <w:rsid w:val="002A543D"/>
    <w:rsid w:val="002B005F"/>
    <w:rsid w:val="002B3208"/>
    <w:rsid w:val="002B3F2D"/>
    <w:rsid w:val="002C0465"/>
    <w:rsid w:val="002C4237"/>
    <w:rsid w:val="002C47BA"/>
    <w:rsid w:val="002C48D5"/>
    <w:rsid w:val="002C63E4"/>
    <w:rsid w:val="002C79CE"/>
    <w:rsid w:val="002D42FD"/>
    <w:rsid w:val="002D57E9"/>
    <w:rsid w:val="002D59FA"/>
    <w:rsid w:val="002D6B3B"/>
    <w:rsid w:val="002D7818"/>
    <w:rsid w:val="002E2959"/>
    <w:rsid w:val="002E3B70"/>
    <w:rsid w:val="00300D8B"/>
    <w:rsid w:val="00301DAF"/>
    <w:rsid w:val="00302ACA"/>
    <w:rsid w:val="0030644C"/>
    <w:rsid w:val="00315128"/>
    <w:rsid w:val="003161BA"/>
    <w:rsid w:val="003206BD"/>
    <w:rsid w:val="00322381"/>
    <w:rsid w:val="00322F51"/>
    <w:rsid w:val="0033109E"/>
    <w:rsid w:val="003322E1"/>
    <w:rsid w:val="003333CB"/>
    <w:rsid w:val="00337C62"/>
    <w:rsid w:val="00344D1B"/>
    <w:rsid w:val="00345263"/>
    <w:rsid w:val="0034586F"/>
    <w:rsid w:val="00345EAA"/>
    <w:rsid w:val="0034755C"/>
    <w:rsid w:val="0035179A"/>
    <w:rsid w:val="003546BB"/>
    <w:rsid w:val="00354D5C"/>
    <w:rsid w:val="00355E83"/>
    <w:rsid w:val="003573BF"/>
    <w:rsid w:val="003579B5"/>
    <w:rsid w:val="00360BDF"/>
    <w:rsid w:val="00362C79"/>
    <w:rsid w:val="003632DE"/>
    <w:rsid w:val="00367186"/>
    <w:rsid w:val="0036784D"/>
    <w:rsid w:val="003712C0"/>
    <w:rsid w:val="00371BD4"/>
    <w:rsid w:val="003769FC"/>
    <w:rsid w:val="00376BEB"/>
    <w:rsid w:val="003801CD"/>
    <w:rsid w:val="00380F72"/>
    <w:rsid w:val="0038406A"/>
    <w:rsid w:val="0038530C"/>
    <w:rsid w:val="003856E3"/>
    <w:rsid w:val="003865C9"/>
    <w:rsid w:val="00391543"/>
    <w:rsid w:val="00392C53"/>
    <w:rsid w:val="003939EF"/>
    <w:rsid w:val="003965AE"/>
    <w:rsid w:val="0039691D"/>
    <w:rsid w:val="003A03A1"/>
    <w:rsid w:val="003A0C8A"/>
    <w:rsid w:val="003A0ED7"/>
    <w:rsid w:val="003A14F6"/>
    <w:rsid w:val="003A1688"/>
    <w:rsid w:val="003A19A8"/>
    <w:rsid w:val="003A1CF7"/>
    <w:rsid w:val="003A1EFF"/>
    <w:rsid w:val="003A2241"/>
    <w:rsid w:val="003A3645"/>
    <w:rsid w:val="003A3B6A"/>
    <w:rsid w:val="003A453A"/>
    <w:rsid w:val="003A6A51"/>
    <w:rsid w:val="003B0C8B"/>
    <w:rsid w:val="003B0DA0"/>
    <w:rsid w:val="003B4621"/>
    <w:rsid w:val="003B6587"/>
    <w:rsid w:val="003B7FC5"/>
    <w:rsid w:val="003C46F4"/>
    <w:rsid w:val="003C4D1A"/>
    <w:rsid w:val="003C54C0"/>
    <w:rsid w:val="003C5D89"/>
    <w:rsid w:val="003C7A45"/>
    <w:rsid w:val="003D43C9"/>
    <w:rsid w:val="003D4C66"/>
    <w:rsid w:val="003E1C23"/>
    <w:rsid w:val="003F2A49"/>
    <w:rsid w:val="003F489D"/>
    <w:rsid w:val="003F5033"/>
    <w:rsid w:val="00400817"/>
    <w:rsid w:val="00401C00"/>
    <w:rsid w:val="00402E93"/>
    <w:rsid w:val="00411A6F"/>
    <w:rsid w:val="00412A54"/>
    <w:rsid w:val="004131CA"/>
    <w:rsid w:val="004137AB"/>
    <w:rsid w:val="00417A80"/>
    <w:rsid w:val="00421A22"/>
    <w:rsid w:val="00422CFA"/>
    <w:rsid w:val="00422EB7"/>
    <w:rsid w:val="0042524C"/>
    <w:rsid w:val="004324FB"/>
    <w:rsid w:val="0043316D"/>
    <w:rsid w:val="00435752"/>
    <w:rsid w:val="00436511"/>
    <w:rsid w:val="00440275"/>
    <w:rsid w:val="00441505"/>
    <w:rsid w:val="00444584"/>
    <w:rsid w:val="00444703"/>
    <w:rsid w:val="00444EC0"/>
    <w:rsid w:val="00446935"/>
    <w:rsid w:val="0045165F"/>
    <w:rsid w:val="0045184E"/>
    <w:rsid w:val="00451C5F"/>
    <w:rsid w:val="00452A6F"/>
    <w:rsid w:val="004556DD"/>
    <w:rsid w:val="004558D3"/>
    <w:rsid w:val="004571FA"/>
    <w:rsid w:val="00457AD5"/>
    <w:rsid w:val="00461F12"/>
    <w:rsid w:val="004628EA"/>
    <w:rsid w:val="00462E1C"/>
    <w:rsid w:val="004643B0"/>
    <w:rsid w:val="004645EF"/>
    <w:rsid w:val="00465B59"/>
    <w:rsid w:val="00467179"/>
    <w:rsid w:val="0046784F"/>
    <w:rsid w:val="0047288C"/>
    <w:rsid w:val="00473F39"/>
    <w:rsid w:val="00476D7D"/>
    <w:rsid w:val="004778B1"/>
    <w:rsid w:val="0048061E"/>
    <w:rsid w:val="00482D1F"/>
    <w:rsid w:val="00483DDB"/>
    <w:rsid w:val="00484FF1"/>
    <w:rsid w:val="004851A6"/>
    <w:rsid w:val="00486F36"/>
    <w:rsid w:val="00490DC2"/>
    <w:rsid w:val="004918C4"/>
    <w:rsid w:val="00492C8D"/>
    <w:rsid w:val="00494907"/>
    <w:rsid w:val="004970DE"/>
    <w:rsid w:val="004A02C4"/>
    <w:rsid w:val="004A0F24"/>
    <w:rsid w:val="004A16EC"/>
    <w:rsid w:val="004A1DD7"/>
    <w:rsid w:val="004A200E"/>
    <w:rsid w:val="004B019C"/>
    <w:rsid w:val="004B0483"/>
    <w:rsid w:val="004B1E8B"/>
    <w:rsid w:val="004B4383"/>
    <w:rsid w:val="004B4A9D"/>
    <w:rsid w:val="004B701C"/>
    <w:rsid w:val="004C092F"/>
    <w:rsid w:val="004C0B5F"/>
    <w:rsid w:val="004C0D60"/>
    <w:rsid w:val="004C0DD1"/>
    <w:rsid w:val="004C18FA"/>
    <w:rsid w:val="004C2192"/>
    <w:rsid w:val="004C4088"/>
    <w:rsid w:val="004C5134"/>
    <w:rsid w:val="004C5958"/>
    <w:rsid w:val="004C60FB"/>
    <w:rsid w:val="004C706A"/>
    <w:rsid w:val="004C730C"/>
    <w:rsid w:val="004C739E"/>
    <w:rsid w:val="004C7CE7"/>
    <w:rsid w:val="004D0D9E"/>
    <w:rsid w:val="004D1590"/>
    <w:rsid w:val="004D3CE8"/>
    <w:rsid w:val="004D3D75"/>
    <w:rsid w:val="004D4D48"/>
    <w:rsid w:val="004D565B"/>
    <w:rsid w:val="004D6B6E"/>
    <w:rsid w:val="004E201A"/>
    <w:rsid w:val="004E2E60"/>
    <w:rsid w:val="004E35E9"/>
    <w:rsid w:val="004E576C"/>
    <w:rsid w:val="004F0E66"/>
    <w:rsid w:val="005033C3"/>
    <w:rsid w:val="00507E7F"/>
    <w:rsid w:val="00511569"/>
    <w:rsid w:val="0051199D"/>
    <w:rsid w:val="00511D83"/>
    <w:rsid w:val="005141A2"/>
    <w:rsid w:val="005149D8"/>
    <w:rsid w:val="00517F92"/>
    <w:rsid w:val="00520639"/>
    <w:rsid w:val="00521AC0"/>
    <w:rsid w:val="00526356"/>
    <w:rsid w:val="00526948"/>
    <w:rsid w:val="00532238"/>
    <w:rsid w:val="00532461"/>
    <w:rsid w:val="0053498E"/>
    <w:rsid w:val="00540C07"/>
    <w:rsid w:val="005411E4"/>
    <w:rsid w:val="00551470"/>
    <w:rsid w:val="00551E07"/>
    <w:rsid w:val="0055227D"/>
    <w:rsid w:val="0055316A"/>
    <w:rsid w:val="0055361D"/>
    <w:rsid w:val="00553B6D"/>
    <w:rsid w:val="00554F3D"/>
    <w:rsid w:val="00560FCC"/>
    <w:rsid w:val="00562B51"/>
    <w:rsid w:val="0056327E"/>
    <w:rsid w:val="00563756"/>
    <w:rsid w:val="0056655E"/>
    <w:rsid w:val="00570F2C"/>
    <w:rsid w:val="005778CA"/>
    <w:rsid w:val="00577A8D"/>
    <w:rsid w:val="00580DC3"/>
    <w:rsid w:val="00583146"/>
    <w:rsid w:val="005840DC"/>
    <w:rsid w:val="00586F90"/>
    <w:rsid w:val="0059010C"/>
    <w:rsid w:val="00590180"/>
    <w:rsid w:val="00590922"/>
    <w:rsid w:val="0059119A"/>
    <w:rsid w:val="00595A83"/>
    <w:rsid w:val="00596DEC"/>
    <w:rsid w:val="005A10C4"/>
    <w:rsid w:val="005A5C7A"/>
    <w:rsid w:val="005A6458"/>
    <w:rsid w:val="005B2446"/>
    <w:rsid w:val="005B29BA"/>
    <w:rsid w:val="005B32E1"/>
    <w:rsid w:val="005B4956"/>
    <w:rsid w:val="005B49B9"/>
    <w:rsid w:val="005B5E28"/>
    <w:rsid w:val="005C1588"/>
    <w:rsid w:val="005C2663"/>
    <w:rsid w:val="005C3D84"/>
    <w:rsid w:val="005C4E2F"/>
    <w:rsid w:val="005C562C"/>
    <w:rsid w:val="005D04C5"/>
    <w:rsid w:val="005D1425"/>
    <w:rsid w:val="005D27A4"/>
    <w:rsid w:val="005D2C84"/>
    <w:rsid w:val="005D3ACA"/>
    <w:rsid w:val="005E0D46"/>
    <w:rsid w:val="005E120E"/>
    <w:rsid w:val="005E2F90"/>
    <w:rsid w:val="005E33E3"/>
    <w:rsid w:val="005E4439"/>
    <w:rsid w:val="005E6332"/>
    <w:rsid w:val="005E6829"/>
    <w:rsid w:val="005E7C83"/>
    <w:rsid w:val="005F2EF0"/>
    <w:rsid w:val="005F37DF"/>
    <w:rsid w:val="005F5D49"/>
    <w:rsid w:val="005F76EE"/>
    <w:rsid w:val="005F7EF4"/>
    <w:rsid w:val="005F7FC8"/>
    <w:rsid w:val="00602FA6"/>
    <w:rsid w:val="00603E94"/>
    <w:rsid w:val="00607887"/>
    <w:rsid w:val="006130A7"/>
    <w:rsid w:val="006204B2"/>
    <w:rsid w:val="00620F1F"/>
    <w:rsid w:val="00622F09"/>
    <w:rsid w:val="00623625"/>
    <w:rsid w:val="00624C2B"/>
    <w:rsid w:val="006264FD"/>
    <w:rsid w:val="0062763F"/>
    <w:rsid w:val="0063138F"/>
    <w:rsid w:val="00632AF4"/>
    <w:rsid w:val="00632DEC"/>
    <w:rsid w:val="006334BE"/>
    <w:rsid w:val="006341A0"/>
    <w:rsid w:val="00635265"/>
    <w:rsid w:val="00636B74"/>
    <w:rsid w:val="00637F74"/>
    <w:rsid w:val="0064389C"/>
    <w:rsid w:val="00647AD2"/>
    <w:rsid w:val="00647B75"/>
    <w:rsid w:val="0065028D"/>
    <w:rsid w:val="00662A48"/>
    <w:rsid w:val="006632DD"/>
    <w:rsid w:val="00663A2B"/>
    <w:rsid w:val="00665F53"/>
    <w:rsid w:val="00673844"/>
    <w:rsid w:val="0067548E"/>
    <w:rsid w:val="006756D2"/>
    <w:rsid w:val="00675E27"/>
    <w:rsid w:val="0067616A"/>
    <w:rsid w:val="00677D72"/>
    <w:rsid w:val="006811E4"/>
    <w:rsid w:val="00684570"/>
    <w:rsid w:val="00686243"/>
    <w:rsid w:val="00687B17"/>
    <w:rsid w:val="00690718"/>
    <w:rsid w:val="00691150"/>
    <w:rsid w:val="00691DC4"/>
    <w:rsid w:val="006937DD"/>
    <w:rsid w:val="006953A0"/>
    <w:rsid w:val="006965DE"/>
    <w:rsid w:val="00697621"/>
    <w:rsid w:val="00697938"/>
    <w:rsid w:val="006A0376"/>
    <w:rsid w:val="006A03C8"/>
    <w:rsid w:val="006A0870"/>
    <w:rsid w:val="006A1720"/>
    <w:rsid w:val="006A31A9"/>
    <w:rsid w:val="006A3937"/>
    <w:rsid w:val="006A50F6"/>
    <w:rsid w:val="006A5425"/>
    <w:rsid w:val="006A6646"/>
    <w:rsid w:val="006B0D9C"/>
    <w:rsid w:val="006B187E"/>
    <w:rsid w:val="006B1D7B"/>
    <w:rsid w:val="006B2098"/>
    <w:rsid w:val="006B4BEE"/>
    <w:rsid w:val="006B6264"/>
    <w:rsid w:val="006B6A9F"/>
    <w:rsid w:val="006C10CF"/>
    <w:rsid w:val="006C3A1F"/>
    <w:rsid w:val="006C50F0"/>
    <w:rsid w:val="006C7609"/>
    <w:rsid w:val="006D14FE"/>
    <w:rsid w:val="006D1D9B"/>
    <w:rsid w:val="006D1E03"/>
    <w:rsid w:val="006D2C5E"/>
    <w:rsid w:val="006D3270"/>
    <w:rsid w:val="006D3654"/>
    <w:rsid w:val="006D69B1"/>
    <w:rsid w:val="006E02DF"/>
    <w:rsid w:val="006E5C12"/>
    <w:rsid w:val="006E5D0A"/>
    <w:rsid w:val="006E744D"/>
    <w:rsid w:val="006F1E83"/>
    <w:rsid w:val="006F2C4B"/>
    <w:rsid w:val="006F382D"/>
    <w:rsid w:val="006F3945"/>
    <w:rsid w:val="006F4A44"/>
    <w:rsid w:val="007007B6"/>
    <w:rsid w:val="00700C4A"/>
    <w:rsid w:val="00703A80"/>
    <w:rsid w:val="00705B4C"/>
    <w:rsid w:val="00706D5A"/>
    <w:rsid w:val="0071163B"/>
    <w:rsid w:val="0071286B"/>
    <w:rsid w:val="00713108"/>
    <w:rsid w:val="007137F1"/>
    <w:rsid w:val="00713ADC"/>
    <w:rsid w:val="00713EAF"/>
    <w:rsid w:val="00714681"/>
    <w:rsid w:val="00714CCB"/>
    <w:rsid w:val="00715ACA"/>
    <w:rsid w:val="0072029C"/>
    <w:rsid w:val="007234D1"/>
    <w:rsid w:val="00726D66"/>
    <w:rsid w:val="007273CD"/>
    <w:rsid w:val="00731ED1"/>
    <w:rsid w:val="00733D3C"/>
    <w:rsid w:val="00734155"/>
    <w:rsid w:val="00735828"/>
    <w:rsid w:val="00740EC8"/>
    <w:rsid w:val="007416A7"/>
    <w:rsid w:val="00741949"/>
    <w:rsid w:val="00742619"/>
    <w:rsid w:val="00745A12"/>
    <w:rsid w:val="00745C29"/>
    <w:rsid w:val="00745E25"/>
    <w:rsid w:val="0075066E"/>
    <w:rsid w:val="0075070B"/>
    <w:rsid w:val="00751083"/>
    <w:rsid w:val="007524B1"/>
    <w:rsid w:val="00753391"/>
    <w:rsid w:val="00753E60"/>
    <w:rsid w:val="00760151"/>
    <w:rsid w:val="007660A5"/>
    <w:rsid w:val="00766167"/>
    <w:rsid w:val="00771E2B"/>
    <w:rsid w:val="00772CFD"/>
    <w:rsid w:val="0077336F"/>
    <w:rsid w:val="00773B30"/>
    <w:rsid w:val="007745DF"/>
    <w:rsid w:val="00775DF1"/>
    <w:rsid w:val="00781471"/>
    <w:rsid w:val="00783E99"/>
    <w:rsid w:val="0078516B"/>
    <w:rsid w:val="0078663C"/>
    <w:rsid w:val="0078735A"/>
    <w:rsid w:val="00791D46"/>
    <w:rsid w:val="00796DDE"/>
    <w:rsid w:val="007A0A18"/>
    <w:rsid w:val="007A112B"/>
    <w:rsid w:val="007A1776"/>
    <w:rsid w:val="007A20A3"/>
    <w:rsid w:val="007A3DFB"/>
    <w:rsid w:val="007B0372"/>
    <w:rsid w:val="007B0E0A"/>
    <w:rsid w:val="007B2EDF"/>
    <w:rsid w:val="007B3B68"/>
    <w:rsid w:val="007B5100"/>
    <w:rsid w:val="007B7A36"/>
    <w:rsid w:val="007C04CB"/>
    <w:rsid w:val="007C07CD"/>
    <w:rsid w:val="007C16E9"/>
    <w:rsid w:val="007C1BDA"/>
    <w:rsid w:val="007C371C"/>
    <w:rsid w:val="007C6A28"/>
    <w:rsid w:val="007D72F4"/>
    <w:rsid w:val="007D735D"/>
    <w:rsid w:val="007E13F1"/>
    <w:rsid w:val="007E162E"/>
    <w:rsid w:val="007E3504"/>
    <w:rsid w:val="007E396E"/>
    <w:rsid w:val="007E5EE2"/>
    <w:rsid w:val="007E6A9D"/>
    <w:rsid w:val="007E7882"/>
    <w:rsid w:val="007E78BE"/>
    <w:rsid w:val="007E7D74"/>
    <w:rsid w:val="007F0A16"/>
    <w:rsid w:val="007F1AE7"/>
    <w:rsid w:val="007F3C53"/>
    <w:rsid w:val="007F4AAE"/>
    <w:rsid w:val="007F5BE8"/>
    <w:rsid w:val="007F7FC0"/>
    <w:rsid w:val="00800104"/>
    <w:rsid w:val="008031A9"/>
    <w:rsid w:val="008033F1"/>
    <w:rsid w:val="00810423"/>
    <w:rsid w:val="00810524"/>
    <w:rsid w:val="0081056A"/>
    <w:rsid w:val="00810694"/>
    <w:rsid w:val="00810B20"/>
    <w:rsid w:val="00812AC7"/>
    <w:rsid w:val="00815284"/>
    <w:rsid w:val="008160E8"/>
    <w:rsid w:val="008176BE"/>
    <w:rsid w:val="0082098B"/>
    <w:rsid w:val="00821BBA"/>
    <w:rsid w:val="0082694F"/>
    <w:rsid w:val="008269CE"/>
    <w:rsid w:val="008277BD"/>
    <w:rsid w:val="00832873"/>
    <w:rsid w:val="0083370A"/>
    <w:rsid w:val="00833C2E"/>
    <w:rsid w:val="008437C7"/>
    <w:rsid w:val="0084729C"/>
    <w:rsid w:val="00851A09"/>
    <w:rsid w:val="00852903"/>
    <w:rsid w:val="0085369C"/>
    <w:rsid w:val="00856C40"/>
    <w:rsid w:val="00861219"/>
    <w:rsid w:val="00863FFE"/>
    <w:rsid w:val="00864786"/>
    <w:rsid w:val="00870615"/>
    <w:rsid w:val="00870F08"/>
    <w:rsid w:val="008732E2"/>
    <w:rsid w:val="0087378A"/>
    <w:rsid w:val="00874588"/>
    <w:rsid w:val="0087492E"/>
    <w:rsid w:val="008754F1"/>
    <w:rsid w:val="008756D3"/>
    <w:rsid w:val="00875862"/>
    <w:rsid w:val="00877140"/>
    <w:rsid w:val="00880138"/>
    <w:rsid w:val="008806D6"/>
    <w:rsid w:val="00881B14"/>
    <w:rsid w:val="00886627"/>
    <w:rsid w:val="00895D7A"/>
    <w:rsid w:val="0089690E"/>
    <w:rsid w:val="008A05B8"/>
    <w:rsid w:val="008A4C4A"/>
    <w:rsid w:val="008A5212"/>
    <w:rsid w:val="008A77F7"/>
    <w:rsid w:val="008B0653"/>
    <w:rsid w:val="008B0CD1"/>
    <w:rsid w:val="008B0D0C"/>
    <w:rsid w:val="008B2118"/>
    <w:rsid w:val="008C0D67"/>
    <w:rsid w:val="008C334A"/>
    <w:rsid w:val="008C75FC"/>
    <w:rsid w:val="008C78AE"/>
    <w:rsid w:val="008D1293"/>
    <w:rsid w:val="008D31A4"/>
    <w:rsid w:val="008D4275"/>
    <w:rsid w:val="008D4F45"/>
    <w:rsid w:val="008D5E08"/>
    <w:rsid w:val="008D66A3"/>
    <w:rsid w:val="008D7CCA"/>
    <w:rsid w:val="008D7E23"/>
    <w:rsid w:val="008E00CA"/>
    <w:rsid w:val="008E44DE"/>
    <w:rsid w:val="008E4B50"/>
    <w:rsid w:val="008E786C"/>
    <w:rsid w:val="008F0CA8"/>
    <w:rsid w:val="008F11AD"/>
    <w:rsid w:val="008F3DC8"/>
    <w:rsid w:val="008F7698"/>
    <w:rsid w:val="00904164"/>
    <w:rsid w:val="00904231"/>
    <w:rsid w:val="00904C26"/>
    <w:rsid w:val="00907A80"/>
    <w:rsid w:val="00914AD2"/>
    <w:rsid w:val="00916305"/>
    <w:rsid w:val="00917998"/>
    <w:rsid w:val="0092022E"/>
    <w:rsid w:val="009206E8"/>
    <w:rsid w:val="009224BD"/>
    <w:rsid w:val="00932429"/>
    <w:rsid w:val="009330F9"/>
    <w:rsid w:val="009352C9"/>
    <w:rsid w:val="00937AFF"/>
    <w:rsid w:val="0094144C"/>
    <w:rsid w:val="00942A09"/>
    <w:rsid w:val="00942F5B"/>
    <w:rsid w:val="00943170"/>
    <w:rsid w:val="00943DAB"/>
    <w:rsid w:val="00944E18"/>
    <w:rsid w:val="00947A54"/>
    <w:rsid w:val="00950A26"/>
    <w:rsid w:val="00953CE9"/>
    <w:rsid w:val="009553CC"/>
    <w:rsid w:val="00955802"/>
    <w:rsid w:val="00956651"/>
    <w:rsid w:val="00957486"/>
    <w:rsid w:val="0095755A"/>
    <w:rsid w:val="00960547"/>
    <w:rsid w:val="0096164B"/>
    <w:rsid w:val="00972BD3"/>
    <w:rsid w:val="0097441B"/>
    <w:rsid w:val="00977D9E"/>
    <w:rsid w:val="00980F54"/>
    <w:rsid w:val="00985A5F"/>
    <w:rsid w:val="00987247"/>
    <w:rsid w:val="00990245"/>
    <w:rsid w:val="0099340D"/>
    <w:rsid w:val="00993576"/>
    <w:rsid w:val="009938F4"/>
    <w:rsid w:val="009A0FEF"/>
    <w:rsid w:val="009A22E8"/>
    <w:rsid w:val="009A653C"/>
    <w:rsid w:val="009B0B1D"/>
    <w:rsid w:val="009B296F"/>
    <w:rsid w:val="009B4F2B"/>
    <w:rsid w:val="009B6864"/>
    <w:rsid w:val="009C14EE"/>
    <w:rsid w:val="009C177F"/>
    <w:rsid w:val="009C1E9B"/>
    <w:rsid w:val="009C2662"/>
    <w:rsid w:val="009C3CF7"/>
    <w:rsid w:val="009C4468"/>
    <w:rsid w:val="009C569D"/>
    <w:rsid w:val="009C663F"/>
    <w:rsid w:val="009C7059"/>
    <w:rsid w:val="009D2BEC"/>
    <w:rsid w:val="009D3D17"/>
    <w:rsid w:val="009D465B"/>
    <w:rsid w:val="009D4896"/>
    <w:rsid w:val="009D4BD1"/>
    <w:rsid w:val="009D4FB1"/>
    <w:rsid w:val="009D5EF7"/>
    <w:rsid w:val="009D7592"/>
    <w:rsid w:val="009E010B"/>
    <w:rsid w:val="009E0745"/>
    <w:rsid w:val="009E15DF"/>
    <w:rsid w:val="009E1B3C"/>
    <w:rsid w:val="009E3422"/>
    <w:rsid w:val="009E5766"/>
    <w:rsid w:val="009E6291"/>
    <w:rsid w:val="009E7368"/>
    <w:rsid w:val="009F1444"/>
    <w:rsid w:val="009F17FE"/>
    <w:rsid w:val="009F226C"/>
    <w:rsid w:val="009F290F"/>
    <w:rsid w:val="009F2D7B"/>
    <w:rsid w:val="009F4538"/>
    <w:rsid w:val="009F5E90"/>
    <w:rsid w:val="009F628B"/>
    <w:rsid w:val="00A000A1"/>
    <w:rsid w:val="00A009FA"/>
    <w:rsid w:val="00A017AC"/>
    <w:rsid w:val="00A0309C"/>
    <w:rsid w:val="00A041F7"/>
    <w:rsid w:val="00A05ED5"/>
    <w:rsid w:val="00A076D3"/>
    <w:rsid w:val="00A118F0"/>
    <w:rsid w:val="00A128A5"/>
    <w:rsid w:val="00A158B9"/>
    <w:rsid w:val="00A206C0"/>
    <w:rsid w:val="00A22378"/>
    <w:rsid w:val="00A22B26"/>
    <w:rsid w:val="00A232E9"/>
    <w:rsid w:val="00A24A6A"/>
    <w:rsid w:val="00A34018"/>
    <w:rsid w:val="00A35630"/>
    <w:rsid w:val="00A35937"/>
    <w:rsid w:val="00A36C87"/>
    <w:rsid w:val="00A3749D"/>
    <w:rsid w:val="00A40996"/>
    <w:rsid w:val="00A41F47"/>
    <w:rsid w:val="00A42E4A"/>
    <w:rsid w:val="00A43604"/>
    <w:rsid w:val="00A4515E"/>
    <w:rsid w:val="00A47957"/>
    <w:rsid w:val="00A47E1A"/>
    <w:rsid w:val="00A529F3"/>
    <w:rsid w:val="00A5546A"/>
    <w:rsid w:val="00A56890"/>
    <w:rsid w:val="00A57DE1"/>
    <w:rsid w:val="00A613C5"/>
    <w:rsid w:val="00A62F41"/>
    <w:rsid w:val="00A643E8"/>
    <w:rsid w:val="00A64C51"/>
    <w:rsid w:val="00A70372"/>
    <w:rsid w:val="00A70E2D"/>
    <w:rsid w:val="00A73AFB"/>
    <w:rsid w:val="00A73BC9"/>
    <w:rsid w:val="00A76483"/>
    <w:rsid w:val="00A76AE0"/>
    <w:rsid w:val="00A80912"/>
    <w:rsid w:val="00A86D7F"/>
    <w:rsid w:val="00A8720F"/>
    <w:rsid w:val="00A8778F"/>
    <w:rsid w:val="00A92C3A"/>
    <w:rsid w:val="00A9319F"/>
    <w:rsid w:val="00A935DF"/>
    <w:rsid w:val="00A93FC5"/>
    <w:rsid w:val="00A970F7"/>
    <w:rsid w:val="00A97A64"/>
    <w:rsid w:val="00AA0270"/>
    <w:rsid w:val="00AA439C"/>
    <w:rsid w:val="00AA7AD8"/>
    <w:rsid w:val="00AB0CCF"/>
    <w:rsid w:val="00AB2582"/>
    <w:rsid w:val="00AC02D9"/>
    <w:rsid w:val="00AC118B"/>
    <w:rsid w:val="00AC2557"/>
    <w:rsid w:val="00AC33C0"/>
    <w:rsid w:val="00AC58C2"/>
    <w:rsid w:val="00AC7035"/>
    <w:rsid w:val="00AD37CC"/>
    <w:rsid w:val="00AD5292"/>
    <w:rsid w:val="00AD5821"/>
    <w:rsid w:val="00AD6A80"/>
    <w:rsid w:val="00AE11B9"/>
    <w:rsid w:val="00AE1769"/>
    <w:rsid w:val="00AE1935"/>
    <w:rsid w:val="00AE3459"/>
    <w:rsid w:val="00AE5D24"/>
    <w:rsid w:val="00AF0A87"/>
    <w:rsid w:val="00AF16FE"/>
    <w:rsid w:val="00AF32FD"/>
    <w:rsid w:val="00AF411F"/>
    <w:rsid w:val="00AF5257"/>
    <w:rsid w:val="00AF7EFA"/>
    <w:rsid w:val="00B00AB5"/>
    <w:rsid w:val="00B0417C"/>
    <w:rsid w:val="00B0487A"/>
    <w:rsid w:val="00B05048"/>
    <w:rsid w:val="00B050D7"/>
    <w:rsid w:val="00B0595C"/>
    <w:rsid w:val="00B0730E"/>
    <w:rsid w:val="00B07E93"/>
    <w:rsid w:val="00B1284F"/>
    <w:rsid w:val="00B16EC2"/>
    <w:rsid w:val="00B20896"/>
    <w:rsid w:val="00B23D90"/>
    <w:rsid w:val="00B26020"/>
    <w:rsid w:val="00B26268"/>
    <w:rsid w:val="00B373A0"/>
    <w:rsid w:val="00B41C18"/>
    <w:rsid w:val="00B43B15"/>
    <w:rsid w:val="00B44566"/>
    <w:rsid w:val="00B46383"/>
    <w:rsid w:val="00B47DC6"/>
    <w:rsid w:val="00B543FC"/>
    <w:rsid w:val="00B60565"/>
    <w:rsid w:val="00B63354"/>
    <w:rsid w:val="00B66455"/>
    <w:rsid w:val="00B66B19"/>
    <w:rsid w:val="00B6790A"/>
    <w:rsid w:val="00B72F45"/>
    <w:rsid w:val="00B73DDE"/>
    <w:rsid w:val="00B82095"/>
    <w:rsid w:val="00B82480"/>
    <w:rsid w:val="00B87ADA"/>
    <w:rsid w:val="00B90D50"/>
    <w:rsid w:val="00B93FAC"/>
    <w:rsid w:val="00B94A93"/>
    <w:rsid w:val="00B95689"/>
    <w:rsid w:val="00BA1752"/>
    <w:rsid w:val="00BA33FE"/>
    <w:rsid w:val="00BA6102"/>
    <w:rsid w:val="00BB18D7"/>
    <w:rsid w:val="00BB2245"/>
    <w:rsid w:val="00BB4DE3"/>
    <w:rsid w:val="00BB5D8B"/>
    <w:rsid w:val="00BC0AF6"/>
    <w:rsid w:val="00BC0E11"/>
    <w:rsid w:val="00BC1612"/>
    <w:rsid w:val="00BC4423"/>
    <w:rsid w:val="00BC456D"/>
    <w:rsid w:val="00BD36F8"/>
    <w:rsid w:val="00BD455C"/>
    <w:rsid w:val="00BD5BEE"/>
    <w:rsid w:val="00BD66DB"/>
    <w:rsid w:val="00BE0288"/>
    <w:rsid w:val="00BE03D6"/>
    <w:rsid w:val="00BE5154"/>
    <w:rsid w:val="00BE5447"/>
    <w:rsid w:val="00BE545B"/>
    <w:rsid w:val="00BE670A"/>
    <w:rsid w:val="00BE7532"/>
    <w:rsid w:val="00BF0BAD"/>
    <w:rsid w:val="00BF196B"/>
    <w:rsid w:val="00BF2428"/>
    <w:rsid w:val="00BF39A2"/>
    <w:rsid w:val="00BF3FEB"/>
    <w:rsid w:val="00C0200E"/>
    <w:rsid w:val="00C030E4"/>
    <w:rsid w:val="00C0578A"/>
    <w:rsid w:val="00C07DCE"/>
    <w:rsid w:val="00C12E51"/>
    <w:rsid w:val="00C13220"/>
    <w:rsid w:val="00C15FB6"/>
    <w:rsid w:val="00C215E7"/>
    <w:rsid w:val="00C22CBE"/>
    <w:rsid w:val="00C22EAB"/>
    <w:rsid w:val="00C24E4C"/>
    <w:rsid w:val="00C36AD1"/>
    <w:rsid w:val="00C3760E"/>
    <w:rsid w:val="00C40416"/>
    <w:rsid w:val="00C41304"/>
    <w:rsid w:val="00C41889"/>
    <w:rsid w:val="00C44D97"/>
    <w:rsid w:val="00C44EBD"/>
    <w:rsid w:val="00C50D48"/>
    <w:rsid w:val="00C5187F"/>
    <w:rsid w:val="00C5318D"/>
    <w:rsid w:val="00C532D9"/>
    <w:rsid w:val="00C55298"/>
    <w:rsid w:val="00C56023"/>
    <w:rsid w:val="00C578CC"/>
    <w:rsid w:val="00C62958"/>
    <w:rsid w:val="00C63CF2"/>
    <w:rsid w:val="00C6626D"/>
    <w:rsid w:val="00C71842"/>
    <w:rsid w:val="00C718FB"/>
    <w:rsid w:val="00C71FCA"/>
    <w:rsid w:val="00C74207"/>
    <w:rsid w:val="00C75260"/>
    <w:rsid w:val="00C75FBA"/>
    <w:rsid w:val="00C77851"/>
    <w:rsid w:val="00C77899"/>
    <w:rsid w:val="00C77F25"/>
    <w:rsid w:val="00C80099"/>
    <w:rsid w:val="00C80940"/>
    <w:rsid w:val="00C81119"/>
    <w:rsid w:val="00C832D3"/>
    <w:rsid w:val="00C837E3"/>
    <w:rsid w:val="00C83D17"/>
    <w:rsid w:val="00C857D9"/>
    <w:rsid w:val="00C85A73"/>
    <w:rsid w:val="00C926F8"/>
    <w:rsid w:val="00C927C8"/>
    <w:rsid w:val="00C9636B"/>
    <w:rsid w:val="00CA30D8"/>
    <w:rsid w:val="00CA30DD"/>
    <w:rsid w:val="00CA4650"/>
    <w:rsid w:val="00CA4FAE"/>
    <w:rsid w:val="00CA59B0"/>
    <w:rsid w:val="00CA68EA"/>
    <w:rsid w:val="00CB172F"/>
    <w:rsid w:val="00CB24F9"/>
    <w:rsid w:val="00CB4A5C"/>
    <w:rsid w:val="00CB4EDB"/>
    <w:rsid w:val="00CB56BF"/>
    <w:rsid w:val="00CC751B"/>
    <w:rsid w:val="00CD474F"/>
    <w:rsid w:val="00CD4CC1"/>
    <w:rsid w:val="00CD5FFC"/>
    <w:rsid w:val="00CD7195"/>
    <w:rsid w:val="00CE0934"/>
    <w:rsid w:val="00CE38EE"/>
    <w:rsid w:val="00CE3D65"/>
    <w:rsid w:val="00CF09B3"/>
    <w:rsid w:val="00CF434F"/>
    <w:rsid w:val="00CF62EE"/>
    <w:rsid w:val="00CF6DB8"/>
    <w:rsid w:val="00CF7DB4"/>
    <w:rsid w:val="00D00CBB"/>
    <w:rsid w:val="00D01142"/>
    <w:rsid w:val="00D01D03"/>
    <w:rsid w:val="00D020AF"/>
    <w:rsid w:val="00D02F69"/>
    <w:rsid w:val="00D03855"/>
    <w:rsid w:val="00D0433F"/>
    <w:rsid w:val="00D04486"/>
    <w:rsid w:val="00D06825"/>
    <w:rsid w:val="00D10742"/>
    <w:rsid w:val="00D12126"/>
    <w:rsid w:val="00D13349"/>
    <w:rsid w:val="00D21F70"/>
    <w:rsid w:val="00D26ABC"/>
    <w:rsid w:val="00D26D79"/>
    <w:rsid w:val="00D27CCF"/>
    <w:rsid w:val="00D30186"/>
    <w:rsid w:val="00D30A7B"/>
    <w:rsid w:val="00D319E4"/>
    <w:rsid w:val="00D34FED"/>
    <w:rsid w:val="00D4212F"/>
    <w:rsid w:val="00D4793A"/>
    <w:rsid w:val="00D52FC3"/>
    <w:rsid w:val="00D54B54"/>
    <w:rsid w:val="00D55205"/>
    <w:rsid w:val="00D55AF7"/>
    <w:rsid w:val="00D6472E"/>
    <w:rsid w:val="00D64790"/>
    <w:rsid w:val="00D64E15"/>
    <w:rsid w:val="00D67BF0"/>
    <w:rsid w:val="00D70F90"/>
    <w:rsid w:val="00D71FF6"/>
    <w:rsid w:val="00D73D64"/>
    <w:rsid w:val="00D73E47"/>
    <w:rsid w:val="00D746C2"/>
    <w:rsid w:val="00D756F7"/>
    <w:rsid w:val="00D77C25"/>
    <w:rsid w:val="00D81F45"/>
    <w:rsid w:val="00D82B38"/>
    <w:rsid w:val="00D832BC"/>
    <w:rsid w:val="00D83493"/>
    <w:rsid w:val="00D8441B"/>
    <w:rsid w:val="00D84680"/>
    <w:rsid w:val="00D84F08"/>
    <w:rsid w:val="00D9068D"/>
    <w:rsid w:val="00D90F17"/>
    <w:rsid w:val="00D922E4"/>
    <w:rsid w:val="00D92A01"/>
    <w:rsid w:val="00D94C87"/>
    <w:rsid w:val="00D97E6A"/>
    <w:rsid w:val="00DA6002"/>
    <w:rsid w:val="00DB3C0A"/>
    <w:rsid w:val="00DB58F4"/>
    <w:rsid w:val="00DB63B4"/>
    <w:rsid w:val="00DC2A7F"/>
    <w:rsid w:val="00DC32B6"/>
    <w:rsid w:val="00DC432A"/>
    <w:rsid w:val="00DC443F"/>
    <w:rsid w:val="00DC6DF3"/>
    <w:rsid w:val="00DD090F"/>
    <w:rsid w:val="00DD0D55"/>
    <w:rsid w:val="00DD7378"/>
    <w:rsid w:val="00DE2172"/>
    <w:rsid w:val="00DE43A2"/>
    <w:rsid w:val="00DE4A1B"/>
    <w:rsid w:val="00DE4BAD"/>
    <w:rsid w:val="00DE6362"/>
    <w:rsid w:val="00DE7936"/>
    <w:rsid w:val="00DF311C"/>
    <w:rsid w:val="00DF3755"/>
    <w:rsid w:val="00DF445A"/>
    <w:rsid w:val="00DF4C8B"/>
    <w:rsid w:val="00DF5DE7"/>
    <w:rsid w:val="00E0025F"/>
    <w:rsid w:val="00E0270F"/>
    <w:rsid w:val="00E0481E"/>
    <w:rsid w:val="00E04C19"/>
    <w:rsid w:val="00E06433"/>
    <w:rsid w:val="00E12541"/>
    <w:rsid w:val="00E1517A"/>
    <w:rsid w:val="00E16F7F"/>
    <w:rsid w:val="00E346D0"/>
    <w:rsid w:val="00E37052"/>
    <w:rsid w:val="00E445BF"/>
    <w:rsid w:val="00E453E9"/>
    <w:rsid w:val="00E4584E"/>
    <w:rsid w:val="00E461A6"/>
    <w:rsid w:val="00E46D76"/>
    <w:rsid w:val="00E52122"/>
    <w:rsid w:val="00E55B57"/>
    <w:rsid w:val="00E57166"/>
    <w:rsid w:val="00E6254B"/>
    <w:rsid w:val="00E62D88"/>
    <w:rsid w:val="00E65E33"/>
    <w:rsid w:val="00E66865"/>
    <w:rsid w:val="00E67250"/>
    <w:rsid w:val="00E71685"/>
    <w:rsid w:val="00E72259"/>
    <w:rsid w:val="00E72541"/>
    <w:rsid w:val="00E74264"/>
    <w:rsid w:val="00E7543A"/>
    <w:rsid w:val="00E8514E"/>
    <w:rsid w:val="00E86A11"/>
    <w:rsid w:val="00E930BD"/>
    <w:rsid w:val="00E9468C"/>
    <w:rsid w:val="00E952D2"/>
    <w:rsid w:val="00E9649C"/>
    <w:rsid w:val="00EA18A6"/>
    <w:rsid w:val="00EA1A0E"/>
    <w:rsid w:val="00EA40DD"/>
    <w:rsid w:val="00EB1AEE"/>
    <w:rsid w:val="00EB4641"/>
    <w:rsid w:val="00EB6E7A"/>
    <w:rsid w:val="00EC2BC4"/>
    <w:rsid w:val="00EC4610"/>
    <w:rsid w:val="00EC5CD5"/>
    <w:rsid w:val="00ED10F7"/>
    <w:rsid w:val="00EE0A9D"/>
    <w:rsid w:val="00EE1BAA"/>
    <w:rsid w:val="00EE3AEE"/>
    <w:rsid w:val="00EE53C1"/>
    <w:rsid w:val="00EF20C6"/>
    <w:rsid w:val="00EF27E3"/>
    <w:rsid w:val="00EF2F9A"/>
    <w:rsid w:val="00EF3235"/>
    <w:rsid w:val="00EF4B98"/>
    <w:rsid w:val="00EF5BA7"/>
    <w:rsid w:val="00F00BAF"/>
    <w:rsid w:val="00F0229B"/>
    <w:rsid w:val="00F0436A"/>
    <w:rsid w:val="00F0571E"/>
    <w:rsid w:val="00F067E5"/>
    <w:rsid w:val="00F1148D"/>
    <w:rsid w:val="00F13290"/>
    <w:rsid w:val="00F17A70"/>
    <w:rsid w:val="00F245CE"/>
    <w:rsid w:val="00F25F6B"/>
    <w:rsid w:val="00F304A9"/>
    <w:rsid w:val="00F3516D"/>
    <w:rsid w:val="00F41250"/>
    <w:rsid w:val="00F41744"/>
    <w:rsid w:val="00F42C58"/>
    <w:rsid w:val="00F4790F"/>
    <w:rsid w:val="00F47F36"/>
    <w:rsid w:val="00F508B4"/>
    <w:rsid w:val="00F522DB"/>
    <w:rsid w:val="00F53477"/>
    <w:rsid w:val="00F6372D"/>
    <w:rsid w:val="00F64833"/>
    <w:rsid w:val="00F65038"/>
    <w:rsid w:val="00F671D7"/>
    <w:rsid w:val="00F67742"/>
    <w:rsid w:val="00F679D3"/>
    <w:rsid w:val="00F67D99"/>
    <w:rsid w:val="00F70045"/>
    <w:rsid w:val="00F718C0"/>
    <w:rsid w:val="00F73FBE"/>
    <w:rsid w:val="00F74112"/>
    <w:rsid w:val="00F74E4A"/>
    <w:rsid w:val="00F750B6"/>
    <w:rsid w:val="00F754EF"/>
    <w:rsid w:val="00F7626F"/>
    <w:rsid w:val="00F7731D"/>
    <w:rsid w:val="00F80DDD"/>
    <w:rsid w:val="00F82C16"/>
    <w:rsid w:val="00F83934"/>
    <w:rsid w:val="00F83B54"/>
    <w:rsid w:val="00F8489F"/>
    <w:rsid w:val="00F85C7F"/>
    <w:rsid w:val="00F90680"/>
    <w:rsid w:val="00F9335E"/>
    <w:rsid w:val="00F933D3"/>
    <w:rsid w:val="00F97833"/>
    <w:rsid w:val="00FA03AF"/>
    <w:rsid w:val="00FA1270"/>
    <w:rsid w:val="00FA4B28"/>
    <w:rsid w:val="00FA4DE3"/>
    <w:rsid w:val="00FA5BDE"/>
    <w:rsid w:val="00FB4918"/>
    <w:rsid w:val="00FB4FD1"/>
    <w:rsid w:val="00FB62E9"/>
    <w:rsid w:val="00FB63D5"/>
    <w:rsid w:val="00FC02DB"/>
    <w:rsid w:val="00FC340D"/>
    <w:rsid w:val="00FC3A3B"/>
    <w:rsid w:val="00FC46AA"/>
    <w:rsid w:val="00FC5D52"/>
    <w:rsid w:val="00FC6038"/>
    <w:rsid w:val="00FD2548"/>
    <w:rsid w:val="00FD3BC4"/>
    <w:rsid w:val="00FD4815"/>
    <w:rsid w:val="00FD58A5"/>
    <w:rsid w:val="00FE0014"/>
    <w:rsid w:val="00FE5F08"/>
    <w:rsid w:val="00FE6A1D"/>
    <w:rsid w:val="00FE7F6F"/>
    <w:rsid w:val="00FF0769"/>
    <w:rsid w:val="00FF1FAD"/>
    <w:rsid w:val="00FF47FB"/>
    <w:rsid w:val="00FF5C47"/>
    <w:rsid w:val="00FF610F"/>
    <w:rsid w:val="00FF71F6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850AA"/>
  <w15:chartTrackingRefBased/>
  <w15:docId w15:val="{3CD454F8-6B9D-4C03-BE53-5D4BCEB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392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5F76EE"/>
    <w:pPr>
      <w:keepNext/>
      <w:tabs>
        <w:tab w:val="left" w:pos="2790"/>
      </w:tabs>
      <w:jc w:val="center"/>
      <w:outlineLvl w:val="3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C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u-RU"/>
    </w:rPr>
  </w:style>
  <w:style w:type="character" w:customStyle="1" w:styleId="40">
    <w:name w:val="Заголовок 4 Знак"/>
    <w:basedOn w:val="a0"/>
    <w:link w:val="4"/>
    <w:rsid w:val="005F76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20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6BD"/>
    <w:pPr>
      <w:ind w:left="720"/>
      <w:contextualSpacing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116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3B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paragraph" w:styleId="a9">
    <w:name w:val="footer"/>
    <w:basedOn w:val="a"/>
    <w:link w:val="aa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character" w:styleId="ab">
    <w:name w:val="annotation reference"/>
    <w:basedOn w:val="a0"/>
    <w:uiPriority w:val="99"/>
    <w:semiHidden/>
    <w:unhideWhenUsed/>
    <w:rsid w:val="004D6B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6B6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6B6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e">
    <w:name w:val="Strong"/>
    <w:basedOn w:val="a0"/>
    <w:uiPriority w:val="22"/>
    <w:qFormat/>
    <w:rsid w:val="00F83B54"/>
    <w:rPr>
      <w:b/>
      <w:bCs/>
    </w:rPr>
  </w:style>
  <w:style w:type="paragraph" w:styleId="af">
    <w:name w:val="Normal (Web)"/>
    <w:basedOn w:val="a"/>
    <w:uiPriority w:val="99"/>
    <w:semiHidden/>
    <w:unhideWhenUsed/>
    <w:rsid w:val="0004664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Hyperlink"/>
    <w:basedOn w:val="a0"/>
    <w:uiPriority w:val="99"/>
    <w:semiHidden/>
    <w:unhideWhenUsed/>
    <w:rsid w:val="00886627"/>
    <w:rPr>
      <w:color w:val="0000FF"/>
      <w:u w:val="single"/>
    </w:rPr>
  </w:style>
  <w:style w:type="paragraph" w:customStyle="1" w:styleId="Default">
    <w:name w:val="Default"/>
    <w:rsid w:val="00E04C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nformat">
    <w:name w:val="ConsPlusNonformat"/>
    <w:qFormat/>
    <w:rsid w:val="009A22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link w:val="af2"/>
    <w:uiPriority w:val="99"/>
    <w:qFormat/>
    <w:rsid w:val="009A22E8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uv3um">
    <w:name w:val="uv3um"/>
    <w:basedOn w:val="a0"/>
    <w:rsid w:val="008F7698"/>
  </w:style>
  <w:style w:type="character" w:styleId="af3">
    <w:name w:val="FollowedHyperlink"/>
    <w:basedOn w:val="a0"/>
    <w:uiPriority w:val="99"/>
    <w:semiHidden/>
    <w:unhideWhenUsed/>
    <w:rsid w:val="008F7698"/>
    <w:rPr>
      <w:color w:val="954F72"/>
      <w:u w:val="single"/>
    </w:rPr>
  </w:style>
  <w:style w:type="paragraph" w:customStyle="1" w:styleId="xl63">
    <w:name w:val="xl63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4">
    <w:name w:val="xl64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5">
    <w:name w:val="xl65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6">
    <w:name w:val="xl66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7">
    <w:name w:val="xl67"/>
    <w:basedOn w:val="a"/>
    <w:rsid w:val="008F769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68">
    <w:name w:val="xl68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  <w:style w:type="paragraph" w:customStyle="1" w:styleId="xl69">
    <w:name w:val="xl69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70">
    <w:name w:val="xl70"/>
    <w:basedOn w:val="a"/>
    <w:rsid w:val="008F7698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71">
    <w:name w:val="xl71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72">
    <w:name w:val="xl72"/>
    <w:basedOn w:val="a"/>
    <w:rsid w:val="008F7698"/>
    <w:pP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73">
    <w:name w:val="xl73"/>
    <w:basedOn w:val="a"/>
    <w:rsid w:val="008F7698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74">
    <w:name w:val="xl74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75">
    <w:name w:val="xl75"/>
    <w:basedOn w:val="a"/>
    <w:rsid w:val="008F7698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76">
    <w:name w:val="xl76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  <w:style w:type="paragraph" w:customStyle="1" w:styleId="xl77">
    <w:name w:val="xl77"/>
    <w:basedOn w:val="a"/>
    <w:rsid w:val="008F7698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  <w:style w:type="paragraph" w:customStyle="1" w:styleId="xl78">
    <w:name w:val="xl78"/>
    <w:basedOn w:val="a"/>
    <w:rsid w:val="008F769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79">
    <w:name w:val="xl79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80">
    <w:name w:val="xl80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81">
    <w:name w:val="xl81"/>
    <w:basedOn w:val="a"/>
    <w:rsid w:val="008F76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82">
    <w:name w:val="xl82"/>
    <w:basedOn w:val="a"/>
    <w:rsid w:val="008F7698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83">
    <w:name w:val="xl83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84">
    <w:name w:val="xl84"/>
    <w:basedOn w:val="a"/>
    <w:rsid w:val="008F7698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85">
    <w:name w:val="xl85"/>
    <w:basedOn w:val="a"/>
    <w:rsid w:val="008F7698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86">
    <w:name w:val="xl86"/>
    <w:basedOn w:val="a"/>
    <w:rsid w:val="008F769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87">
    <w:name w:val="xl87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88">
    <w:name w:val="xl88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89">
    <w:name w:val="xl89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90">
    <w:name w:val="xl90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91">
    <w:name w:val="xl91"/>
    <w:basedOn w:val="a"/>
    <w:rsid w:val="008F7698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92">
    <w:name w:val="xl92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93">
    <w:name w:val="xl93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94">
    <w:name w:val="xl94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95">
    <w:name w:val="xl95"/>
    <w:basedOn w:val="a"/>
    <w:rsid w:val="008F76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96">
    <w:name w:val="xl96"/>
    <w:basedOn w:val="a"/>
    <w:rsid w:val="008F769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97">
    <w:name w:val="xl97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98">
    <w:name w:val="xl98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99">
    <w:name w:val="xl99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0">
    <w:name w:val="xl100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1">
    <w:name w:val="xl101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2">
    <w:name w:val="xl102"/>
    <w:basedOn w:val="a"/>
    <w:rsid w:val="008F76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3">
    <w:name w:val="xl103"/>
    <w:basedOn w:val="a"/>
    <w:rsid w:val="008F769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04">
    <w:name w:val="xl104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05">
    <w:name w:val="xl105"/>
    <w:basedOn w:val="a"/>
    <w:rsid w:val="008F7698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06">
    <w:name w:val="xl106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7">
    <w:name w:val="xl107"/>
    <w:basedOn w:val="a"/>
    <w:rsid w:val="008F76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8">
    <w:name w:val="xl108"/>
    <w:basedOn w:val="a"/>
    <w:rsid w:val="008F7698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09">
    <w:name w:val="xl109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0">
    <w:name w:val="xl110"/>
    <w:basedOn w:val="a"/>
    <w:rsid w:val="008F7698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1">
    <w:name w:val="xl111"/>
    <w:basedOn w:val="a"/>
    <w:rsid w:val="008F7698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2">
    <w:name w:val="xl112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3">
    <w:name w:val="xl113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4">
    <w:name w:val="xl114"/>
    <w:basedOn w:val="a"/>
    <w:rsid w:val="008F7698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5">
    <w:name w:val="xl115"/>
    <w:basedOn w:val="a"/>
    <w:rsid w:val="008F7698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16">
    <w:name w:val="xl116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17">
    <w:name w:val="xl117"/>
    <w:basedOn w:val="a"/>
    <w:rsid w:val="008F76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18">
    <w:name w:val="xl118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19">
    <w:name w:val="xl119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0">
    <w:name w:val="xl120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1">
    <w:name w:val="xl121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2">
    <w:name w:val="xl122"/>
    <w:basedOn w:val="a"/>
    <w:rsid w:val="008F76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3">
    <w:name w:val="xl123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4">
    <w:name w:val="xl124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5">
    <w:name w:val="xl125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6">
    <w:name w:val="xl126"/>
    <w:basedOn w:val="a"/>
    <w:rsid w:val="008F76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7">
    <w:name w:val="xl127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8">
    <w:name w:val="xl128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9">
    <w:name w:val="xl129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0">
    <w:name w:val="xl130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1">
    <w:name w:val="xl131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2">
    <w:name w:val="xl132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3">
    <w:name w:val="xl133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4">
    <w:name w:val="xl134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35">
    <w:name w:val="xl135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36">
    <w:name w:val="xl136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37">
    <w:name w:val="xl137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8">
    <w:name w:val="xl138"/>
    <w:basedOn w:val="a"/>
    <w:rsid w:val="008F769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39">
    <w:name w:val="xl139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0">
    <w:name w:val="xl140"/>
    <w:basedOn w:val="a"/>
    <w:rsid w:val="008F76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41">
    <w:name w:val="xl141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42">
    <w:name w:val="xl142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3">
    <w:name w:val="xl143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4">
    <w:name w:val="xl144"/>
    <w:basedOn w:val="a"/>
    <w:rsid w:val="008F76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5">
    <w:name w:val="xl145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6">
    <w:name w:val="xl146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7">
    <w:name w:val="xl147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8">
    <w:name w:val="xl148"/>
    <w:basedOn w:val="a"/>
    <w:rsid w:val="008F769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49">
    <w:name w:val="xl149"/>
    <w:basedOn w:val="a"/>
    <w:rsid w:val="008F769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50">
    <w:name w:val="xl150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51">
    <w:name w:val="xl151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52">
    <w:name w:val="xl152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53">
    <w:name w:val="xl153"/>
    <w:basedOn w:val="a"/>
    <w:rsid w:val="008F7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54">
    <w:name w:val="xl154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55">
    <w:name w:val="xl155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56">
    <w:name w:val="xl156"/>
    <w:basedOn w:val="a"/>
    <w:rsid w:val="008F7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57">
    <w:name w:val="xl157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158">
    <w:name w:val="xl158"/>
    <w:basedOn w:val="a"/>
    <w:rsid w:val="008F769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59">
    <w:name w:val="xl159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160">
    <w:name w:val="xl160"/>
    <w:basedOn w:val="a"/>
    <w:rsid w:val="008F769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61">
    <w:name w:val="xl161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2">
    <w:name w:val="xl162"/>
    <w:basedOn w:val="a"/>
    <w:rsid w:val="008F76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3">
    <w:name w:val="xl163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4">
    <w:name w:val="xl164"/>
    <w:basedOn w:val="a"/>
    <w:rsid w:val="008F76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5">
    <w:name w:val="xl165"/>
    <w:basedOn w:val="a"/>
    <w:rsid w:val="008F769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6">
    <w:name w:val="xl166"/>
    <w:basedOn w:val="a"/>
    <w:rsid w:val="008F769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7">
    <w:name w:val="xl167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8">
    <w:name w:val="xl168"/>
    <w:basedOn w:val="a"/>
    <w:rsid w:val="008F76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9">
    <w:name w:val="xl169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70">
    <w:name w:val="xl170"/>
    <w:basedOn w:val="a"/>
    <w:rsid w:val="008F76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71">
    <w:name w:val="xl171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  <w:style w:type="character" w:customStyle="1" w:styleId="af2">
    <w:name w:val="Без интервала Знак"/>
    <w:link w:val="af1"/>
    <w:uiPriority w:val="99"/>
    <w:locked/>
    <w:rsid w:val="002A543D"/>
    <w:rPr>
      <w:rFonts w:ascii="Calibri" w:eastAsia="Calibri" w:hAnsi="Calibri" w:cs="Times New Roman"/>
      <w:kern w:val="2"/>
    </w:rPr>
  </w:style>
  <w:style w:type="character" w:customStyle="1" w:styleId="FontStyle48">
    <w:name w:val="Font Style48"/>
    <w:rsid w:val="002A543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EE2F-AD19-4433-AAE9-BB759353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4780</Words>
  <Characters>27250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Быховский Борис Николаевич</dc:creator>
  <cp:keywords/>
  <dc:description/>
  <cp:lastModifiedBy>Чемерис Татьяна Владимировна</cp:lastModifiedBy>
  <cp:revision>4</cp:revision>
  <cp:lastPrinted>2022-12-16T05:17:00Z</cp:lastPrinted>
  <dcterms:created xsi:type="dcterms:W3CDTF">2025-07-09T08:47:00Z</dcterms:created>
  <dcterms:modified xsi:type="dcterms:W3CDTF">2025-07-09T08:48:00Z</dcterms:modified>
</cp:coreProperties>
</file>