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622E1" w14:textId="246DBBE9" w:rsidR="00452A0B" w:rsidRPr="00D10AEC" w:rsidRDefault="00452A0B" w:rsidP="00452A0B">
      <w:pPr>
        <w:pStyle w:val="a3"/>
        <w:jc w:val="right"/>
        <w:rPr>
          <w:rFonts w:ascii="ISOCPEUR" w:hAnsi="ISOCPEUR"/>
          <w:sz w:val="28"/>
          <w:szCs w:val="28"/>
        </w:rPr>
      </w:pPr>
      <w:r w:rsidRPr="00D10AEC">
        <w:rPr>
          <w:rFonts w:ascii="ISOCPEUR" w:hAnsi="ISOCPEUR"/>
          <w:sz w:val="28"/>
          <w:szCs w:val="28"/>
        </w:rPr>
        <w:t>Приложение №</w:t>
      </w:r>
      <w:r w:rsidR="008702F2" w:rsidRPr="00D10AEC">
        <w:rPr>
          <w:rFonts w:ascii="ISOCPEUR" w:hAnsi="ISOCPEUR"/>
          <w:sz w:val="28"/>
          <w:szCs w:val="28"/>
        </w:rPr>
        <w:t>3</w:t>
      </w:r>
    </w:p>
    <w:p w14:paraId="5AD1D830" w14:textId="7125C1F3" w:rsidR="00C450E7" w:rsidRPr="00D10AEC" w:rsidRDefault="00452A0B" w:rsidP="00452A0B">
      <w:pPr>
        <w:pStyle w:val="a3"/>
        <w:jc w:val="center"/>
        <w:rPr>
          <w:rFonts w:ascii="ISOCPEUR" w:hAnsi="ISOCPEUR" w:cs="Times New Roman"/>
          <w:sz w:val="20"/>
          <w:szCs w:val="20"/>
        </w:rPr>
      </w:pPr>
      <w:r w:rsidRPr="00D10AEC">
        <w:rPr>
          <w:rFonts w:ascii="ISOCPEUR" w:hAnsi="ISOCPEUR"/>
          <w:sz w:val="28"/>
          <w:szCs w:val="28"/>
        </w:rPr>
        <w:t xml:space="preserve">Спецификация щитового оборудования для </w:t>
      </w:r>
      <w:r w:rsidR="000B5C27" w:rsidRPr="00D10AEC">
        <w:rPr>
          <w:rFonts w:ascii="ISOCPEUR" w:hAnsi="ISOCPEUR"/>
          <w:sz w:val="28"/>
          <w:szCs w:val="28"/>
        </w:rPr>
        <w:t>Комплекса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5954"/>
        <w:gridCol w:w="840"/>
        <w:gridCol w:w="840"/>
        <w:gridCol w:w="12"/>
      </w:tblGrid>
      <w:tr w:rsidR="00452A0B" w:rsidRPr="00D10AEC" w14:paraId="65456502" w14:textId="2F9557F8" w:rsidTr="00A6217C">
        <w:trPr>
          <w:gridAfter w:val="1"/>
          <w:wAfter w:w="12" w:type="dxa"/>
          <w:trHeight w:val="286"/>
        </w:trPr>
        <w:tc>
          <w:tcPr>
            <w:tcW w:w="846" w:type="dxa"/>
          </w:tcPr>
          <w:p w14:paraId="6C6D032F" w14:textId="21E46F28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shd w:val="clear" w:color="auto" w:fill="auto"/>
            <w:hideMark/>
          </w:tcPr>
          <w:p w14:paraId="7D4FE7C0" w14:textId="1F892C16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954" w:type="dxa"/>
            <w:shd w:val="clear" w:color="auto" w:fill="auto"/>
            <w:hideMark/>
          </w:tcPr>
          <w:p w14:paraId="7D7AA629" w14:textId="77777777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Наименование в каталоге</w:t>
            </w:r>
          </w:p>
        </w:tc>
        <w:tc>
          <w:tcPr>
            <w:tcW w:w="840" w:type="dxa"/>
            <w:vAlign w:val="center"/>
          </w:tcPr>
          <w:p w14:paraId="0F5C933F" w14:textId="534C4295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</w:rPr>
              <w:t>Кол-во</w:t>
            </w:r>
          </w:p>
        </w:tc>
        <w:tc>
          <w:tcPr>
            <w:tcW w:w="840" w:type="dxa"/>
            <w:vAlign w:val="center"/>
          </w:tcPr>
          <w:p w14:paraId="6D899CAB" w14:textId="2FA32EB6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proofErr w:type="spellStart"/>
            <w:r w:rsidRPr="00D10AEC">
              <w:rPr>
                <w:rFonts w:ascii="ISOCPEUR" w:hAnsi="ISOCPEUR" w:cs="Times New Roman"/>
                <w:sz w:val="24"/>
                <w:szCs w:val="24"/>
              </w:rPr>
              <w:t>Ед.изм</w:t>
            </w:r>
            <w:proofErr w:type="spellEnd"/>
          </w:p>
        </w:tc>
      </w:tr>
      <w:tr w:rsidR="00452A0B" w:rsidRPr="00D10AEC" w14:paraId="61C17332" w14:textId="77777777" w:rsidTr="00A6217C">
        <w:trPr>
          <w:trHeight w:val="134"/>
        </w:trPr>
        <w:tc>
          <w:tcPr>
            <w:tcW w:w="10051" w:type="dxa"/>
            <w:gridSpan w:val="6"/>
            <w:vAlign w:val="center"/>
          </w:tcPr>
          <w:p w14:paraId="386A5165" w14:textId="7A1F9CED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</w:rPr>
              <w:t>Щиты ВУ (в каждый склад один щит)</w:t>
            </w:r>
          </w:p>
        </w:tc>
      </w:tr>
      <w:tr w:rsidR="00452A0B" w:rsidRPr="00D10AEC" w14:paraId="1E4A86DD" w14:textId="2243DB21" w:rsidTr="00A6217C">
        <w:trPr>
          <w:gridAfter w:val="1"/>
          <w:wAfter w:w="12" w:type="dxa"/>
          <w:trHeight w:val="300"/>
        </w:trPr>
        <w:tc>
          <w:tcPr>
            <w:tcW w:w="846" w:type="dxa"/>
          </w:tcPr>
          <w:p w14:paraId="41EA30E8" w14:textId="77777777" w:rsidR="00452A0B" w:rsidRPr="00D10AEC" w:rsidRDefault="00452A0B" w:rsidP="00452A0B">
            <w:pPr>
              <w:pStyle w:val="a3"/>
              <w:numPr>
                <w:ilvl w:val="0"/>
                <w:numId w:val="1"/>
              </w:numPr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3240F025" w14:textId="2D200EF2" w:rsidR="00452A0B" w:rsidRPr="00D10AEC" w:rsidRDefault="00452A0B" w:rsidP="00452A0B">
            <w:pPr>
              <w:pStyle w:val="a3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PB65MP005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00497CEF" w14:textId="77777777" w:rsidR="00452A0B" w:rsidRPr="00D10AEC" w:rsidRDefault="00452A0B" w:rsidP="00452A0B">
            <w:pPr>
              <w:pStyle w:val="a3"/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Бокс пластиковый с монтажной платой 500х350х190 мм</w:t>
            </w:r>
          </w:p>
        </w:tc>
        <w:tc>
          <w:tcPr>
            <w:tcW w:w="0" w:type="auto"/>
            <w:vAlign w:val="center"/>
          </w:tcPr>
          <w:p w14:paraId="203A40C1" w14:textId="2B7F2CDC" w:rsidR="00452A0B" w:rsidRPr="00D10AEC" w:rsidRDefault="001D5517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14:paraId="75D2F5B1" w14:textId="5F459B40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к-т</w:t>
            </w:r>
          </w:p>
        </w:tc>
      </w:tr>
      <w:tr w:rsidR="00452A0B" w:rsidRPr="00D10AEC" w14:paraId="1C6DA2BA" w14:textId="0C61DD3D" w:rsidTr="00A6217C">
        <w:trPr>
          <w:gridAfter w:val="1"/>
          <w:wAfter w:w="12" w:type="dxa"/>
          <w:trHeight w:val="300"/>
        </w:trPr>
        <w:tc>
          <w:tcPr>
            <w:tcW w:w="846" w:type="dxa"/>
          </w:tcPr>
          <w:p w14:paraId="0277F491" w14:textId="77777777" w:rsidR="00452A0B" w:rsidRPr="00D10AEC" w:rsidRDefault="00452A0B" w:rsidP="00452A0B">
            <w:pPr>
              <w:pStyle w:val="a3"/>
              <w:numPr>
                <w:ilvl w:val="0"/>
                <w:numId w:val="1"/>
              </w:numPr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C247BF1" w14:textId="506309B3" w:rsidR="00452A0B" w:rsidRPr="00D10AEC" w:rsidRDefault="00452A0B" w:rsidP="00452A0B">
            <w:pPr>
              <w:pStyle w:val="a3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027103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0EB3A27F" w14:textId="77777777" w:rsidR="00452A0B" w:rsidRPr="00D10AEC" w:rsidRDefault="00452A0B" w:rsidP="00452A0B">
            <w:pPr>
              <w:pStyle w:val="a3"/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Выключатель автоматический DRX250 MT 200A 3П 18KA</w:t>
            </w:r>
          </w:p>
        </w:tc>
        <w:tc>
          <w:tcPr>
            <w:tcW w:w="0" w:type="auto"/>
            <w:vAlign w:val="center"/>
          </w:tcPr>
          <w:p w14:paraId="217131B9" w14:textId="20F79F64" w:rsidR="00452A0B" w:rsidRPr="00D10AEC" w:rsidRDefault="001D5517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14:paraId="0E8D4167" w14:textId="5932A503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2A0B" w:rsidRPr="00D10AEC" w14:paraId="6EC5A326" w14:textId="06F158E8" w:rsidTr="00A6217C">
        <w:trPr>
          <w:gridAfter w:val="1"/>
          <w:wAfter w:w="12" w:type="dxa"/>
          <w:trHeight w:val="300"/>
        </w:trPr>
        <w:tc>
          <w:tcPr>
            <w:tcW w:w="846" w:type="dxa"/>
          </w:tcPr>
          <w:p w14:paraId="201B3E3F" w14:textId="77777777" w:rsidR="00452A0B" w:rsidRPr="00D10AEC" w:rsidRDefault="00452A0B" w:rsidP="00452A0B">
            <w:pPr>
              <w:pStyle w:val="a3"/>
              <w:numPr>
                <w:ilvl w:val="0"/>
                <w:numId w:val="1"/>
              </w:numPr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35088313" w14:textId="4EEE1EAA" w:rsidR="00452A0B" w:rsidRPr="00D10AEC" w:rsidRDefault="00452A0B" w:rsidP="00452A0B">
            <w:pPr>
              <w:pStyle w:val="a3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SQ0707-0073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22995103" w14:textId="77777777" w:rsidR="00452A0B" w:rsidRPr="00D10AEC" w:rsidRDefault="00452A0B" w:rsidP="00452A0B">
            <w:pPr>
              <w:pStyle w:val="a3"/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Расширенный вывод для ВА88-37</w:t>
            </w:r>
          </w:p>
        </w:tc>
        <w:tc>
          <w:tcPr>
            <w:tcW w:w="0" w:type="auto"/>
            <w:vAlign w:val="center"/>
          </w:tcPr>
          <w:p w14:paraId="73EC7693" w14:textId="682D8A87" w:rsidR="00452A0B" w:rsidRPr="00D10AEC" w:rsidRDefault="001D5517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14:paraId="518DCB61" w14:textId="32245CB6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к-т</w:t>
            </w:r>
            <w:bookmarkStart w:id="0" w:name="_GoBack"/>
            <w:bookmarkEnd w:id="0"/>
          </w:p>
        </w:tc>
      </w:tr>
      <w:tr w:rsidR="00452A0B" w:rsidRPr="00D10AEC" w14:paraId="75DC4F59" w14:textId="3805928D" w:rsidTr="00A6217C">
        <w:trPr>
          <w:gridAfter w:val="1"/>
          <w:wAfter w:w="12" w:type="dxa"/>
          <w:trHeight w:val="300"/>
        </w:trPr>
        <w:tc>
          <w:tcPr>
            <w:tcW w:w="846" w:type="dxa"/>
          </w:tcPr>
          <w:p w14:paraId="5361D885" w14:textId="77777777" w:rsidR="00452A0B" w:rsidRPr="00D10AEC" w:rsidRDefault="00452A0B" w:rsidP="00452A0B">
            <w:pPr>
              <w:pStyle w:val="a3"/>
              <w:numPr>
                <w:ilvl w:val="0"/>
                <w:numId w:val="1"/>
              </w:numPr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F10D873" w14:textId="502FC33D" w:rsidR="00452A0B" w:rsidRPr="00D10AEC" w:rsidRDefault="00452A0B" w:rsidP="00452A0B">
            <w:pPr>
              <w:pStyle w:val="a3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SQ0823-0004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344C8021" w14:textId="77777777" w:rsidR="00452A0B" w:rsidRPr="00D10AEC" w:rsidRDefault="00452A0B" w:rsidP="00452A0B">
            <w:pPr>
              <w:pStyle w:val="a3"/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Распред</w:t>
            </w:r>
            <w:proofErr w:type="spellEnd"/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. блок на DIN-рейку РБ-250 1П 250А (1х120/2x35+5x16+4x10)</w:t>
            </w:r>
          </w:p>
        </w:tc>
        <w:tc>
          <w:tcPr>
            <w:tcW w:w="0" w:type="auto"/>
            <w:vAlign w:val="center"/>
          </w:tcPr>
          <w:p w14:paraId="48D3FC4B" w14:textId="4094A4DA" w:rsidR="00452A0B" w:rsidRPr="00D10AEC" w:rsidRDefault="001D5517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14:paraId="0782B79F" w14:textId="50952D30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2A0B" w:rsidRPr="00D10AEC" w14:paraId="4979F024" w14:textId="05F37297" w:rsidTr="00A6217C">
        <w:trPr>
          <w:trHeight w:val="300"/>
        </w:trPr>
        <w:tc>
          <w:tcPr>
            <w:tcW w:w="10051" w:type="dxa"/>
            <w:gridSpan w:val="6"/>
          </w:tcPr>
          <w:p w14:paraId="2D78B4BD" w14:textId="38AC750C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 xml:space="preserve">Щиты ЩР </w:t>
            </w:r>
            <w:r w:rsidRPr="00D10AEC">
              <w:rPr>
                <w:rFonts w:ascii="ISOCPEUR" w:hAnsi="ISOCPEUR" w:cs="Times New Roman"/>
                <w:sz w:val="24"/>
                <w:szCs w:val="24"/>
              </w:rPr>
              <w:t>(в каждый склад один щит)</w:t>
            </w:r>
          </w:p>
        </w:tc>
      </w:tr>
      <w:tr w:rsidR="00452A0B" w:rsidRPr="00D10AEC" w14:paraId="2086CE94" w14:textId="50E1D9DD" w:rsidTr="00A6217C">
        <w:trPr>
          <w:gridAfter w:val="1"/>
          <w:wAfter w:w="12" w:type="dxa"/>
          <w:trHeight w:val="300"/>
        </w:trPr>
        <w:tc>
          <w:tcPr>
            <w:tcW w:w="846" w:type="dxa"/>
          </w:tcPr>
          <w:p w14:paraId="676DBE0A" w14:textId="77777777" w:rsidR="00452A0B" w:rsidRPr="00D10AEC" w:rsidRDefault="00452A0B" w:rsidP="00452A0B">
            <w:pPr>
              <w:pStyle w:val="a3"/>
              <w:numPr>
                <w:ilvl w:val="0"/>
                <w:numId w:val="2"/>
              </w:numPr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5FE7702" w14:textId="0F811E22" w:rsidR="00452A0B" w:rsidRPr="00D10AEC" w:rsidRDefault="00452A0B" w:rsidP="00452A0B">
            <w:pPr>
              <w:pStyle w:val="a3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020002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6E287113" w14:textId="77777777" w:rsidR="00452A0B" w:rsidRPr="00D10AEC" w:rsidRDefault="00452A0B" w:rsidP="00452A0B">
            <w:pPr>
              <w:pStyle w:val="a3"/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Распределительный шкаф с металлическим корпусом XL3 160 - для модульного оборудования без двери на 2 рейки</w:t>
            </w:r>
          </w:p>
        </w:tc>
        <w:tc>
          <w:tcPr>
            <w:tcW w:w="0" w:type="auto"/>
            <w:vAlign w:val="center"/>
          </w:tcPr>
          <w:p w14:paraId="036FE0AF" w14:textId="07AE7C02" w:rsidR="00452A0B" w:rsidRPr="00D10AEC" w:rsidRDefault="001D5517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14:paraId="760B548A" w14:textId="2DCB024C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к-т</w:t>
            </w:r>
          </w:p>
        </w:tc>
      </w:tr>
      <w:tr w:rsidR="00452A0B" w:rsidRPr="00D10AEC" w14:paraId="2B81DC5A" w14:textId="6023F8DF" w:rsidTr="00A6217C">
        <w:trPr>
          <w:gridAfter w:val="1"/>
          <w:wAfter w:w="12" w:type="dxa"/>
          <w:trHeight w:val="300"/>
        </w:trPr>
        <w:tc>
          <w:tcPr>
            <w:tcW w:w="846" w:type="dxa"/>
          </w:tcPr>
          <w:p w14:paraId="0F401C82" w14:textId="77777777" w:rsidR="00452A0B" w:rsidRPr="00D10AEC" w:rsidRDefault="00452A0B" w:rsidP="00452A0B">
            <w:pPr>
              <w:pStyle w:val="a3"/>
              <w:numPr>
                <w:ilvl w:val="0"/>
                <w:numId w:val="2"/>
              </w:numPr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EAFD429" w14:textId="78206E9B" w:rsidR="00452A0B" w:rsidRPr="00D10AEC" w:rsidRDefault="00452A0B" w:rsidP="00452A0B">
            <w:pPr>
              <w:pStyle w:val="a3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020252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6A6B2546" w14:textId="77777777" w:rsidR="00452A0B" w:rsidRPr="00D10AEC" w:rsidRDefault="00452A0B" w:rsidP="00452A0B">
            <w:pPr>
              <w:pStyle w:val="a3"/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Дверь металлическая для распределительного шкафа XL3 160 450мм</w:t>
            </w:r>
          </w:p>
        </w:tc>
        <w:tc>
          <w:tcPr>
            <w:tcW w:w="0" w:type="auto"/>
            <w:vAlign w:val="center"/>
          </w:tcPr>
          <w:p w14:paraId="5F0F65FE" w14:textId="3C10C4C7" w:rsidR="00452A0B" w:rsidRPr="00D10AEC" w:rsidRDefault="001D5517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14:paraId="6CC89916" w14:textId="041094AD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2A0B" w:rsidRPr="00D10AEC" w14:paraId="54EF034A" w14:textId="0B245591" w:rsidTr="00A6217C">
        <w:trPr>
          <w:gridAfter w:val="1"/>
          <w:wAfter w:w="12" w:type="dxa"/>
          <w:trHeight w:val="300"/>
        </w:trPr>
        <w:tc>
          <w:tcPr>
            <w:tcW w:w="846" w:type="dxa"/>
          </w:tcPr>
          <w:p w14:paraId="7057E9EB" w14:textId="77777777" w:rsidR="00452A0B" w:rsidRPr="00D10AEC" w:rsidRDefault="00452A0B" w:rsidP="00452A0B">
            <w:pPr>
              <w:pStyle w:val="a3"/>
              <w:numPr>
                <w:ilvl w:val="0"/>
                <w:numId w:val="2"/>
              </w:numPr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FEF2E15" w14:textId="299265CB" w:rsidR="00452A0B" w:rsidRPr="00D10AEC" w:rsidRDefault="00452A0B" w:rsidP="00452A0B">
            <w:pPr>
              <w:pStyle w:val="a3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037300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05C796C0" w14:textId="77777777" w:rsidR="00452A0B" w:rsidRPr="00D10AEC" w:rsidRDefault="00452A0B" w:rsidP="00452A0B">
            <w:pPr>
              <w:pStyle w:val="a3"/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Шина заземления для распределительного шкафа XL3 160</w:t>
            </w:r>
          </w:p>
        </w:tc>
        <w:tc>
          <w:tcPr>
            <w:tcW w:w="0" w:type="auto"/>
            <w:vAlign w:val="center"/>
          </w:tcPr>
          <w:p w14:paraId="0BF34F4E" w14:textId="126607A4" w:rsidR="00452A0B" w:rsidRPr="00D10AEC" w:rsidRDefault="001D5517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14:paraId="10361C96" w14:textId="3F81DFC5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2A0B" w:rsidRPr="00D10AEC" w14:paraId="3FC9D087" w14:textId="74724D46" w:rsidTr="00A6217C">
        <w:trPr>
          <w:gridAfter w:val="1"/>
          <w:wAfter w:w="12" w:type="dxa"/>
          <w:trHeight w:val="300"/>
        </w:trPr>
        <w:tc>
          <w:tcPr>
            <w:tcW w:w="846" w:type="dxa"/>
          </w:tcPr>
          <w:p w14:paraId="175FFF34" w14:textId="77777777" w:rsidR="00452A0B" w:rsidRPr="00D10AEC" w:rsidRDefault="00452A0B" w:rsidP="00452A0B">
            <w:pPr>
              <w:pStyle w:val="a3"/>
              <w:numPr>
                <w:ilvl w:val="0"/>
                <w:numId w:val="2"/>
              </w:numPr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705E08EB" w14:textId="77B5E004" w:rsidR="00452A0B" w:rsidRPr="00D10AEC" w:rsidRDefault="00452A0B" w:rsidP="00452A0B">
            <w:pPr>
              <w:pStyle w:val="a3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SQ0823-0004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628913CF" w14:textId="77777777" w:rsidR="00452A0B" w:rsidRPr="00D10AEC" w:rsidRDefault="00452A0B" w:rsidP="00452A0B">
            <w:pPr>
              <w:pStyle w:val="a3"/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Распред</w:t>
            </w:r>
            <w:proofErr w:type="spellEnd"/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. блок на DIN-рейку РБ-250 1П 250А (1х120/2x35+5x16+4x10)</w:t>
            </w:r>
          </w:p>
        </w:tc>
        <w:tc>
          <w:tcPr>
            <w:tcW w:w="0" w:type="auto"/>
            <w:vAlign w:val="center"/>
          </w:tcPr>
          <w:p w14:paraId="600B65EC" w14:textId="01CB6DD6" w:rsidR="00452A0B" w:rsidRPr="00D10AEC" w:rsidRDefault="001D5517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3051F35D" w14:textId="2B213F8D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2A0B" w:rsidRPr="00D10AEC" w14:paraId="37CFC62F" w14:textId="358FBBAC" w:rsidTr="00A6217C">
        <w:trPr>
          <w:gridAfter w:val="1"/>
          <w:wAfter w:w="12" w:type="dxa"/>
          <w:trHeight w:val="300"/>
        </w:trPr>
        <w:tc>
          <w:tcPr>
            <w:tcW w:w="846" w:type="dxa"/>
          </w:tcPr>
          <w:p w14:paraId="7836158F" w14:textId="77777777" w:rsidR="00452A0B" w:rsidRPr="00D10AEC" w:rsidRDefault="00452A0B" w:rsidP="00452A0B">
            <w:pPr>
              <w:pStyle w:val="a3"/>
              <w:numPr>
                <w:ilvl w:val="0"/>
                <w:numId w:val="2"/>
              </w:numPr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3C51AD33" w14:textId="58CE2A35" w:rsidR="00452A0B" w:rsidRPr="00D10AEC" w:rsidRDefault="00452A0B" w:rsidP="00452A0B">
            <w:pPr>
              <w:pStyle w:val="a3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407297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246E556C" w14:textId="77777777" w:rsidR="00452A0B" w:rsidRPr="00D10AEC" w:rsidRDefault="00452A0B" w:rsidP="00452A0B">
            <w:pPr>
              <w:pStyle w:val="a3"/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Выключатель автоматический DX3-E C63 3П 6000/6kA</w:t>
            </w:r>
          </w:p>
        </w:tc>
        <w:tc>
          <w:tcPr>
            <w:tcW w:w="0" w:type="auto"/>
            <w:vAlign w:val="center"/>
          </w:tcPr>
          <w:p w14:paraId="661F78D8" w14:textId="08CE72C8" w:rsidR="00452A0B" w:rsidRPr="00D10AEC" w:rsidRDefault="001D5517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14:paraId="606BDB9F" w14:textId="24BEE365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2A0B" w:rsidRPr="00D10AEC" w14:paraId="01FA94DA" w14:textId="4A2653C3" w:rsidTr="00A6217C">
        <w:trPr>
          <w:gridAfter w:val="1"/>
          <w:wAfter w:w="12" w:type="dxa"/>
          <w:trHeight w:val="300"/>
        </w:trPr>
        <w:tc>
          <w:tcPr>
            <w:tcW w:w="846" w:type="dxa"/>
          </w:tcPr>
          <w:p w14:paraId="09EC4A71" w14:textId="77777777" w:rsidR="00452A0B" w:rsidRPr="00D10AEC" w:rsidRDefault="00452A0B" w:rsidP="00452A0B">
            <w:pPr>
              <w:pStyle w:val="a3"/>
              <w:numPr>
                <w:ilvl w:val="0"/>
                <w:numId w:val="2"/>
              </w:numPr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38F2CA86" w14:textId="4DE5F4C7" w:rsidR="00452A0B" w:rsidRPr="00D10AEC" w:rsidRDefault="00452A0B" w:rsidP="00452A0B">
            <w:pPr>
              <w:pStyle w:val="a3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407295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55503B2A" w14:textId="77777777" w:rsidR="00452A0B" w:rsidRPr="00D10AEC" w:rsidRDefault="00452A0B" w:rsidP="00452A0B">
            <w:pPr>
              <w:pStyle w:val="a3"/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Выключатель автоматический DX3-E C40 3П 6000/6kA</w:t>
            </w:r>
          </w:p>
        </w:tc>
        <w:tc>
          <w:tcPr>
            <w:tcW w:w="0" w:type="auto"/>
            <w:vAlign w:val="center"/>
          </w:tcPr>
          <w:p w14:paraId="3B6830EA" w14:textId="3436072D" w:rsidR="00452A0B" w:rsidRPr="00D10AEC" w:rsidRDefault="001D5517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14:paraId="27294904" w14:textId="1CCFA447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2A0B" w:rsidRPr="00D10AEC" w14:paraId="015BE11D" w14:textId="64DDF9A7" w:rsidTr="00A6217C">
        <w:trPr>
          <w:gridAfter w:val="1"/>
          <w:wAfter w:w="12" w:type="dxa"/>
          <w:trHeight w:val="300"/>
        </w:trPr>
        <w:tc>
          <w:tcPr>
            <w:tcW w:w="846" w:type="dxa"/>
          </w:tcPr>
          <w:p w14:paraId="4DFF21E1" w14:textId="77777777" w:rsidR="00452A0B" w:rsidRPr="00D10AEC" w:rsidRDefault="00452A0B" w:rsidP="00452A0B">
            <w:pPr>
              <w:pStyle w:val="a3"/>
              <w:numPr>
                <w:ilvl w:val="0"/>
                <w:numId w:val="2"/>
              </w:numPr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52D1377" w14:textId="48F083DA" w:rsidR="00452A0B" w:rsidRPr="00D10AEC" w:rsidRDefault="00452A0B" w:rsidP="00452A0B">
            <w:pPr>
              <w:pStyle w:val="a3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407293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2D506C6A" w14:textId="77777777" w:rsidR="00452A0B" w:rsidRPr="00D10AEC" w:rsidRDefault="00452A0B" w:rsidP="00452A0B">
            <w:pPr>
              <w:pStyle w:val="a3"/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Выключатель автоматический DX3-E C25 3П 6000/6kA</w:t>
            </w:r>
          </w:p>
        </w:tc>
        <w:tc>
          <w:tcPr>
            <w:tcW w:w="0" w:type="auto"/>
            <w:vAlign w:val="center"/>
          </w:tcPr>
          <w:p w14:paraId="32BF6EE9" w14:textId="72A3CDC4" w:rsidR="00452A0B" w:rsidRPr="00D10AEC" w:rsidRDefault="001D5517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14:paraId="750EA20E" w14:textId="3EEBABE1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2A0B" w:rsidRPr="00D10AEC" w14:paraId="534FCD31" w14:textId="722D9DEB" w:rsidTr="00A6217C">
        <w:trPr>
          <w:gridAfter w:val="1"/>
          <w:wAfter w:w="12" w:type="dxa"/>
          <w:trHeight w:val="300"/>
        </w:trPr>
        <w:tc>
          <w:tcPr>
            <w:tcW w:w="846" w:type="dxa"/>
          </w:tcPr>
          <w:p w14:paraId="1BFF786A" w14:textId="77777777" w:rsidR="00452A0B" w:rsidRPr="00D10AEC" w:rsidRDefault="00452A0B" w:rsidP="00452A0B">
            <w:pPr>
              <w:pStyle w:val="a3"/>
              <w:numPr>
                <w:ilvl w:val="0"/>
                <w:numId w:val="2"/>
              </w:numPr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3CD7CC1F" w14:textId="4FC38CDA" w:rsidR="00452A0B" w:rsidRPr="00D10AEC" w:rsidRDefault="00452A0B" w:rsidP="00452A0B">
            <w:pPr>
              <w:pStyle w:val="a3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407263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3DBE9465" w14:textId="77777777" w:rsidR="00452A0B" w:rsidRPr="00D10AEC" w:rsidRDefault="00452A0B" w:rsidP="00452A0B">
            <w:pPr>
              <w:pStyle w:val="a3"/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Выключатель автоматический DX3-E C16 1П 6000/6kA</w:t>
            </w:r>
          </w:p>
        </w:tc>
        <w:tc>
          <w:tcPr>
            <w:tcW w:w="0" w:type="auto"/>
            <w:vAlign w:val="center"/>
          </w:tcPr>
          <w:p w14:paraId="5B102FA3" w14:textId="23A1CCCB" w:rsidR="00452A0B" w:rsidRPr="00D10AEC" w:rsidRDefault="001D5517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17007661" w14:textId="7201F289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2A0B" w:rsidRPr="00D10AEC" w14:paraId="029F3087" w14:textId="4FC25A85" w:rsidTr="00A6217C">
        <w:trPr>
          <w:gridAfter w:val="1"/>
          <w:wAfter w:w="12" w:type="dxa"/>
          <w:trHeight w:val="300"/>
        </w:trPr>
        <w:tc>
          <w:tcPr>
            <w:tcW w:w="846" w:type="dxa"/>
          </w:tcPr>
          <w:p w14:paraId="54836FD4" w14:textId="77777777" w:rsidR="00452A0B" w:rsidRPr="00D10AEC" w:rsidRDefault="00452A0B" w:rsidP="00452A0B">
            <w:pPr>
              <w:pStyle w:val="a3"/>
              <w:numPr>
                <w:ilvl w:val="0"/>
                <w:numId w:val="2"/>
              </w:numPr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377FBD39" w14:textId="32BB3F98" w:rsidR="00452A0B" w:rsidRPr="00D10AEC" w:rsidRDefault="00452A0B" w:rsidP="00452A0B">
            <w:pPr>
              <w:pStyle w:val="a3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411002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3A8B072E" w14:textId="77777777" w:rsidR="00452A0B" w:rsidRPr="00D10AEC" w:rsidRDefault="00452A0B" w:rsidP="00452A0B">
            <w:pPr>
              <w:pStyle w:val="a3"/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Выключатель автоматический дифференциального тока АВДТ DX3 1п+N C16А 30MA-AC</w:t>
            </w:r>
          </w:p>
        </w:tc>
        <w:tc>
          <w:tcPr>
            <w:tcW w:w="0" w:type="auto"/>
            <w:vAlign w:val="center"/>
          </w:tcPr>
          <w:p w14:paraId="6E1777C1" w14:textId="0668788F" w:rsidR="00452A0B" w:rsidRPr="00D10AEC" w:rsidRDefault="001D5517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0" w:type="dxa"/>
            <w:vAlign w:val="center"/>
          </w:tcPr>
          <w:p w14:paraId="155A2658" w14:textId="798597A2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2A0B" w:rsidRPr="00D10AEC" w14:paraId="426646A2" w14:textId="15170955" w:rsidTr="00A6217C">
        <w:trPr>
          <w:gridAfter w:val="1"/>
          <w:wAfter w:w="12" w:type="dxa"/>
          <w:trHeight w:val="300"/>
        </w:trPr>
        <w:tc>
          <w:tcPr>
            <w:tcW w:w="846" w:type="dxa"/>
          </w:tcPr>
          <w:p w14:paraId="4D83A12C" w14:textId="77777777" w:rsidR="00452A0B" w:rsidRPr="00D10AEC" w:rsidRDefault="00452A0B" w:rsidP="00452A0B">
            <w:pPr>
              <w:pStyle w:val="a3"/>
              <w:numPr>
                <w:ilvl w:val="0"/>
                <w:numId w:val="2"/>
              </w:numPr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30156317" w14:textId="5165E80A" w:rsidR="00452A0B" w:rsidRPr="00D10AEC" w:rsidRDefault="00452A0B" w:rsidP="00452A0B">
            <w:pPr>
              <w:pStyle w:val="a3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411000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3F873E1A" w14:textId="77777777" w:rsidR="00452A0B" w:rsidRPr="00D10AEC" w:rsidRDefault="00452A0B" w:rsidP="00452A0B">
            <w:pPr>
              <w:pStyle w:val="a3"/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Выключатель автоматический дифференциального тока АВДТ DX3 1п+N C10А 30MA-AC</w:t>
            </w:r>
          </w:p>
        </w:tc>
        <w:tc>
          <w:tcPr>
            <w:tcW w:w="0" w:type="auto"/>
            <w:vAlign w:val="center"/>
          </w:tcPr>
          <w:p w14:paraId="2FCDAF83" w14:textId="36B70B67" w:rsidR="00452A0B" w:rsidRPr="00D10AEC" w:rsidRDefault="001D5517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14:paraId="00D2FFD2" w14:textId="37A16E90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2A0B" w:rsidRPr="00D10AEC" w14:paraId="4AD641AD" w14:textId="471B67AC" w:rsidTr="00A6217C">
        <w:trPr>
          <w:gridAfter w:val="1"/>
          <w:wAfter w:w="12" w:type="dxa"/>
          <w:trHeight w:val="300"/>
        </w:trPr>
        <w:tc>
          <w:tcPr>
            <w:tcW w:w="846" w:type="dxa"/>
          </w:tcPr>
          <w:p w14:paraId="7D920250" w14:textId="77777777" w:rsidR="00452A0B" w:rsidRPr="00D10AEC" w:rsidRDefault="00452A0B" w:rsidP="00452A0B">
            <w:pPr>
              <w:pStyle w:val="a3"/>
              <w:numPr>
                <w:ilvl w:val="0"/>
                <w:numId w:val="2"/>
              </w:numPr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8B090DD" w14:textId="4DCAF125" w:rsidR="00452A0B" w:rsidRPr="00D10AEC" w:rsidRDefault="00452A0B" w:rsidP="00452A0B">
            <w:pPr>
              <w:pStyle w:val="a3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404941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58B24A39" w14:textId="77777777" w:rsidR="00452A0B" w:rsidRPr="00D10AEC" w:rsidRDefault="00452A0B" w:rsidP="00452A0B">
            <w:pPr>
              <w:pStyle w:val="a3"/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 xml:space="preserve">Гребёнка распределительная HX3 двухполюсная на три фазы 56 модулей 16 </w:t>
            </w:r>
            <w:proofErr w:type="spellStart"/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кв.мм</w:t>
            </w:r>
            <w:proofErr w:type="spellEnd"/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 xml:space="preserve"> (N L1 N L2 N L3) зуб</w:t>
            </w:r>
          </w:p>
        </w:tc>
        <w:tc>
          <w:tcPr>
            <w:tcW w:w="0" w:type="auto"/>
            <w:vAlign w:val="center"/>
          </w:tcPr>
          <w:p w14:paraId="016517C4" w14:textId="1B1C61E5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14:paraId="1E4D6B5C" w14:textId="2AE45962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452A0B" w:rsidRPr="00D10AEC" w14:paraId="127D9F28" w14:textId="1545D5DD" w:rsidTr="00A6217C">
        <w:trPr>
          <w:gridAfter w:val="1"/>
          <w:wAfter w:w="12" w:type="dxa"/>
          <w:trHeight w:val="300"/>
        </w:trPr>
        <w:tc>
          <w:tcPr>
            <w:tcW w:w="846" w:type="dxa"/>
          </w:tcPr>
          <w:p w14:paraId="07DF7403" w14:textId="77777777" w:rsidR="00452A0B" w:rsidRPr="00D10AEC" w:rsidRDefault="00452A0B" w:rsidP="00452A0B">
            <w:pPr>
              <w:pStyle w:val="a3"/>
              <w:numPr>
                <w:ilvl w:val="0"/>
                <w:numId w:val="2"/>
              </w:numPr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18A262F1" w14:textId="656FAA27" w:rsidR="00452A0B" w:rsidRPr="00D10AEC" w:rsidRDefault="00452A0B" w:rsidP="00452A0B">
            <w:pPr>
              <w:pStyle w:val="a3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proofErr w:type="spellStart"/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ПуГВ</w:t>
            </w:r>
            <w:proofErr w:type="spellEnd"/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 xml:space="preserve"> 1х16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28BA69E8" w14:textId="77777777" w:rsidR="00452A0B" w:rsidRPr="00D10AEC" w:rsidRDefault="00452A0B" w:rsidP="00452A0B">
            <w:pPr>
              <w:pStyle w:val="a3"/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 xml:space="preserve">Провод установочный </w:t>
            </w:r>
            <w:proofErr w:type="spellStart"/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ПуГВнг</w:t>
            </w:r>
            <w:proofErr w:type="spellEnd"/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(А)-LS 1х16,0 Черный</w:t>
            </w:r>
          </w:p>
        </w:tc>
        <w:tc>
          <w:tcPr>
            <w:tcW w:w="0" w:type="auto"/>
            <w:vAlign w:val="center"/>
          </w:tcPr>
          <w:p w14:paraId="332A4588" w14:textId="72803AE0" w:rsidR="00452A0B" w:rsidRPr="00D10AEC" w:rsidRDefault="001D5517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14:paraId="77BA441D" w14:textId="428E0C3D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452A0B" w:rsidRPr="00D10AEC" w14:paraId="0A88E1F5" w14:textId="5E7862C4" w:rsidTr="00A6217C">
        <w:trPr>
          <w:gridAfter w:val="1"/>
          <w:wAfter w:w="12" w:type="dxa"/>
          <w:trHeight w:val="300"/>
        </w:trPr>
        <w:tc>
          <w:tcPr>
            <w:tcW w:w="846" w:type="dxa"/>
          </w:tcPr>
          <w:p w14:paraId="146A1C72" w14:textId="77777777" w:rsidR="00452A0B" w:rsidRPr="00D10AEC" w:rsidRDefault="00452A0B" w:rsidP="00452A0B">
            <w:pPr>
              <w:pStyle w:val="a3"/>
              <w:numPr>
                <w:ilvl w:val="0"/>
                <w:numId w:val="2"/>
              </w:numPr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784F8C02" w14:textId="22724267" w:rsidR="00452A0B" w:rsidRPr="00D10AEC" w:rsidRDefault="00452A0B" w:rsidP="00452A0B">
            <w:pPr>
              <w:pStyle w:val="a3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sz w:val="24"/>
                <w:szCs w:val="24"/>
                <w:lang w:eastAsia="ru-RU"/>
              </w:rPr>
              <w:t>2ART510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1EBB17B3" w14:textId="77777777" w:rsidR="00452A0B" w:rsidRPr="00D10AEC" w:rsidRDefault="00452A0B" w:rsidP="00452A0B">
            <w:pPr>
              <w:pStyle w:val="a3"/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  <w:lang w:eastAsia="ru-RU"/>
              </w:rPr>
              <w:t>Наконечник-гильза с изолированным фланцем 16 – 14 синий</w:t>
            </w:r>
          </w:p>
        </w:tc>
        <w:tc>
          <w:tcPr>
            <w:tcW w:w="0" w:type="auto"/>
            <w:vAlign w:val="center"/>
          </w:tcPr>
          <w:p w14:paraId="4B71D48A" w14:textId="50B3990F" w:rsidR="00452A0B" w:rsidRPr="00D10AEC" w:rsidRDefault="001D5517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0" w:type="dxa"/>
            <w:vAlign w:val="center"/>
          </w:tcPr>
          <w:p w14:paraId="68F39C14" w14:textId="744E36DE" w:rsidR="00452A0B" w:rsidRPr="00D10AEC" w:rsidRDefault="00452A0B" w:rsidP="00452A0B">
            <w:pPr>
              <w:pStyle w:val="a3"/>
              <w:jc w:val="center"/>
              <w:rPr>
                <w:rFonts w:ascii="ISOCPEUR" w:hAnsi="ISOCPEUR" w:cs="Times New Roman"/>
                <w:sz w:val="24"/>
                <w:szCs w:val="24"/>
                <w:lang w:eastAsia="ru-RU"/>
              </w:rPr>
            </w:pPr>
            <w:r w:rsidRPr="00D10AEC">
              <w:rPr>
                <w:rFonts w:ascii="ISOCPEUR" w:hAnsi="ISOCPEUR" w:cs="Times New Roman"/>
                <w:color w:val="000000"/>
                <w:sz w:val="24"/>
                <w:szCs w:val="24"/>
              </w:rPr>
              <w:t>шт.</w:t>
            </w:r>
          </w:p>
        </w:tc>
      </w:tr>
    </w:tbl>
    <w:p w14:paraId="608041BB" w14:textId="77777777" w:rsidR="00452A0B" w:rsidRPr="00D10AEC" w:rsidRDefault="00452A0B" w:rsidP="00452A0B">
      <w:pPr>
        <w:pStyle w:val="a3"/>
        <w:rPr>
          <w:rFonts w:ascii="ISOCPEUR" w:hAnsi="ISOCPEUR" w:cs="Times New Roman"/>
          <w:sz w:val="12"/>
          <w:szCs w:val="12"/>
        </w:rPr>
      </w:pPr>
    </w:p>
    <w:p w14:paraId="25DD7F97" w14:textId="59050B5F" w:rsidR="00A6217C" w:rsidRPr="00D10AEC" w:rsidRDefault="00C65F4D" w:rsidP="00452A0B">
      <w:pPr>
        <w:pStyle w:val="a3"/>
        <w:rPr>
          <w:rFonts w:ascii="ISOCPEUR" w:hAnsi="ISOCPEUR" w:cs="Times New Roman"/>
          <w:sz w:val="24"/>
          <w:szCs w:val="24"/>
        </w:rPr>
      </w:pPr>
      <w:r w:rsidRPr="00D10AEC">
        <w:rPr>
          <w:rFonts w:ascii="ISOCPEUR" w:hAnsi="ISOCPEUR" w:cs="Times New Roman"/>
          <w:noProof/>
          <w:sz w:val="24"/>
          <w:szCs w:val="24"/>
          <w:lang w:eastAsia="ru-RU"/>
        </w:rPr>
        <w:drawing>
          <wp:inline distT="0" distB="0" distL="0" distR="0" wp14:anchorId="27A2B17A" wp14:editId="511BEB96">
            <wp:extent cx="6381750" cy="3445232"/>
            <wp:effectExtent l="0" t="0" r="0" b="3175"/>
            <wp:docPr id="14150203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0203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2728" cy="34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17C" w:rsidRPr="00D10AEC" w:rsidSect="00A6217C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6B18"/>
    <w:multiLevelType w:val="hybridMultilevel"/>
    <w:tmpl w:val="B3345C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7E7C"/>
    <w:multiLevelType w:val="hybridMultilevel"/>
    <w:tmpl w:val="B3345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0B"/>
    <w:rsid w:val="000B5C27"/>
    <w:rsid w:val="00132146"/>
    <w:rsid w:val="00194C2F"/>
    <w:rsid w:val="001D5517"/>
    <w:rsid w:val="002D2DDE"/>
    <w:rsid w:val="00452A0B"/>
    <w:rsid w:val="007D681C"/>
    <w:rsid w:val="008702F2"/>
    <w:rsid w:val="009F5FBD"/>
    <w:rsid w:val="00A162B7"/>
    <w:rsid w:val="00A6217C"/>
    <w:rsid w:val="00B3769B"/>
    <w:rsid w:val="00C450E7"/>
    <w:rsid w:val="00C65F4D"/>
    <w:rsid w:val="00D1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5A29"/>
  <w15:chartTrackingRefBased/>
  <w15:docId w15:val="{0F2211E2-B189-4C60-9A14-6AFDA95E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Маличенко</dc:creator>
  <cp:keywords/>
  <dc:description/>
  <cp:lastModifiedBy>Мельник Елена Вячеславовна</cp:lastModifiedBy>
  <cp:revision>3</cp:revision>
  <dcterms:created xsi:type="dcterms:W3CDTF">2024-12-02T07:40:00Z</dcterms:created>
  <dcterms:modified xsi:type="dcterms:W3CDTF">2024-12-03T06:12:00Z</dcterms:modified>
</cp:coreProperties>
</file>