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F5B5" w14:textId="77777777" w:rsidR="0000026F" w:rsidRPr="00DF5B11" w:rsidRDefault="0000026F" w:rsidP="00FC5D20">
      <w:pPr>
        <w:suppressAutoHyphens/>
        <w:spacing w:after="120" w:line="100" w:lineRule="atLeast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14:paraId="2127EE75" w14:textId="77777777" w:rsidR="00C80197" w:rsidRPr="000B4899" w:rsidRDefault="0000026F" w:rsidP="000B4899">
      <w:pPr>
        <w:pStyle w:val="a3"/>
        <w:jc w:val="center"/>
        <w:rPr>
          <w:b/>
          <w:lang w:bidi="hi-IN"/>
        </w:rPr>
      </w:pPr>
      <w:r w:rsidRPr="000B4899">
        <w:rPr>
          <w:b/>
          <w:lang w:bidi="hi-IN"/>
        </w:rPr>
        <w:t>ТЕХНИЧЕСКОЕ</w:t>
      </w:r>
      <w:r w:rsidR="00C80197" w:rsidRPr="000B4899">
        <w:rPr>
          <w:b/>
          <w:lang w:bidi="hi-IN"/>
        </w:rPr>
        <w:t xml:space="preserve"> ЗАДАНИЕ</w:t>
      </w:r>
    </w:p>
    <w:p w14:paraId="13F3BFD8" w14:textId="372D266F" w:rsidR="000B4899" w:rsidRPr="00630BB5" w:rsidRDefault="00E21D20" w:rsidP="00630BB5">
      <w:pPr>
        <w:pStyle w:val="a3"/>
        <w:jc w:val="center"/>
        <w:rPr>
          <w:rFonts w:eastAsia="Calibri" w:cs="Times New Roman"/>
          <w:lang w:eastAsia="en-US"/>
        </w:rPr>
      </w:pPr>
      <w:r>
        <w:rPr>
          <w:b/>
          <w:bCs/>
          <w:lang w:bidi="ru-RU"/>
        </w:rPr>
        <w:t xml:space="preserve">на </w:t>
      </w:r>
      <w:r w:rsidR="00650E68">
        <w:rPr>
          <w:b/>
          <w:bCs/>
          <w:lang w:bidi="ru-RU"/>
        </w:rPr>
        <w:t xml:space="preserve">выполнение работ </w:t>
      </w:r>
      <w:r w:rsidRPr="00E21D20">
        <w:rPr>
          <w:b/>
          <w:bCs/>
          <w:lang w:bidi="ru-RU"/>
        </w:rPr>
        <w:t xml:space="preserve">по разработке </w:t>
      </w:r>
      <w:r w:rsidR="00580779" w:rsidRPr="00E21D20">
        <w:rPr>
          <w:b/>
          <w:bCs/>
          <w:lang w:bidi="ru-RU"/>
        </w:rPr>
        <w:t xml:space="preserve">Плана </w:t>
      </w:r>
      <w:r w:rsidRPr="00E21D20">
        <w:rPr>
          <w:b/>
          <w:bCs/>
          <w:lang w:bidi="ru-RU"/>
        </w:rPr>
        <w:t xml:space="preserve">действий </w:t>
      </w:r>
      <w:r>
        <w:rPr>
          <w:b/>
          <w:bCs/>
          <w:lang w:bidi="ru-RU"/>
        </w:rPr>
        <w:t>ФГАНУ «ФНЦИРИП им. М.П. Чумакова РАН» (Институт полиомиелита)</w:t>
      </w:r>
      <w:r w:rsidRPr="00E21D20">
        <w:rPr>
          <w:b/>
          <w:bCs/>
          <w:lang w:bidi="ru-RU"/>
        </w:rPr>
        <w:t xml:space="preserve"> по предупреждению</w:t>
      </w:r>
      <w:r w:rsidR="000B40F4">
        <w:rPr>
          <w:b/>
          <w:bCs/>
          <w:lang w:bidi="ru-RU"/>
        </w:rPr>
        <w:t xml:space="preserve"> </w:t>
      </w:r>
      <w:r w:rsidRPr="00E21D20">
        <w:rPr>
          <w:b/>
          <w:bCs/>
          <w:lang w:bidi="ru-RU"/>
        </w:rPr>
        <w:t>и ликвидации чрезвычайных ситуаций</w:t>
      </w:r>
      <w:r w:rsidR="00EA4B6F">
        <w:rPr>
          <w:b/>
          <w:bCs/>
          <w:lang w:bidi="ru-RU"/>
        </w:rPr>
        <w:t xml:space="preserve"> </w:t>
      </w:r>
      <w:r w:rsidR="006373FF">
        <w:rPr>
          <w:rFonts w:eastAsia="Times New Roman"/>
          <w:b/>
          <w:lang w:eastAsia="ru-RU"/>
        </w:rPr>
        <w:t xml:space="preserve">для нужд </w:t>
      </w:r>
      <w:r w:rsidR="000B40F4">
        <w:rPr>
          <w:rFonts w:eastAsia="Times New Roman"/>
          <w:b/>
          <w:lang w:eastAsia="ru-RU"/>
        </w:rPr>
        <w:t>ФГА</w:t>
      </w:r>
      <w:r w:rsidR="000B40F4" w:rsidRPr="000B4899">
        <w:rPr>
          <w:rFonts w:eastAsia="Times New Roman"/>
          <w:b/>
          <w:lang w:eastAsia="ru-RU"/>
        </w:rPr>
        <w:t>НУ</w:t>
      </w:r>
      <w:r w:rsidR="000B40F4">
        <w:rPr>
          <w:rFonts w:eastAsia="Times New Roman"/>
          <w:b/>
          <w:lang w:eastAsia="ru-RU"/>
        </w:rPr>
        <w:t xml:space="preserve"> «</w:t>
      </w:r>
      <w:r w:rsidR="000B4899" w:rsidRPr="000B4899">
        <w:rPr>
          <w:rFonts w:eastAsia="Times New Roman"/>
          <w:b/>
          <w:lang w:eastAsia="ru-RU"/>
        </w:rPr>
        <w:t>ФНЦИРИП им. М.П. Чумакова РАН»</w:t>
      </w:r>
      <w:r w:rsidR="00E95923">
        <w:rPr>
          <w:rFonts w:eastAsia="Times New Roman"/>
          <w:b/>
          <w:lang w:eastAsia="ru-RU"/>
        </w:rPr>
        <w:t xml:space="preserve"> (Институт </w:t>
      </w:r>
      <w:r w:rsidR="00E95923" w:rsidRPr="003911E4">
        <w:rPr>
          <w:rFonts w:eastAsia="Times New Roman"/>
          <w:b/>
          <w:color w:val="000000" w:themeColor="text1"/>
          <w:lang w:eastAsia="ru-RU"/>
        </w:rPr>
        <w:t>поли</w:t>
      </w:r>
      <w:r w:rsidR="00436FAC" w:rsidRPr="003911E4">
        <w:rPr>
          <w:rFonts w:eastAsia="Times New Roman"/>
          <w:b/>
          <w:color w:val="000000" w:themeColor="text1"/>
          <w:lang w:eastAsia="ru-RU"/>
        </w:rPr>
        <w:t>ом</w:t>
      </w:r>
      <w:r w:rsidR="00E95923" w:rsidRPr="003911E4">
        <w:rPr>
          <w:rFonts w:eastAsia="Times New Roman"/>
          <w:b/>
          <w:color w:val="000000" w:themeColor="text1"/>
          <w:lang w:eastAsia="ru-RU"/>
        </w:rPr>
        <w:t>иелита</w:t>
      </w:r>
      <w:r w:rsidR="00E95923">
        <w:rPr>
          <w:rFonts w:eastAsia="Times New Roman"/>
          <w:b/>
          <w:lang w:eastAsia="ru-RU"/>
        </w:rPr>
        <w:t>)</w:t>
      </w:r>
    </w:p>
    <w:p w14:paraId="091383EF" w14:textId="77777777" w:rsidR="00381472" w:rsidRDefault="00381472" w:rsidP="000B4899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91FB8" w14:textId="77777777" w:rsidR="00E95923" w:rsidRPr="004679D9" w:rsidRDefault="00E95923" w:rsidP="00E95923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Pr="004679D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Федеральное государственное автономное научное учреждение «Федеральный научный центр исследований и разработки иммунобиологических препаратов им. М.П. Чумако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ва РАН» (Институт полиомиелита).</w:t>
      </w:r>
    </w:p>
    <w:p w14:paraId="0CA90830" w14:textId="77777777" w:rsidR="0000026F" w:rsidRDefault="00915E1A" w:rsidP="00FC5D20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="00FC5D20" w:rsidRPr="00DF5B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="00E21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положения:</w:t>
      </w:r>
    </w:p>
    <w:p w14:paraId="1B706132" w14:textId="1CE1FDBA" w:rsidR="00E21D20" w:rsidRDefault="00BC170A" w:rsidP="00EA4B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0" w:name="_GoBack"/>
      <w:bookmarkEnd w:id="0"/>
      <w:r w:rsidRPr="00D44561">
        <w:rPr>
          <w:rFonts w:ascii="Times New Roman" w:eastAsia="Times New Roman" w:hAnsi="Times New Roman"/>
          <w:sz w:val="24"/>
          <w:szCs w:val="24"/>
          <w:lang w:eastAsia="x-none"/>
        </w:rPr>
        <w:t xml:space="preserve">1.1. </w:t>
      </w:r>
      <w:r w:rsidR="00EA4B6F" w:rsidRPr="00EA4B6F">
        <w:rPr>
          <w:rFonts w:ascii="Times New Roman" w:eastAsia="Times New Roman" w:hAnsi="Times New Roman"/>
          <w:sz w:val="24"/>
          <w:szCs w:val="24"/>
          <w:lang w:eastAsia="x-none"/>
        </w:rPr>
        <w:t>Настоящее техническое задани</w:t>
      </w:r>
      <w:r w:rsidR="00E21D20">
        <w:rPr>
          <w:rFonts w:ascii="Times New Roman" w:eastAsia="Times New Roman" w:hAnsi="Times New Roman"/>
          <w:sz w:val="24"/>
          <w:szCs w:val="24"/>
          <w:lang w:eastAsia="x-none"/>
        </w:rPr>
        <w:t xml:space="preserve">е определяет перечень и порядок, </w:t>
      </w:r>
      <w:r w:rsidR="00E21D20" w:rsidRPr="009849F8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</w:t>
      </w:r>
      <w:r w:rsidR="00650E68">
        <w:rPr>
          <w:rFonts w:ascii="Times New Roman" w:eastAsia="Times New Roman" w:hAnsi="Times New Roman"/>
          <w:sz w:val="24"/>
          <w:szCs w:val="24"/>
          <w:lang w:eastAsia="ru-RU"/>
        </w:rPr>
        <w:t>выполнения Работ</w:t>
      </w:r>
      <w:r w:rsidR="00E21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D20" w:rsidRPr="00E21D20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разработке </w:t>
      </w:r>
      <w:r w:rsidR="00CF63DF" w:rsidRPr="00E21D2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</w:t>
      </w:r>
      <w:r w:rsidR="00E21D20" w:rsidRPr="00E21D20">
        <w:rPr>
          <w:rFonts w:ascii="Times New Roman" w:eastAsia="Times New Roman" w:hAnsi="Times New Roman"/>
          <w:sz w:val="24"/>
          <w:szCs w:val="24"/>
          <w:lang w:eastAsia="ru-RU"/>
        </w:rPr>
        <w:t>действий ФГАНУ «ФНЦИРИП им. М.П. Чумакова РАН» (Институт полиомиелита) по предупреждению и ликвидации чрезвычайных ситуаций</w:t>
      </w:r>
      <w:r w:rsidR="00E21D2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650E68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E21D2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14D81AC" w14:textId="77777777" w:rsidR="00633FAF" w:rsidRPr="00633FAF" w:rsidRDefault="00633FAF" w:rsidP="00633F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1.2. </w:t>
      </w:r>
      <w:r w:rsidRPr="00633FAF">
        <w:rPr>
          <w:rFonts w:ascii="Times New Roman" w:eastAsia="Times New Roman" w:hAnsi="Times New Roman"/>
          <w:sz w:val="24"/>
          <w:szCs w:val="24"/>
          <w:lang w:eastAsia="x-none"/>
        </w:rPr>
        <w:t>Нормативные требования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14:paraId="55747A66" w14:textId="2E279B65" w:rsidR="00633FAF" w:rsidRPr="00633FAF" w:rsidRDefault="00CF4B6A" w:rsidP="00633F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Работ</w:t>
      </w:r>
      <w:r w:rsidR="00633FAF" w:rsidRPr="00633FAF">
        <w:rPr>
          <w:rFonts w:ascii="Times New Roman" w:eastAsia="Times New Roman" w:hAnsi="Times New Roman"/>
          <w:sz w:val="24"/>
          <w:szCs w:val="24"/>
          <w:lang w:eastAsia="x-none"/>
        </w:rPr>
        <w:t xml:space="preserve"> необходимо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выполнять </w:t>
      </w:r>
      <w:r w:rsidR="00633FAF" w:rsidRPr="00633FAF">
        <w:rPr>
          <w:rFonts w:ascii="Times New Roman" w:eastAsia="Times New Roman" w:hAnsi="Times New Roman"/>
          <w:sz w:val="24"/>
          <w:szCs w:val="24"/>
          <w:lang w:eastAsia="x-none"/>
        </w:rPr>
        <w:t xml:space="preserve">в соответствии с действующим законодательством и нормативно-технической документацией: </w:t>
      </w:r>
    </w:p>
    <w:p w14:paraId="70888FDE" w14:textId="77777777" w:rsidR="00633FAF" w:rsidRPr="00633FAF" w:rsidRDefault="00633FAF" w:rsidP="00633F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633FAF">
        <w:rPr>
          <w:rFonts w:ascii="Times New Roman" w:eastAsia="Times New Roman" w:hAnsi="Times New Roman"/>
          <w:sz w:val="24"/>
          <w:szCs w:val="24"/>
          <w:lang w:eastAsia="x-none"/>
        </w:rPr>
        <w:t>Федеральный закон от 21.12.1994 №68-ФЗ «О защите населения и территорий от чрезвычайных ситуаций природного и техногенного характера».</w:t>
      </w:r>
    </w:p>
    <w:p w14:paraId="4204184E" w14:textId="77777777" w:rsidR="00633FAF" w:rsidRPr="00633FAF" w:rsidRDefault="00633FAF" w:rsidP="00633F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633FAF">
        <w:rPr>
          <w:rFonts w:ascii="Times New Roman" w:eastAsia="Times New Roman" w:hAnsi="Times New Roman"/>
          <w:sz w:val="24"/>
          <w:szCs w:val="24"/>
          <w:lang w:eastAsia="x-none"/>
        </w:rPr>
        <w:t>Федеральный закон от 22.08.1995 №151-ФЗ «Об аварийно-спасательных службах и статусе спасателей».</w:t>
      </w:r>
    </w:p>
    <w:p w14:paraId="32254E77" w14:textId="77777777" w:rsidR="00633FAF" w:rsidRDefault="00633FAF" w:rsidP="00633F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="00DB60E2" w:rsidRPr="00633FAF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</w:t>
      </w:r>
      <w:r w:rsidRPr="00633FAF">
        <w:rPr>
          <w:rFonts w:ascii="Times New Roman" w:eastAsia="Times New Roman" w:hAnsi="Times New Roman"/>
          <w:sz w:val="24"/>
          <w:szCs w:val="24"/>
          <w:lang w:eastAsia="x-none"/>
        </w:rPr>
        <w:t>Правительства Российской Федерации от 3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0.12.2003 </w:t>
      </w:r>
      <w:r w:rsidRPr="00633FAF">
        <w:rPr>
          <w:rFonts w:ascii="Times New Roman" w:eastAsia="Times New Roman" w:hAnsi="Times New Roman"/>
          <w:sz w:val="24"/>
          <w:szCs w:val="24"/>
          <w:lang w:eastAsia="x-none"/>
        </w:rPr>
        <w:t>№ 794 «О единой государственной системе предупреждения и ликвидации чрезвычайных ситуаций»;</w:t>
      </w:r>
    </w:p>
    <w:p w14:paraId="5C3FF4CF" w14:textId="77777777" w:rsidR="00580779" w:rsidRPr="00633FAF" w:rsidRDefault="00580779" w:rsidP="00633F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580779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Правительства Москвы от 24.02.2009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№</w:t>
      </w:r>
      <w:r w:rsidRPr="00580779">
        <w:rPr>
          <w:rFonts w:ascii="Times New Roman" w:eastAsia="Times New Roman" w:hAnsi="Times New Roman"/>
          <w:sz w:val="24"/>
          <w:szCs w:val="24"/>
          <w:lang w:eastAsia="x-none"/>
        </w:rPr>
        <w:t xml:space="preserve"> 124-ПП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580779">
        <w:rPr>
          <w:rFonts w:ascii="Times New Roman" w:eastAsia="Times New Roman" w:hAnsi="Times New Roman"/>
          <w:sz w:val="24"/>
          <w:szCs w:val="24"/>
          <w:lang w:eastAsia="x-none"/>
        </w:rPr>
        <w:t>Об организации планирования действий по предупреждению и л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иквидации чрезвычайных ситуаций» (вместе с «</w:t>
      </w:r>
      <w:r w:rsidRPr="00580779">
        <w:rPr>
          <w:rFonts w:ascii="Times New Roman" w:eastAsia="Times New Roman" w:hAnsi="Times New Roman"/>
          <w:sz w:val="24"/>
          <w:szCs w:val="24"/>
          <w:lang w:eastAsia="x-none"/>
        </w:rPr>
        <w:t>Порядком разработки планов действий по предупреждению и л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иквидации чрезвычайных ситуаций»</w:t>
      </w:r>
      <w:r w:rsidRPr="00580779">
        <w:rPr>
          <w:rFonts w:ascii="Times New Roman" w:eastAsia="Times New Roman" w:hAnsi="Times New Roman"/>
          <w:sz w:val="24"/>
          <w:szCs w:val="24"/>
          <w:lang w:eastAsia="x-none"/>
        </w:rPr>
        <w:t>)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1C9F9147" w14:textId="77777777" w:rsidR="00633FAF" w:rsidRDefault="00633FAF" w:rsidP="00633F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633FAF">
        <w:rPr>
          <w:rFonts w:ascii="Times New Roman" w:eastAsia="Times New Roman" w:hAnsi="Times New Roman"/>
          <w:sz w:val="24"/>
          <w:szCs w:val="24"/>
          <w:lang w:eastAsia="x-none"/>
        </w:rPr>
        <w:t>Методические рекомендации по планированию действий в рамках единой государственной системы предупреждения и ликвидации чрезвычайных ситуаций на региональном, муниципальном и объектовом уровнях, утвержденные 15 марта 2021г. заместителем Министра Российской Федерации по делам гражданской обороны, чрезвычайным ситуациям и ликвидации последствий стихийных бедствий Барышевым П.Ф.</w:t>
      </w:r>
    </w:p>
    <w:p w14:paraId="30950FBC" w14:textId="77777777" w:rsidR="00044BA5" w:rsidRDefault="00044BA5" w:rsidP="00633F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044BA5">
        <w:rPr>
          <w:rFonts w:ascii="Times New Roman" w:eastAsia="Times New Roman" w:hAnsi="Times New Roman"/>
          <w:sz w:val="24"/>
          <w:szCs w:val="24"/>
          <w:lang w:eastAsia="x-none"/>
        </w:rPr>
        <w:t>Методические рекомендации по организации первоочередного жизнеобеспечения населения в чрезвычайных ситуациях и работы пунктов временного раз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мещения пострадавшего населения, утвержденные МЧС России;</w:t>
      </w:r>
    </w:p>
    <w:p w14:paraId="618968F3" w14:textId="77777777" w:rsidR="00633FAF" w:rsidRDefault="00633FAF" w:rsidP="00633F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633FAF">
        <w:rPr>
          <w:rFonts w:ascii="Times New Roman" w:eastAsia="Times New Roman" w:hAnsi="Times New Roman"/>
          <w:sz w:val="24"/>
          <w:szCs w:val="24"/>
          <w:lang w:eastAsia="x-none"/>
        </w:rPr>
        <w:t>ГОСТ Р 22.2.14-2023 «Национальный стандарт Российской Федерации. Безопа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сность в чрезвычайных ситуациях. </w:t>
      </w:r>
      <w:r w:rsidRPr="00633FAF">
        <w:rPr>
          <w:rFonts w:ascii="Times New Roman" w:eastAsia="Times New Roman" w:hAnsi="Times New Roman"/>
          <w:sz w:val="24"/>
          <w:szCs w:val="24"/>
          <w:lang w:eastAsia="x-none"/>
        </w:rPr>
        <w:t>План действий по предупреждению и ликвидации чрезвычайных ситуаций организации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r w:rsidRPr="00633FAF">
        <w:rPr>
          <w:rFonts w:ascii="Times New Roman" w:eastAsia="Times New Roman" w:hAnsi="Times New Roman"/>
          <w:sz w:val="24"/>
          <w:szCs w:val="24"/>
          <w:lang w:eastAsia="x-none"/>
        </w:rPr>
        <w:t>Порядок разработки. Требования к содержанию и оформлению</w:t>
      </w:r>
      <w:r w:rsidR="00380EBA"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6F8C2152" w14:textId="77777777" w:rsidR="00CB06F6" w:rsidRDefault="00633FAF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633FAF">
        <w:rPr>
          <w:rFonts w:ascii="Times New Roman" w:eastAsia="Times New Roman" w:hAnsi="Times New Roman"/>
          <w:sz w:val="24"/>
          <w:szCs w:val="24"/>
          <w:lang w:eastAsia="x-none"/>
        </w:rPr>
        <w:t>ГОСТ Р42.0.03-2016 «Национальный стандарт Российской Федерации. Гражданская оборона. Правила нанесения на карты прогнозируемой и сложившейся обстановки при ведении военных конфликтов и ЧС природного и техногенного характера. Условные обозначения».</w:t>
      </w:r>
    </w:p>
    <w:p w14:paraId="6DE727F8" w14:textId="064CE8FA" w:rsidR="00CB06F6" w:rsidRDefault="00D44561" w:rsidP="00CB0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44561">
        <w:rPr>
          <w:rFonts w:ascii="Times New Roman" w:eastAsia="Times New Roman" w:hAnsi="Times New Roman"/>
          <w:sz w:val="24"/>
          <w:szCs w:val="24"/>
          <w:lang w:eastAsia="x-none"/>
        </w:rPr>
        <w:t>1.3</w:t>
      </w:r>
      <w:r w:rsidR="00255875" w:rsidRPr="00D44561">
        <w:rPr>
          <w:rFonts w:ascii="Times New Roman" w:eastAsia="Times New Roman" w:hAnsi="Times New Roman"/>
          <w:sz w:val="24"/>
          <w:szCs w:val="24"/>
          <w:lang w:eastAsia="x-none"/>
        </w:rPr>
        <w:t xml:space="preserve">. Цель </w:t>
      </w:r>
      <w:r w:rsidR="00CF4B6A">
        <w:rPr>
          <w:rFonts w:ascii="Times New Roman" w:eastAsia="Times New Roman" w:hAnsi="Times New Roman"/>
          <w:sz w:val="24"/>
          <w:szCs w:val="24"/>
          <w:lang w:eastAsia="x-none"/>
        </w:rPr>
        <w:t>выполнения Работ:</w:t>
      </w:r>
    </w:p>
    <w:p w14:paraId="57F5458F" w14:textId="77777777" w:rsidR="00CF63DF" w:rsidRDefault="00CF63DF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F63DF">
        <w:rPr>
          <w:rFonts w:ascii="Times New Roman" w:eastAsia="Times New Roman" w:hAnsi="Times New Roman"/>
          <w:sz w:val="24"/>
          <w:szCs w:val="24"/>
          <w:lang w:eastAsia="x-none"/>
        </w:rPr>
        <w:t xml:space="preserve">Разработать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План</w:t>
      </w:r>
      <w:r w:rsidRPr="00CF63DF">
        <w:rPr>
          <w:rFonts w:ascii="Times New Roman" w:eastAsia="Times New Roman" w:hAnsi="Times New Roman"/>
          <w:sz w:val="24"/>
          <w:szCs w:val="24"/>
          <w:lang w:eastAsia="x-none"/>
        </w:rPr>
        <w:t xml:space="preserve"> действий ФГАНУ «ФНЦИРИП им. М.П. Чумакова РАН» (Институт полиомиелита)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F63DF">
        <w:rPr>
          <w:rFonts w:ascii="Times New Roman" w:eastAsia="Times New Roman" w:hAnsi="Times New Roman"/>
          <w:sz w:val="24"/>
          <w:szCs w:val="24"/>
          <w:lang w:eastAsia="x-none"/>
        </w:rPr>
        <w:t>по предупреждению и ликвидации чрезвычайных ситуаций (далее – План действий</w:t>
      </w:r>
      <w:r w:rsidR="00580779">
        <w:rPr>
          <w:rFonts w:ascii="Times New Roman" w:eastAsia="Times New Roman" w:hAnsi="Times New Roman"/>
          <w:sz w:val="24"/>
          <w:szCs w:val="24"/>
          <w:lang w:eastAsia="x-none"/>
        </w:rPr>
        <w:t xml:space="preserve"> Учреждения</w:t>
      </w:r>
      <w:r w:rsidRPr="00CF63DF">
        <w:rPr>
          <w:rFonts w:ascii="Times New Roman" w:eastAsia="Times New Roman" w:hAnsi="Times New Roman"/>
          <w:sz w:val="24"/>
          <w:szCs w:val="24"/>
          <w:lang w:eastAsia="x-none"/>
        </w:rPr>
        <w:t xml:space="preserve">) для обеспечения деятельности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объектового </w:t>
      </w:r>
      <w:r w:rsidRPr="00CF63DF">
        <w:rPr>
          <w:rFonts w:ascii="Times New Roman" w:eastAsia="Times New Roman" w:hAnsi="Times New Roman"/>
          <w:sz w:val="24"/>
          <w:szCs w:val="24"/>
          <w:lang w:eastAsia="x-none"/>
        </w:rPr>
        <w:t>орган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CF63DF">
        <w:rPr>
          <w:rFonts w:ascii="Times New Roman" w:eastAsia="Times New Roman" w:hAnsi="Times New Roman"/>
          <w:sz w:val="24"/>
          <w:szCs w:val="24"/>
          <w:lang w:eastAsia="x-none"/>
        </w:rPr>
        <w:t xml:space="preserve"> управления Московской городской территориальной подсистеме единой государственной системы предупреждения и ликвидации чрезвычайных ситуаций (далее - МГСЧС) при принятии решений и контролю действий сил и средств МГСЧС при угрозе и возникновении чрезвычайных ситуаций, определения объема, организации, порядка, способов и сроков выполнения мероприятий по предупреждению и (или) снижению негативных последствий чрезвычайных ситуаций, по защите работников организации и населения, материальных </w:t>
      </w:r>
      <w:r w:rsidRPr="00CF63DF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ценностей и проведению аварийно-спасательных и других неотложных работ при возникновении чрезвычайных ситуаций на объектах организации, а также привлекаемые для этого силы и средства.</w:t>
      </w:r>
    </w:p>
    <w:p w14:paraId="777A7183" w14:textId="416E1150" w:rsidR="00630BB5" w:rsidRPr="0077386A" w:rsidRDefault="00630BB5" w:rsidP="00630B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44561">
        <w:rPr>
          <w:rFonts w:ascii="Times New Roman" w:hAnsi="Times New Roman"/>
          <w:bCs/>
          <w:sz w:val="24"/>
          <w:szCs w:val="24"/>
        </w:rPr>
        <w:t>1</w:t>
      </w:r>
      <w:r w:rsidRPr="00D44561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A301E5"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Pr="00D44561">
        <w:rPr>
          <w:rFonts w:ascii="Times New Roman" w:eastAsia="Times New Roman" w:hAnsi="Times New Roman"/>
          <w:sz w:val="24"/>
          <w:szCs w:val="24"/>
          <w:lang w:eastAsia="x-none"/>
        </w:rPr>
        <w:t xml:space="preserve">. Срок выполнения </w:t>
      </w:r>
      <w:r w:rsidR="00CF4B6A">
        <w:rPr>
          <w:rFonts w:ascii="Times New Roman" w:eastAsia="Times New Roman" w:hAnsi="Times New Roman"/>
          <w:sz w:val="24"/>
          <w:szCs w:val="24"/>
          <w:lang w:eastAsia="x-none"/>
        </w:rPr>
        <w:t>Р</w:t>
      </w:r>
      <w:r w:rsidRPr="00D44561">
        <w:rPr>
          <w:rFonts w:ascii="Times New Roman" w:eastAsia="Times New Roman" w:hAnsi="Times New Roman"/>
          <w:sz w:val="24"/>
          <w:szCs w:val="24"/>
          <w:lang w:eastAsia="x-none"/>
        </w:rPr>
        <w:t>абот</w:t>
      </w:r>
      <w:r w:rsidRPr="007738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01E5" w:rsidRPr="00A301E5">
        <w:rPr>
          <w:rFonts w:ascii="Times New Roman" w:hAnsi="Times New Roman"/>
          <w:bCs/>
          <w:sz w:val="24"/>
          <w:szCs w:val="24"/>
        </w:rPr>
        <w:t xml:space="preserve">не более 120 (Сто двадцать) рабочих дней </w:t>
      </w:r>
      <w:r w:rsidRPr="0077386A">
        <w:rPr>
          <w:rFonts w:ascii="Times New Roman" w:hAnsi="Times New Roman"/>
          <w:bCs/>
          <w:sz w:val="24"/>
          <w:szCs w:val="24"/>
        </w:rPr>
        <w:t xml:space="preserve">со дня следующего за днем заключения Договора. Исполнитель вправе выполнить работы досрочно. </w:t>
      </w:r>
    </w:p>
    <w:p w14:paraId="4FEBE565" w14:textId="447E0897" w:rsidR="00630BB5" w:rsidRPr="0077386A" w:rsidRDefault="00630BB5" w:rsidP="00CF4B6A">
      <w:pPr>
        <w:widowControl w:val="0"/>
        <w:spacing w:after="0" w:line="24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561">
        <w:rPr>
          <w:rFonts w:ascii="Times New Roman" w:eastAsia="Times New Roman" w:hAnsi="Times New Roman"/>
          <w:sz w:val="24"/>
          <w:szCs w:val="24"/>
          <w:lang w:eastAsia="x-none"/>
        </w:rPr>
        <w:t>1.</w:t>
      </w:r>
      <w:r w:rsidR="00A301E5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D44561">
        <w:rPr>
          <w:rFonts w:ascii="Times New Roman" w:eastAsia="Times New Roman" w:hAnsi="Times New Roman"/>
          <w:sz w:val="24"/>
          <w:szCs w:val="24"/>
          <w:lang w:eastAsia="x-none"/>
        </w:rPr>
        <w:t xml:space="preserve">. Время выполнения </w:t>
      </w:r>
      <w:r w:rsidR="00CF4B6A">
        <w:rPr>
          <w:rFonts w:ascii="Times New Roman" w:eastAsia="Times New Roman" w:hAnsi="Times New Roman"/>
          <w:sz w:val="24"/>
          <w:szCs w:val="24"/>
          <w:lang w:eastAsia="x-none"/>
        </w:rPr>
        <w:t>Работ: в</w:t>
      </w:r>
      <w:r w:rsidRPr="0077386A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</w:t>
      </w:r>
      <w:r w:rsidR="003E37A4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r w:rsidRPr="0077386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рабочего времени:</w:t>
      </w:r>
    </w:p>
    <w:p w14:paraId="27CC2A76" w14:textId="77777777" w:rsidR="0077386A" w:rsidRDefault="00630BB5" w:rsidP="00CF4B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6A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рабочим дням с понедельника по пятницам в период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час.00 мин. до 17 час.00 мин.</w:t>
      </w:r>
    </w:p>
    <w:p w14:paraId="5E85B161" w14:textId="05621F95" w:rsidR="00CF63DF" w:rsidRPr="006650A2" w:rsidRDefault="002C4C20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650A2">
        <w:rPr>
          <w:rFonts w:ascii="Times New Roman" w:eastAsia="Times New Roman" w:hAnsi="Times New Roman"/>
          <w:sz w:val="24"/>
          <w:szCs w:val="24"/>
          <w:lang w:eastAsia="x-none"/>
        </w:rPr>
        <w:t>1.</w:t>
      </w:r>
      <w:r w:rsidR="00A301E5" w:rsidRPr="006650A2">
        <w:rPr>
          <w:rFonts w:ascii="Times New Roman" w:eastAsia="Times New Roman" w:hAnsi="Times New Roman"/>
          <w:sz w:val="24"/>
          <w:szCs w:val="24"/>
          <w:lang w:eastAsia="x-none"/>
        </w:rPr>
        <w:t>6</w:t>
      </w:r>
      <w:r w:rsidRPr="006650A2">
        <w:rPr>
          <w:rFonts w:ascii="Times New Roman" w:eastAsia="Times New Roman" w:hAnsi="Times New Roman"/>
          <w:sz w:val="24"/>
          <w:szCs w:val="24"/>
          <w:lang w:eastAsia="x-none"/>
        </w:rPr>
        <w:t xml:space="preserve">. Место </w:t>
      </w:r>
      <w:r w:rsidR="00121B10" w:rsidRPr="006650A2">
        <w:rPr>
          <w:rFonts w:ascii="Times New Roman" w:eastAsia="Times New Roman" w:hAnsi="Times New Roman"/>
          <w:sz w:val="24"/>
          <w:szCs w:val="24"/>
          <w:lang w:eastAsia="x-none"/>
        </w:rPr>
        <w:t xml:space="preserve">выполнения </w:t>
      </w:r>
      <w:r w:rsidR="00CF4B6A">
        <w:rPr>
          <w:rFonts w:ascii="Times New Roman" w:eastAsia="Times New Roman" w:hAnsi="Times New Roman"/>
          <w:sz w:val="24"/>
          <w:szCs w:val="24"/>
          <w:lang w:eastAsia="x-none"/>
        </w:rPr>
        <w:t>Р</w:t>
      </w:r>
      <w:r w:rsidR="00121B10" w:rsidRPr="006650A2">
        <w:rPr>
          <w:rFonts w:ascii="Times New Roman" w:eastAsia="Times New Roman" w:hAnsi="Times New Roman"/>
          <w:sz w:val="24"/>
          <w:szCs w:val="24"/>
          <w:lang w:eastAsia="x-none"/>
        </w:rPr>
        <w:t>абот</w:t>
      </w:r>
      <w:r w:rsidRPr="006650A2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</w:p>
    <w:p w14:paraId="49F2BF23" w14:textId="61642E44" w:rsidR="00CF63DF" w:rsidRPr="00FB29DF" w:rsidRDefault="00CF63DF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 w:rsidRPr="00FB29DF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- Земельный участок с кадастровым номером 77:17:0000000:11563, </w:t>
      </w:r>
      <w:r w:rsidR="006650A2" w:rsidRPr="00FB29DF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площадью </w:t>
      </w:r>
      <w:r w:rsidRPr="00FB29DF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82 457 кв. м, расположен по адресу: Российская Федерация, город Москва, вн.тер.г. поселение Московский, поселок Института Полиомиелита, з/у 8;</w:t>
      </w:r>
    </w:p>
    <w:p w14:paraId="009B86F2" w14:textId="1E695CDC" w:rsidR="00CF63DF" w:rsidRPr="00FB29DF" w:rsidRDefault="00CF63DF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 w:rsidRPr="00FB29DF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- Земельный участок с кадастровым номером 77:17:0110205:17530, </w:t>
      </w:r>
      <w:r w:rsidR="00BE1577" w:rsidRPr="00FB29DF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площадью </w:t>
      </w:r>
      <w:r w:rsidRPr="00FB29DF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747 кв. м, расположен по адресу: Москва, п Московский, п Института Полиомиелита, вл 7;</w:t>
      </w:r>
    </w:p>
    <w:p w14:paraId="6994B499" w14:textId="18D44017" w:rsidR="00CF63DF" w:rsidRPr="00BE1577" w:rsidRDefault="00CF63DF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B29DF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- Земельный участок </w:t>
      </w:r>
      <w:r w:rsidR="006650A2" w:rsidRPr="00FB29DF">
        <w:rPr>
          <w:rFonts w:ascii="Times New Roman" w:hAnsi="Times New Roman"/>
          <w:color w:val="000000" w:themeColor="text1"/>
          <w:sz w:val="24"/>
          <w:szCs w:val="24"/>
        </w:rPr>
        <w:t>с кадастровым номером 77:17:0110205:40182</w:t>
      </w:r>
      <w:r w:rsidR="00FE28EE" w:rsidRPr="00FB29DF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, </w:t>
      </w:r>
      <w:r w:rsidRPr="00FB29DF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над </w:t>
      </w:r>
      <w:r w:rsidR="00FE28EE" w:rsidRPr="00BE1577">
        <w:rPr>
          <w:rFonts w:ascii="Times New Roman" w:eastAsia="Times New Roman" w:hAnsi="Times New Roman"/>
          <w:sz w:val="24"/>
          <w:szCs w:val="24"/>
          <w:lang w:eastAsia="x-none"/>
        </w:rPr>
        <w:t>объектом «Бомбоубежище (мобилизационное имущество)»</w:t>
      </w:r>
      <w:r w:rsidR="00FB29DF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="00FE28EE" w:rsidRPr="00BE1577">
        <w:rPr>
          <w:rFonts w:ascii="Times New Roman" w:eastAsia="Times New Roman" w:hAnsi="Times New Roman"/>
          <w:sz w:val="24"/>
          <w:szCs w:val="24"/>
          <w:lang w:eastAsia="x-none"/>
        </w:rPr>
        <w:t>расположен по адресу</w:t>
      </w:r>
      <w:r w:rsidRPr="00BE1577">
        <w:rPr>
          <w:rFonts w:ascii="Times New Roman" w:eastAsia="Times New Roman" w:hAnsi="Times New Roman"/>
          <w:sz w:val="24"/>
          <w:szCs w:val="24"/>
          <w:lang w:eastAsia="x-none"/>
        </w:rPr>
        <w:t>: Российская Федерация, город Москва, внутригородская территория поселение Московский, посёлок Института Пол</w:t>
      </w:r>
      <w:r w:rsidR="00844C6A" w:rsidRPr="00BE1577">
        <w:rPr>
          <w:rFonts w:ascii="Times New Roman" w:eastAsia="Times New Roman" w:hAnsi="Times New Roman"/>
          <w:sz w:val="24"/>
          <w:szCs w:val="24"/>
          <w:lang w:eastAsia="x-none"/>
        </w:rPr>
        <w:t xml:space="preserve">иомиелита, </w:t>
      </w:r>
      <w:r w:rsidR="00BE1577">
        <w:rPr>
          <w:rFonts w:ascii="Times New Roman" w:eastAsia="Times New Roman" w:hAnsi="Times New Roman"/>
          <w:sz w:val="24"/>
          <w:szCs w:val="24"/>
          <w:lang w:eastAsia="x-none"/>
        </w:rPr>
        <w:t>земельный участок</w:t>
      </w:r>
      <w:r w:rsidR="00BE1577" w:rsidRPr="00BE1577">
        <w:rPr>
          <w:rFonts w:ascii="Times New Roman" w:eastAsiaTheme="minorHAnsi" w:hAnsi="Times New Roman"/>
          <w:color w:val="00B0F0"/>
          <w:sz w:val="24"/>
          <w:szCs w:val="24"/>
        </w:rPr>
        <w:t xml:space="preserve"> </w:t>
      </w:r>
      <w:r w:rsidR="00844C6A" w:rsidRPr="00BE1577">
        <w:rPr>
          <w:rFonts w:ascii="Times New Roman" w:eastAsia="Times New Roman" w:hAnsi="Times New Roman"/>
          <w:sz w:val="24"/>
          <w:szCs w:val="24"/>
          <w:lang w:eastAsia="x-none"/>
        </w:rPr>
        <w:t>4А;</w:t>
      </w:r>
    </w:p>
    <w:p w14:paraId="08E144C0" w14:textId="77777777" w:rsidR="00844C6A" w:rsidRDefault="00844C6A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650A2">
        <w:rPr>
          <w:rFonts w:ascii="Times New Roman" w:eastAsia="Times New Roman" w:hAnsi="Times New Roman"/>
          <w:sz w:val="24"/>
          <w:szCs w:val="24"/>
          <w:lang w:eastAsia="x-none"/>
        </w:rPr>
        <w:t>- объекты ФГАНУ «ФНЦИРИП им. М.П. Чумакова РАН» (Институт полиомиелита) указаны в Приложении № 1 к Техническому заданию.</w:t>
      </w:r>
    </w:p>
    <w:p w14:paraId="45173FA8" w14:textId="77777777" w:rsidR="00A301E5" w:rsidRPr="00D44561" w:rsidRDefault="00A301E5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44561">
        <w:rPr>
          <w:rFonts w:ascii="Times New Roman" w:eastAsia="Times New Roman" w:hAnsi="Times New Roman"/>
          <w:sz w:val="24"/>
          <w:szCs w:val="24"/>
          <w:lang w:eastAsia="x-none"/>
        </w:rPr>
        <w:t>1.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Pr="00D44561">
        <w:rPr>
          <w:rFonts w:ascii="Times New Roman" w:eastAsia="Times New Roman" w:hAnsi="Times New Roman"/>
          <w:sz w:val="24"/>
          <w:szCs w:val="24"/>
          <w:lang w:eastAsia="x-none"/>
        </w:rPr>
        <w:t xml:space="preserve">. Источник финансирования - </w:t>
      </w:r>
      <w:r w:rsidRPr="00D44561">
        <w:rPr>
          <w:rFonts w:ascii="Times New Roman" w:eastAsia="Times New Roman" w:hAnsi="Times New Roman"/>
          <w:sz w:val="24"/>
          <w:szCs w:val="24"/>
          <w:lang w:eastAsia="ru-RU"/>
        </w:rPr>
        <w:t>за счёт средств от приносящей доход деятельности</w:t>
      </w:r>
      <w:r w:rsidRPr="00D44561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095AA285" w14:textId="4240DC88" w:rsidR="00A301E5" w:rsidRDefault="00A301E5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A301E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Содержание </w:t>
      </w:r>
      <w:r w:rsidR="00CF4B6A">
        <w:rPr>
          <w:rFonts w:ascii="Times New Roman" w:eastAsia="Times New Roman" w:hAnsi="Times New Roman"/>
          <w:b/>
          <w:sz w:val="24"/>
          <w:szCs w:val="24"/>
          <w:lang w:eastAsia="x-none"/>
        </w:rPr>
        <w:t>выполнения Работ</w:t>
      </w:r>
      <w:r w:rsidR="00DB60E2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14:paraId="75197F9C" w14:textId="4A0AE835" w:rsidR="00DB60E2" w:rsidRPr="00DB60E2" w:rsidRDefault="00A301E5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2.1. </w:t>
      </w:r>
      <w:r w:rsidR="00CF4B6A">
        <w:rPr>
          <w:rFonts w:ascii="Times New Roman" w:eastAsia="Times New Roman" w:hAnsi="Times New Roman"/>
          <w:sz w:val="24"/>
          <w:szCs w:val="24"/>
          <w:lang w:eastAsia="x-none"/>
        </w:rPr>
        <w:t>Работы</w:t>
      </w:r>
      <w:r w:rsidR="00DB60E2" w:rsidRPr="00DB60E2">
        <w:rPr>
          <w:rFonts w:ascii="Times New Roman" w:eastAsia="Times New Roman" w:hAnsi="Times New Roman"/>
          <w:sz w:val="24"/>
          <w:szCs w:val="24"/>
          <w:lang w:eastAsia="x-none"/>
        </w:rPr>
        <w:t xml:space="preserve"> по разработке Плана действий</w:t>
      </w:r>
      <w:r w:rsidR="00580779">
        <w:rPr>
          <w:rFonts w:ascii="Times New Roman" w:eastAsia="Times New Roman" w:hAnsi="Times New Roman"/>
          <w:sz w:val="24"/>
          <w:szCs w:val="24"/>
          <w:lang w:eastAsia="x-none"/>
        </w:rPr>
        <w:t xml:space="preserve"> Учреждения</w:t>
      </w:r>
      <w:r w:rsidR="00DB60E2" w:rsidRPr="00DB60E2">
        <w:rPr>
          <w:rFonts w:ascii="Times New Roman" w:eastAsia="Times New Roman" w:hAnsi="Times New Roman"/>
          <w:sz w:val="24"/>
          <w:szCs w:val="24"/>
          <w:lang w:eastAsia="x-none"/>
        </w:rPr>
        <w:t xml:space="preserve"> должны быть </w:t>
      </w:r>
      <w:r w:rsidR="00CF4B6A">
        <w:rPr>
          <w:rFonts w:ascii="Times New Roman" w:eastAsia="Times New Roman" w:hAnsi="Times New Roman"/>
          <w:sz w:val="24"/>
          <w:szCs w:val="24"/>
          <w:lang w:eastAsia="x-none"/>
        </w:rPr>
        <w:t>выполнены</w:t>
      </w:r>
      <w:r w:rsidR="00DB60E2" w:rsidRPr="00DB60E2">
        <w:rPr>
          <w:rFonts w:ascii="Times New Roman" w:eastAsia="Times New Roman" w:hAnsi="Times New Roman"/>
          <w:sz w:val="24"/>
          <w:szCs w:val="24"/>
          <w:lang w:eastAsia="x-none"/>
        </w:rPr>
        <w:t xml:space="preserve"> в соответствии с действующими нормативными документами и федеральными законами.</w:t>
      </w:r>
    </w:p>
    <w:p w14:paraId="6E4185D2" w14:textId="77777777" w:rsidR="00DB60E2" w:rsidRDefault="00DB60E2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B60E2">
        <w:rPr>
          <w:rFonts w:ascii="Times New Roman" w:eastAsia="Times New Roman" w:hAnsi="Times New Roman"/>
          <w:sz w:val="24"/>
          <w:szCs w:val="24"/>
          <w:lang w:eastAsia="x-none"/>
        </w:rPr>
        <w:t xml:space="preserve">Для сбора исходных данных и анализа возможной обстановки на объектах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Заказчика </w:t>
      </w:r>
      <w:r w:rsidRPr="00DB60E2">
        <w:rPr>
          <w:rFonts w:ascii="Times New Roman" w:eastAsia="Times New Roman" w:hAnsi="Times New Roman"/>
          <w:sz w:val="24"/>
          <w:szCs w:val="24"/>
          <w:lang w:eastAsia="x-none"/>
        </w:rPr>
        <w:t xml:space="preserve">Исполнитель осуществляет выезды на производственные объекты ФГАНУ «ФНЦИРИП им. М.П. Чумакова РАН» (Институт полиомиелита). </w:t>
      </w:r>
    </w:p>
    <w:p w14:paraId="62B7B6C2" w14:textId="77777777" w:rsidR="00DB60E2" w:rsidRPr="00DB60E2" w:rsidRDefault="00DB60E2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2.2. </w:t>
      </w:r>
      <w:r w:rsidRPr="00DB60E2">
        <w:rPr>
          <w:rFonts w:ascii="Times New Roman" w:eastAsia="Times New Roman" w:hAnsi="Times New Roman"/>
          <w:sz w:val="24"/>
          <w:szCs w:val="24"/>
          <w:lang w:eastAsia="x-none"/>
        </w:rPr>
        <w:t>Разработка Плана действий</w:t>
      </w:r>
      <w:r w:rsidR="00580779">
        <w:rPr>
          <w:rFonts w:ascii="Times New Roman" w:eastAsia="Times New Roman" w:hAnsi="Times New Roman"/>
          <w:sz w:val="24"/>
          <w:szCs w:val="24"/>
          <w:lang w:eastAsia="x-none"/>
        </w:rPr>
        <w:t xml:space="preserve"> Учреждения</w:t>
      </w:r>
      <w:r w:rsidRPr="00DB60E2">
        <w:rPr>
          <w:rFonts w:ascii="Times New Roman" w:eastAsia="Times New Roman" w:hAnsi="Times New Roman"/>
          <w:sz w:val="24"/>
          <w:szCs w:val="24"/>
          <w:lang w:eastAsia="x-none"/>
        </w:rPr>
        <w:t xml:space="preserve"> осуществляется в три этапа:</w:t>
      </w:r>
    </w:p>
    <w:p w14:paraId="3CEB18DA" w14:textId="77777777" w:rsidR="00DB60E2" w:rsidRPr="00DB60E2" w:rsidRDefault="00DB60E2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B60E2">
        <w:rPr>
          <w:rFonts w:ascii="Times New Roman" w:eastAsia="Times New Roman" w:hAnsi="Times New Roman"/>
          <w:sz w:val="24"/>
          <w:szCs w:val="24"/>
          <w:lang w:eastAsia="x-none"/>
        </w:rPr>
        <w:t>- подготовительный;</w:t>
      </w:r>
    </w:p>
    <w:p w14:paraId="22253E03" w14:textId="77777777" w:rsidR="00DB60E2" w:rsidRPr="00DB60E2" w:rsidRDefault="00DB60E2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B60E2">
        <w:rPr>
          <w:rFonts w:ascii="Times New Roman" w:eastAsia="Times New Roman" w:hAnsi="Times New Roman"/>
          <w:sz w:val="24"/>
          <w:szCs w:val="24"/>
          <w:lang w:eastAsia="x-none"/>
        </w:rPr>
        <w:t xml:space="preserve">- практической разработки </w:t>
      </w:r>
      <w:r w:rsidR="00584493" w:rsidRPr="00DB60E2">
        <w:rPr>
          <w:rFonts w:ascii="Times New Roman" w:eastAsia="Times New Roman" w:hAnsi="Times New Roman"/>
          <w:sz w:val="24"/>
          <w:szCs w:val="24"/>
          <w:lang w:eastAsia="x-none"/>
        </w:rPr>
        <w:t xml:space="preserve">Плана </w:t>
      </w:r>
      <w:r w:rsidRPr="00DB60E2">
        <w:rPr>
          <w:rFonts w:ascii="Times New Roman" w:eastAsia="Times New Roman" w:hAnsi="Times New Roman"/>
          <w:sz w:val="24"/>
          <w:szCs w:val="24"/>
          <w:lang w:eastAsia="x-none"/>
        </w:rPr>
        <w:t xml:space="preserve">действий </w:t>
      </w:r>
      <w:r w:rsidR="00584493"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B60E2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09C8B244" w14:textId="77777777" w:rsidR="00DB60E2" w:rsidRDefault="00DB60E2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B60E2">
        <w:rPr>
          <w:rFonts w:ascii="Times New Roman" w:eastAsia="Times New Roman" w:hAnsi="Times New Roman"/>
          <w:sz w:val="24"/>
          <w:szCs w:val="24"/>
          <w:lang w:eastAsia="x-none"/>
        </w:rPr>
        <w:t>- согласования и утверждения.</w:t>
      </w:r>
    </w:p>
    <w:p w14:paraId="736B7E84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2.2.1. 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Подготовительный этап включает:</w:t>
      </w:r>
    </w:p>
    <w:p w14:paraId="7DE18769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а) изучение и анализ законодательной и нормативной правовой базы по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Учреждению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и осуществлению мероприятий в области ГО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ЧС;</w:t>
      </w:r>
    </w:p>
    <w:p w14:paraId="5014B1EB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б) сбор и обобщение необходимых данных, который предусматривает:</w:t>
      </w:r>
    </w:p>
    <w:p w14:paraId="44FA5811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выявление объектов и территорий, представляющих существенную опасность;</w:t>
      </w:r>
    </w:p>
    <w:p w14:paraId="531159E5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получение информации о наиболее полной обстановке по наихудшему сценарию ее развития, которая может сложиться на территории и объектах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в результате развития ЧС природного и техногенного характера;</w:t>
      </w:r>
    </w:p>
    <w:p w14:paraId="5BB2783D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проведение анализа по многолетним наблюдениям характера и видов ЧС (за последние пять лет), которые имели место на территории (объекте), величин ущерба, сроков выполнения мероприятий ликвидации ЧС, привлекаемых сил и средств для ликвидации их последствий;</w:t>
      </w:r>
    </w:p>
    <w:p w14:paraId="68BB9207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в) составление календарного плана по разработке Плана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7EDDF686" w14:textId="77777777" w:rsidR="00DB60E2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В календарном плане по каждому этапу определяются наименование вида ЧС, наименование мероприятий, объем выполняемых мероприятий, ответственные исполнители, сроки исполнения, отметка о выполнении.</w:t>
      </w:r>
    </w:p>
    <w:p w14:paraId="623A8EDA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2.2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.2</w:t>
      </w:r>
      <w:r w:rsidR="00E94D4D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Этап практической разработки предусматривает разработку и оформление разделов Плана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7B872E23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Разработка разделов Плана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заключается в прогнозировании возможной обстановки, которая может сложиться при угрозе возникновения и возникновении ЧС, оценке разрушений, потерь и выработке решения на ликвидацию последствий ЧС.</w:t>
      </w:r>
    </w:p>
    <w:p w14:paraId="0C01F8F7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При прогнозировании последствий ЧС во всех случаях необходимо установить (определить):</w:t>
      </w:r>
    </w:p>
    <w:p w14:paraId="42B8E622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- степень воздействия выявленных факторов и рисков на объекты и территорию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, в том числе:</w:t>
      </w:r>
    </w:p>
    <w:p w14:paraId="4A618E5A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- зоны: разрушений, затопления и их площади; радиоактивного загрязнения, химического и биологического заражения, ориентировочные величины доз радиоактивного облучения, концентрации опасных химических веществ в окружающей среде и т.д.;</w:t>
      </w:r>
    </w:p>
    <w:p w14:paraId="1B9EF108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- места: завалов, их ориентировочная высота и протяженность; нарушения коммунально-энергетических сетей; очагов пожаров и зон;</w:t>
      </w:r>
    </w:p>
    <w:p w14:paraId="3B918DAF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- численность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 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, а также населения, которые могут оказаться в зоне ЧС;</w:t>
      </w:r>
    </w:p>
    <w:p w14:paraId="59F53AE1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- возможный причиненный ущерб (медицинские потери, материальный ущерб);</w:t>
      </w:r>
    </w:p>
    <w:p w14:paraId="2FE0AE71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- предстоящие мероприятия по ликвидации ЧС и ее последствий, объем предстоящих мероприятий;</w:t>
      </w:r>
    </w:p>
    <w:p w14:paraId="599103AF" w14:textId="77777777" w:rsid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- силы, средства и порядок выполнения мероприятий при угрозе возникновения и возникновении ЧС.</w:t>
      </w:r>
    </w:p>
    <w:p w14:paraId="66917AE4" w14:textId="77777777" w:rsid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2.2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.3</w:t>
      </w:r>
      <w:r w:rsidR="00E94D4D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Согласование и утверждение Плана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действий 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осуществляется на завершающей стадии их разработки.</w:t>
      </w:r>
    </w:p>
    <w:p w14:paraId="76246307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2.2.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3.1</w:t>
      </w:r>
      <w:r w:rsidR="00E94D4D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Оформленный План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перед процедурой согласования и утверждения под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писывается председателем КЧС и 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ПБ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и руководителем структурного подразделения (работником)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, специально уполномоченного решать задачи в области ГОЧС.</w:t>
      </w:r>
    </w:p>
    <w:p w14:paraId="6CF7FA74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Все приложения к плану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подписываются руководителем структурного подразделения (работником)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, специально уполномоченного решать задачи в области ГОЧС, а приложение в) также под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писывается председателем КЧС и 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ПБ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0050182D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2.2.3.2</w:t>
      </w:r>
      <w:r w:rsidR="00E94D4D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План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 согласовывае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тся:</w:t>
      </w:r>
    </w:p>
    <w:p w14:paraId="1BBC1658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 со структурным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подразд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елением (работником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), специально уполномоченными решать задачи в области ГОЧС органов местного самоуправления;</w:t>
      </w:r>
    </w:p>
    <w:p w14:paraId="19B1F6F4" w14:textId="77777777" w:rsidR="00584493" w:rsidRP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- с начальником местного пожарно-спасательного гарнизона, руководителями профессиональных АСС или профессиональных АСФ, с которыми заключены договоры на обслуживание объектов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5B5BAD5B" w14:textId="77777777" w:rsid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- федеральными органами исполнительной власти, в отношении которых они осуществляют координацию и регулирование деятельности - при необходимости, с учетом специфики деятельности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6716572B" w14:textId="77777777" w:rsidR="00584493" w:rsidRDefault="0058449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 структурным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дразделением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 xml:space="preserve"> (работниками), органов исполнительной власти субъекта Российской Федерации, специально уполномоченных решать задачи в области ГОЧС - при необходимости, с учетом специфики деятельности </w:t>
      </w:r>
      <w:r w:rsidR="00565BD7"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84493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5F1B0807" w14:textId="77777777" w:rsidR="00584493" w:rsidRDefault="009C1013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Согласование в надлежащих органах осуществляется Исполнителем самостоятельно.</w:t>
      </w:r>
    </w:p>
    <w:p w14:paraId="2B0FD49A" w14:textId="77777777" w:rsidR="00584493" w:rsidRDefault="00565BD7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2.2</w:t>
      </w:r>
      <w:r w:rsidRPr="00565BD7">
        <w:rPr>
          <w:rFonts w:ascii="Times New Roman" w:eastAsia="Times New Roman" w:hAnsi="Times New Roman"/>
          <w:sz w:val="24"/>
          <w:szCs w:val="24"/>
          <w:lang w:eastAsia="x-none"/>
        </w:rPr>
        <w:t>.3.3</w:t>
      </w:r>
      <w:r w:rsidR="00E94D4D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565BD7">
        <w:rPr>
          <w:rFonts w:ascii="Times New Roman" w:eastAsia="Times New Roman" w:hAnsi="Times New Roman"/>
          <w:sz w:val="24"/>
          <w:szCs w:val="24"/>
          <w:lang w:eastAsia="x-none"/>
        </w:rPr>
        <w:t xml:space="preserve"> Согласование оформляют визой на листе согласования, или письмом согласующей организации на бумажном носителе, или письмом согласующей организации, подписанным квалифицированной электронной подписью. Лист согласования (или согласующее письмо) вшивается в План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65BD7">
        <w:rPr>
          <w:rFonts w:ascii="Times New Roman" w:eastAsia="Times New Roman" w:hAnsi="Times New Roman"/>
          <w:sz w:val="24"/>
          <w:szCs w:val="24"/>
          <w:lang w:eastAsia="x-none"/>
        </w:rPr>
        <w:t xml:space="preserve"> вторым после титульного листа.</w:t>
      </w:r>
    </w:p>
    <w:p w14:paraId="195BEC8B" w14:textId="77777777" w:rsidR="00584493" w:rsidRDefault="00565BD7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2.2</w:t>
      </w:r>
      <w:r w:rsidRPr="00565BD7">
        <w:rPr>
          <w:rFonts w:ascii="Times New Roman" w:eastAsia="Times New Roman" w:hAnsi="Times New Roman"/>
          <w:sz w:val="24"/>
          <w:szCs w:val="24"/>
          <w:lang w:eastAsia="x-none"/>
        </w:rPr>
        <w:t>.3.4</w:t>
      </w:r>
      <w:r w:rsidR="00E94D4D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565BD7">
        <w:rPr>
          <w:rFonts w:ascii="Times New Roman" w:eastAsia="Times New Roman" w:hAnsi="Times New Roman"/>
          <w:sz w:val="24"/>
          <w:szCs w:val="24"/>
          <w:lang w:eastAsia="x-none"/>
        </w:rPr>
        <w:t xml:space="preserve"> Согласованный План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565BD7">
        <w:rPr>
          <w:rFonts w:ascii="Times New Roman" w:eastAsia="Times New Roman" w:hAnsi="Times New Roman"/>
          <w:sz w:val="24"/>
          <w:szCs w:val="24"/>
          <w:lang w:eastAsia="x-none"/>
        </w:rPr>
        <w:t xml:space="preserve"> утверждает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генеральный директор Учреждения</w:t>
      </w:r>
      <w:r w:rsidRPr="00565BD7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4B3CD458" w14:textId="77777777" w:rsidR="00584493" w:rsidRPr="00584493" w:rsidRDefault="00E94D4D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2.3.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План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разрабатыва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ся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трех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экземплярах на бумажном носителе.</w:t>
      </w:r>
    </w:p>
    <w:p w14:paraId="77AB0E67" w14:textId="77777777" w:rsidR="00E94D4D" w:rsidRDefault="00E94D4D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2.3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.1 Один экземпляр Плана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хранится в помещении ДДС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78548ED5" w14:textId="77777777" w:rsidR="00E94D4D" w:rsidRPr="00E94D4D" w:rsidRDefault="00E94D4D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2.3.2. 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>Второй экземпляр Плана действий Учреждения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хранится в отделе АТЗ, ГО ЧС и пожарной безопасности.</w:t>
      </w:r>
    </w:p>
    <w:p w14:paraId="5EF886AD" w14:textId="77777777" w:rsidR="00E94D4D" w:rsidRPr="00E94D4D" w:rsidRDefault="00E94D4D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2.3.3.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Третий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экземпляр Плана действий Учреждения 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его электронную версию направляе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ся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в структурное подразделение органа, специально уполномоченного на решение задач в области ГОЧС при органе местного самоуправления, на территории которого данн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ое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Учреждение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осуществляет свою деятельность. Электронная версия документа должна быть полностью идентична Плану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на бумажном носителе. Рекомендуемые форматы электронной версии: PDF, TIF.</w:t>
      </w:r>
    </w:p>
    <w:p w14:paraId="7F537A14" w14:textId="77777777" w:rsidR="00584493" w:rsidRDefault="00E94D4D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2.3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4.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Электронную версию Плана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направля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ся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в местный пожарно-спасательный гарнизон, профессиональную АСС или профессиональное АСФ, с которыми заключены договоры на обслуживание объектов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6E9EE356" w14:textId="77777777" w:rsidR="00584493" w:rsidRDefault="00E94D4D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2.4.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Инструкцию по действиям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при угрозе возникновения или возникновении ЧС разрабатыва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ся в единственном экземпляре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60845160" w14:textId="77777777" w:rsidR="00E94D4D" w:rsidRPr="00E94D4D" w:rsidRDefault="00E94D4D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2.4.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Инструкцию утверждает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генеральный директор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E94D4D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4F32C8E2" w14:textId="77777777" w:rsidR="00E94D4D" w:rsidRPr="00E94D4D" w:rsidRDefault="00B12A9C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2.4.</w:t>
      </w:r>
      <w:r w:rsidR="00E94D4D" w:rsidRPr="00E94D4D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E94D4D"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Инструкцию </w:t>
      </w:r>
      <w:r w:rsid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подписывает председатель КЧС и </w:t>
      </w:r>
      <w:r w:rsidR="00E94D4D"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ПБ </w:t>
      </w:r>
      <w:r w:rsidR="00E94D4D"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="00E94D4D"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и руководитель структурного подразделения, специально уполномоченными решать задачи в области ГОЧС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="00E94D4D" w:rsidRPr="00E94D4D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6A516D5A" w14:textId="77777777" w:rsidR="00E94D4D" w:rsidRPr="00E94D4D" w:rsidRDefault="00B12A9C" w:rsidP="00CF4B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2.4.</w:t>
      </w:r>
      <w:r w:rsidR="00E94D4D" w:rsidRPr="00E94D4D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E94D4D"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Инструкци</w:t>
      </w:r>
      <w:r w:rsidR="000B40F4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="00E94D4D"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="00E94D4D"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166997" w:rsidRPr="00E94D4D">
        <w:rPr>
          <w:rFonts w:ascii="Times New Roman" w:eastAsia="Times New Roman" w:hAnsi="Times New Roman"/>
          <w:sz w:val="24"/>
          <w:szCs w:val="24"/>
          <w:lang w:eastAsia="x-none"/>
        </w:rPr>
        <w:t>согласовыв</w:t>
      </w:r>
      <w:r w:rsidR="00166997">
        <w:rPr>
          <w:rFonts w:ascii="Times New Roman" w:eastAsia="Times New Roman" w:hAnsi="Times New Roman"/>
          <w:sz w:val="24"/>
          <w:szCs w:val="24"/>
          <w:lang w:eastAsia="x-none"/>
        </w:rPr>
        <w:t>ается</w:t>
      </w:r>
      <w:r w:rsidR="00E94D4D" w:rsidRPr="00E94D4D">
        <w:rPr>
          <w:rFonts w:ascii="Times New Roman" w:eastAsia="Times New Roman" w:hAnsi="Times New Roman"/>
          <w:sz w:val="24"/>
          <w:szCs w:val="24"/>
          <w:lang w:eastAsia="x-none"/>
        </w:rPr>
        <w:t xml:space="preserve"> с руководителем структурного подразделения, специально уполномоченного решать задачи в области ГОЧС органа местного самоуправления, а также с начальником местного пожарно-спасательного гарнизона, руководителями профессиональных АСС или профессиональных АСФ, с которыми заключены договоры на обслуживание объектов организации.</w:t>
      </w:r>
    </w:p>
    <w:p w14:paraId="4898D886" w14:textId="77777777" w:rsidR="00E94D4D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b/>
          <w:sz w:val="24"/>
          <w:szCs w:val="24"/>
          <w:lang w:eastAsia="x-none"/>
        </w:rPr>
        <w:t>3.</w:t>
      </w:r>
      <w:r w:rsidRPr="00B12A9C">
        <w:rPr>
          <w:b/>
        </w:rPr>
        <w:t xml:space="preserve"> </w:t>
      </w:r>
      <w:r w:rsidRPr="00B12A9C">
        <w:rPr>
          <w:rFonts w:ascii="Times New Roman" w:eastAsia="Times New Roman" w:hAnsi="Times New Roman"/>
          <w:b/>
          <w:sz w:val="24"/>
          <w:szCs w:val="24"/>
          <w:lang w:eastAsia="x-none"/>
        </w:rPr>
        <w:t>Требования к содержанию Плана действий Учреждения</w:t>
      </w:r>
    </w:p>
    <w:p w14:paraId="2AB7779B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.1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 План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 оформля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ся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 в виде книги, состоящей из следующих структурных элементов:</w:t>
      </w:r>
    </w:p>
    <w:p w14:paraId="5B743080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а) титульного листа;</w:t>
      </w:r>
    </w:p>
    <w:p w14:paraId="13758B60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б) листа согласования;</w:t>
      </w:r>
    </w:p>
    <w:p w14:paraId="1F70926E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в) содержания;</w:t>
      </w:r>
    </w:p>
    <w:p w14:paraId="3CAE5469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г) терминов и определений;</w:t>
      </w:r>
    </w:p>
    <w:p w14:paraId="06E920CE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д) сокращений и обозначений;</w:t>
      </w:r>
    </w:p>
    <w:p w14:paraId="389C3E73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е) пояснительной записки;</w:t>
      </w:r>
    </w:p>
    <w:p w14:paraId="5D14A3C8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ж) списка использованных источников;</w:t>
      </w:r>
    </w:p>
    <w:p w14:paraId="7BDC1FF8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и) условных обозначений;</w:t>
      </w:r>
    </w:p>
    <w:p w14:paraId="46C37803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к) приложений;</w:t>
      </w:r>
    </w:p>
    <w:p w14:paraId="53DFDBF0" w14:textId="77777777" w:rsidR="00E94D4D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л) листа внесения корректировок.</w:t>
      </w:r>
    </w:p>
    <w:p w14:paraId="4E055FA7" w14:textId="77777777" w:rsidR="00E94D4D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Примечания</w:t>
      </w:r>
    </w:p>
    <w:p w14:paraId="30CB0BEB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1 На титульном листе указыва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ся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организации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 - разработчика Плана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организации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, наименование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, для которой разрабатывается План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, или наименование обособленного подразделения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, согласование и утверждение должностными лицами.</w:t>
      </w:r>
    </w:p>
    <w:p w14:paraId="789502B8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2 В правом верхнем углу титульного листа размещают надпись: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«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УТВЕРЖДАЮ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, наименование должности и подпись соответствующего должностного лица, а также дату утверждения. В левом верхнем углу размещают надпись: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«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СОГЛАСОВАНО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, наименование должности и подпись соответствующего должностного лица, а также дату согласования. При наличии нескольких согласований разрешается размещать их на листе согласований, следующем за титульным листом, один под другим.</w:t>
      </w:r>
    </w:p>
    <w:p w14:paraId="07965092" w14:textId="77777777" w:rsid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3 Специфические требования к структурным элементам, приведенным в перечислениях б)-д), ж), и), л), не предъявляются. </w:t>
      </w:r>
    </w:p>
    <w:p w14:paraId="2C9DB11B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.2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 Пояснительная записка состоит из следующих основных разделов:</w:t>
      </w:r>
    </w:p>
    <w:p w14:paraId="38A017E6" w14:textId="77777777" w:rsidR="00B12A9C" w:rsidRP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- раздел 1. </w:t>
      </w:r>
      <w:r w:rsidR="00044BA5"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Краткая характеристика </w:t>
      </w:r>
      <w:r w:rsidR="00CE7F30"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 и оценка возможной обстановки при возникновении ЧС</w:t>
      </w:r>
      <w:r w:rsidR="00044BA5"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70C1AA25" w14:textId="77777777" w:rsidR="00B12A9C" w:rsidRDefault="00B12A9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 xml:space="preserve">- раздел 2. </w:t>
      </w:r>
      <w:r w:rsidR="00044BA5"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Мероприятия при угрозе возникновения и возникновении ЧС</w:t>
      </w:r>
      <w:r w:rsidR="00044BA5"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B12A9C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50A9343E" w14:textId="77777777" w:rsidR="00B12A9C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.3 Раздел 1. </w:t>
      </w:r>
      <w:r w:rsidR="00FA4343"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Краткая характеристика организации и оценка возможной обстановки при возникновении ЧС</w:t>
      </w:r>
      <w:r w:rsidR="00FA4343">
        <w:rPr>
          <w:rFonts w:ascii="Times New Roman" w:eastAsia="Times New Roman" w:hAnsi="Times New Roman"/>
          <w:sz w:val="24"/>
          <w:szCs w:val="24"/>
          <w:lang w:eastAsia="x-none"/>
        </w:rPr>
        <w:t>»</w:t>
      </w:r>
    </w:p>
    <w:p w14:paraId="06461075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.3.1 Общие сведения об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Учреждении</w:t>
      </w:r>
    </w:p>
    <w:p w14:paraId="48F21B7D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0B157317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а) краткую административную и экономическую характеристику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14:paraId="50ECE351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полное и сокращенное наименование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2AD9697A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сведения об адресе (месте нахождения)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71B038FF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сведения о руководителе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, должностных лицах подразделений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, обеспечивающих деятельность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в области защиты населения и территорий от ЧС, о силах и средствах, предназначенных и привлекаемых для предупреждения и ликвидации ЧС, осуществления обмена информацией и оповещения населения о ЧС;</w:t>
      </w:r>
    </w:p>
    <w:p w14:paraId="10877A03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характеристика организационно-правовой формы и формы собственности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386083CE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сведения о правах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на владение, ПОО, КВО или иными объектами организации;</w:t>
      </w:r>
    </w:p>
    <w:p w14:paraId="69AD50F2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экономическая характеристика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(код ОКВЭД с расшифровкой);</w:t>
      </w:r>
    </w:p>
    <w:p w14:paraId="39074F52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сведения о размерах территории размещения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687ADCD8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ведения о работниках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4C77456D" w14:textId="77777777" w:rsidR="00B12A9C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сведения о сторонних организациях, расположенных и (или) осуществляющих производственную или иную деятельность на территории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16AF4336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сведения об объектах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, на территории которых возможно одновременное пребывание более пяти тысяч человек;</w:t>
      </w:r>
    </w:p>
    <w:p w14:paraId="5CB23593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наименование вышестоящей организации с указанием адреса и телефона;</w:t>
      </w:r>
    </w:p>
    <w:p w14:paraId="3BBE22C4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наименование федерального органа исполнительной власти, Государственной корпорации или иного органа государственной власти (органа местного самоуправления), правообладателя организации, или организации, в отношении которой указанные органы осуществляют координацию и регулирование деятельности в соответствующей отрасли (сфере управления);</w:t>
      </w:r>
    </w:p>
    <w:p w14:paraId="0848954B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б) краткую природно-климатическую характеристику территории размещения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14:paraId="63941AC9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климатические условия;</w:t>
      </w:r>
    </w:p>
    <w:p w14:paraId="43D4883B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рельеф и гидрография;</w:t>
      </w:r>
    </w:p>
    <w:p w14:paraId="4B7B18E6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инженерно-геологические и гидрогеологические условия;</w:t>
      </w:r>
    </w:p>
    <w:p w14:paraId="4C7704BF" w14:textId="77777777" w:rsidR="00B12A9C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сейсмическая активность, оползневая и селевая опасности.</w:t>
      </w:r>
    </w:p>
    <w:p w14:paraId="0CFE0163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.3.2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Сведения об имеющихся органах управления и силах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для решения задач по защите от ЧС</w:t>
      </w:r>
    </w:p>
    <w:p w14:paraId="0787D8F5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019AE601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а) сведения об органах управления:</w:t>
      </w:r>
    </w:p>
    <w:p w14:paraId="2E767447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наименование органа управления;</w:t>
      </w:r>
    </w:p>
    <w:p w14:paraId="11579F50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наименование должности по штатному расписанию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69878508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фамилия, имя, отчество, телефон (городской, служебный);</w:t>
      </w:r>
    </w:p>
    <w:p w14:paraId="0F07789C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б) характеристику профессиональных АСФ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14:paraId="2CAABBA9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наименование формирования;</w:t>
      </w:r>
    </w:p>
    <w:p w14:paraId="2CEE04B5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штат формирования;</w:t>
      </w:r>
    </w:p>
    <w:p w14:paraId="42376414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наименование и реквизиты локального нормативного акта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о создании формирования;</w:t>
      </w:r>
    </w:p>
    <w:p w14:paraId="62072250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реквизиты свидетельства об аттестации формирования на право ведения аварийно-спасательных работ (дата, регистрационный номер, срок действия);</w:t>
      </w:r>
    </w:p>
    <w:p w14:paraId="46BC491A" w14:textId="77777777" w:rsidR="00B12A9C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перечень видов аварийно-спасательных работ, на ведение которых аттестовано формирование;</w:t>
      </w:r>
    </w:p>
    <w:p w14:paraId="404D55D1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характеристика оснащения формирования техническими, транспортными и иными средствами;</w:t>
      </w:r>
    </w:p>
    <w:p w14:paraId="71E217ED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в) характеристику нештатных АСФ организации:</w:t>
      </w:r>
    </w:p>
    <w:p w14:paraId="09BCD99C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наименование формирования;</w:t>
      </w:r>
    </w:p>
    <w:p w14:paraId="2CF4E88D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штат формирования;</w:t>
      </w:r>
    </w:p>
    <w:p w14:paraId="4A8A2983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наименование и реквизиты локального нормативного акта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о создании формирования;</w:t>
      </w:r>
    </w:p>
    <w:p w14:paraId="31675A96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- </w:t>
      </w: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реквизиты свидетельства об аттестации формирования на право ведения аварийно-спасательных работ (дата, регистрационный номер, срок действия);</w:t>
      </w:r>
    </w:p>
    <w:p w14:paraId="650AF7B8" w14:textId="77777777" w:rsidR="00CE7F30" w:rsidRPr="00CE7F30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="00CE7F30" w:rsidRPr="00CE7F30">
        <w:rPr>
          <w:rFonts w:ascii="Times New Roman" w:eastAsia="Times New Roman" w:hAnsi="Times New Roman"/>
          <w:sz w:val="24"/>
          <w:szCs w:val="24"/>
          <w:lang w:eastAsia="x-none"/>
        </w:rPr>
        <w:t>перечень видов аварийно-спасательных работ, на ведение которых аттестовано формирование;</w:t>
      </w:r>
    </w:p>
    <w:p w14:paraId="70CE35C4" w14:textId="77777777" w:rsidR="00CE7F30" w:rsidRPr="00CE7F30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="00CE7F30" w:rsidRPr="00CE7F30">
        <w:rPr>
          <w:rFonts w:ascii="Times New Roman" w:eastAsia="Times New Roman" w:hAnsi="Times New Roman"/>
          <w:sz w:val="24"/>
          <w:szCs w:val="24"/>
          <w:lang w:eastAsia="x-none"/>
        </w:rPr>
        <w:t>характеристика оснащения формирования техническими, транспортными и иными средствами;</w:t>
      </w:r>
    </w:p>
    <w:p w14:paraId="31F19DEF" w14:textId="77777777" w:rsidR="00CE7F30" w:rsidRPr="00CE7F30" w:rsidRDefault="00CE7F3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7F30">
        <w:rPr>
          <w:rFonts w:ascii="Times New Roman" w:eastAsia="Times New Roman" w:hAnsi="Times New Roman"/>
          <w:sz w:val="24"/>
          <w:szCs w:val="24"/>
          <w:lang w:eastAsia="x-none"/>
        </w:rPr>
        <w:t>г) характеристику нештатных формирований по обеспечению выполнения мероприятий по гражданской обороне организации:</w:t>
      </w:r>
    </w:p>
    <w:p w14:paraId="1D44ABE0" w14:textId="77777777" w:rsidR="00CE7F30" w:rsidRPr="00CE7F30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CE7F30"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наименование формирования;</w:t>
      </w:r>
    </w:p>
    <w:p w14:paraId="6E825FE1" w14:textId="77777777" w:rsidR="00CE7F30" w:rsidRPr="00CE7F30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CE7F30"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штат формирования;</w:t>
      </w:r>
    </w:p>
    <w:p w14:paraId="1AA51AB9" w14:textId="77777777" w:rsidR="00CE7F30" w:rsidRPr="00CE7F30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CE7F30"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наименование и реквизиты локального нормативного акта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="00CE7F30"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о создании формирования;</w:t>
      </w:r>
    </w:p>
    <w:p w14:paraId="4AFEF8E8" w14:textId="77777777" w:rsidR="00CE7F30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CE7F30" w:rsidRPr="00CE7F30">
        <w:rPr>
          <w:rFonts w:ascii="Times New Roman" w:eastAsia="Times New Roman" w:hAnsi="Times New Roman"/>
          <w:sz w:val="24"/>
          <w:szCs w:val="24"/>
          <w:lang w:eastAsia="x-none"/>
        </w:rPr>
        <w:t xml:space="preserve"> перечень видов выполняемых работ формированием;</w:t>
      </w:r>
    </w:p>
    <w:p w14:paraId="329FC3FC" w14:textId="77777777" w:rsidR="00CE7F30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характеристика оснащения формирования техническими, транспортными и иными средствами.</w:t>
      </w:r>
    </w:p>
    <w:p w14:paraId="362E5D02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.3.3 Сведения об имеющихся объектах гражданской обороны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</w:p>
    <w:p w14:paraId="2BB2F3FD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0B46F7B9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- наименование объекта гражданской обороны;</w:t>
      </w:r>
    </w:p>
    <w:p w14:paraId="3C9A1A45" w14:textId="77777777" w:rsidR="00CE7F30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- характеристику объекта гр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ажданской обороны (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вид, учетный номер, адрес (местонахождения), назначение, характеристика защищенности, проектная вместимость,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организация – балансодержатель)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7EEEAD64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.3.4 Сведения об имеющихся резервах материальных и финансовых ресурсов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для ликвидации ЧС</w:t>
      </w:r>
    </w:p>
    <w:p w14:paraId="257EDDD9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0F11A5E0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а) характеристику резервов материальных ресурсов, с указанием:</w:t>
      </w:r>
    </w:p>
    <w:p w14:paraId="33154643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номенклатуры резерва;</w:t>
      </w:r>
    </w:p>
    <w:p w14:paraId="5235418B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назначения резерва;</w:t>
      </w:r>
    </w:p>
    <w:p w14:paraId="60205D17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количества резерва;</w:t>
      </w:r>
    </w:p>
    <w:p w14:paraId="54A03543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места размещения резерва;</w:t>
      </w:r>
    </w:p>
    <w:p w14:paraId="2128397D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эксплуатационной (технической) готовности к использованию резерва;</w:t>
      </w:r>
    </w:p>
    <w:p w14:paraId="1F322456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реквизитов локального нормативного акта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на создание резерва;</w:t>
      </w:r>
    </w:p>
    <w:p w14:paraId="61A8CC5C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б) характеристику резервов финансовых ресурсов, с указанием:</w:t>
      </w:r>
    </w:p>
    <w:p w14:paraId="23B4CC73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номенклатуры резерва;</w:t>
      </w:r>
    </w:p>
    <w:p w14:paraId="6A142840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назначения финансового резерва;</w:t>
      </w:r>
    </w:p>
    <w:p w14:paraId="2258FC3D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суммы финансового резерва;</w:t>
      </w:r>
    </w:p>
    <w:p w14:paraId="4AD17398" w14:textId="77777777" w:rsidR="00CE7F30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реквизитов локального нормативного акта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на создание финансового резерва.</w:t>
      </w:r>
    </w:p>
    <w:p w14:paraId="604C7A57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.3.5 Сведения о рядом расположенных ОПО, ПОО, поражающие факторы источников ЧС на которых могут оказать негативное воздействие на территорию и функционирование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</w:p>
    <w:p w14:paraId="70FE3990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63F340F9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а) наименование организации, эксплуатирующей ОПО, ПОО;</w:t>
      </w:r>
    </w:p>
    <w:p w14:paraId="06106D72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б) полное наименование ОПО, ПОО;</w:t>
      </w:r>
    </w:p>
    <w:p w14:paraId="3F4371DA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в) адрес (местонахождение) ОПО, ПОО;</w:t>
      </w:r>
    </w:p>
    <w:p w14:paraId="19737DF5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г) кат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егорию опасности организации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7EB3D799" w14:textId="77777777" w:rsidR="00CE7F30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д) характеристику зоны действия наиболее опасного поражающего фактора источника ЧС при его возникновении на ОПО, ПОО, с указанием:</w:t>
      </w:r>
    </w:p>
    <w:p w14:paraId="5463003E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характеристики опасного вещества (материала, строительной и иной конструкции);</w:t>
      </w:r>
    </w:p>
    <w:p w14:paraId="750D2782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наименования источника ЧС;</w:t>
      </w:r>
    </w:p>
    <w:p w14:paraId="14B19007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наименования поражающего фактора источника ЧС;</w:t>
      </w:r>
    </w:p>
    <w:p w14:paraId="7AEF224C" w14:textId="77777777" w:rsidR="006D092E" w:rsidRP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площади зоны действия поражающего фактора,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x-none"/>
        </w:rPr>
        <w:t>2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4303C1EF" w14:textId="77777777" w:rsidR="006D092E" w:rsidRDefault="006D092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6D092E">
        <w:rPr>
          <w:rFonts w:ascii="Times New Roman" w:eastAsia="Times New Roman" w:hAnsi="Times New Roman"/>
          <w:sz w:val="24"/>
          <w:szCs w:val="24"/>
          <w:lang w:eastAsia="x-none"/>
        </w:rPr>
        <w:t xml:space="preserve"> радиуса зоны действия поражающего фактора, м.</w:t>
      </w:r>
    </w:p>
    <w:p w14:paraId="163DA4EB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3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.3.6 Сведения о взаимодействующих с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Учреждением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органах управления и силах территориальной и функциональной подсистем РСЧС</w:t>
      </w:r>
    </w:p>
    <w:p w14:paraId="55EC7F99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6CE7F236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>а) сведения о взаимодействующих органах управления, с указанием:</w:t>
      </w:r>
    </w:p>
    <w:p w14:paraId="1943F576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>наименования органа управления;</w:t>
      </w:r>
    </w:p>
    <w:p w14:paraId="5F2C5C73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адреса органа управления;</w:t>
      </w:r>
    </w:p>
    <w:p w14:paraId="43E3848A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наименования должностного лица (оперативного дежурного) органа управления, осуществляющего оперативное взаимодействие с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Учреждением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0A607708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телефона (городского, служебного);</w:t>
      </w:r>
    </w:p>
    <w:p w14:paraId="31C319AA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б) сведения о профессиональных АСФ и иных организациях, осуществляющих на договорной основе аварийно-спасательное и иное обслуживание (оказание услуг)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>, с указанием:</w:t>
      </w:r>
    </w:p>
    <w:p w14:paraId="24BC6B99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наименования формирования (организации);</w:t>
      </w:r>
    </w:p>
    <w:p w14:paraId="6B788214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штата формирования (организации);</w:t>
      </w:r>
    </w:p>
    <w:p w14:paraId="09232DA2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сведений о фактическом адресе (месте нахождения) формирования (организации);</w:t>
      </w:r>
    </w:p>
    <w:p w14:paraId="259A56C7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контактного телефона, телефона диспетчера (оперативного дежурного);</w:t>
      </w:r>
    </w:p>
    <w:p w14:paraId="2CFFC93D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реквизитов свидетельства об аттестации формирования (организации) на право ведения аварийно-спасательных работ (дата, регистрационный номер, срок действия);</w:t>
      </w:r>
    </w:p>
    <w:p w14:paraId="6BD804CC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перечня видов аварийно-спасательных работ, на ведение которых аттестовано формирование (организация);</w:t>
      </w:r>
    </w:p>
    <w:p w14:paraId="593CE591" w14:textId="77777777" w:rsid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характеристики оснащения формирования техническими, транспортными и иными средствами;</w:t>
      </w:r>
    </w:p>
    <w:p w14:paraId="103FD567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реквизитов документа, регламентирующего аварийно-спасательное и иное обслуживание (оказание услуг) организации;</w:t>
      </w:r>
    </w:p>
    <w:p w14:paraId="7BEA8F34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в)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сведения об организациях, осуществляющих на договорной основе выполнение АСДНР и иное обслуживание (оказание услуг)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>, с указанием:</w:t>
      </w:r>
    </w:p>
    <w:p w14:paraId="7084C655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наименования договорной (обслуживающей) организации;</w:t>
      </w:r>
    </w:p>
    <w:p w14:paraId="30B9A23E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контактного телефона, телефона диспетчера (оперативного дежурного);</w:t>
      </w:r>
    </w:p>
    <w:p w14:paraId="5C91E5A2" w14:textId="77777777" w:rsidR="00C348C5" w:rsidRPr="00C348C5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реквизитов документа, регламентирующего аварийно-спасательное и иное обслуживание (оказание услуг);</w:t>
      </w:r>
    </w:p>
    <w:p w14:paraId="64237222" w14:textId="77777777" w:rsidR="006D092E" w:rsidRDefault="00C348C5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C348C5">
        <w:rPr>
          <w:rFonts w:ascii="Times New Roman" w:eastAsia="Times New Roman" w:hAnsi="Times New Roman"/>
          <w:sz w:val="24"/>
          <w:szCs w:val="24"/>
          <w:lang w:eastAsia="x-none"/>
        </w:rPr>
        <w:t xml:space="preserve"> наименования выполняемых работ по аварийно-спасательному и иному обслуживанию (оказанию услуг).</w:t>
      </w:r>
    </w:p>
    <w:p w14:paraId="3EDE6CFA" w14:textId="77777777" w:rsidR="00095857" w:rsidRPr="00095857" w:rsidRDefault="0009585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095857">
        <w:rPr>
          <w:rFonts w:ascii="Times New Roman" w:eastAsia="Times New Roman" w:hAnsi="Times New Roman"/>
          <w:sz w:val="24"/>
          <w:szCs w:val="24"/>
          <w:lang w:eastAsia="x-none"/>
        </w:rPr>
        <w:t>.3.7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095857">
        <w:rPr>
          <w:rFonts w:ascii="Times New Roman" w:eastAsia="Times New Roman" w:hAnsi="Times New Roman"/>
          <w:sz w:val="24"/>
          <w:szCs w:val="24"/>
          <w:lang w:eastAsia="x-none"/>
        </w:rPr>
        <w:t xml:space="preserve"> Характеристика запланированных в </w:t>
      </w:r>
      <w:r w:rsidR="00D97A42">
        <w:rPr>
          <w:rFonts w:ascii="Times New Roman" w:eastAsia="Times New Roman" w:hAnsi="Times New Roman"/>
          <w:sz w:val="24"/>
          <w:szCs w:val="24"/>
          <w:lang w:eastAsia="x-none"/>
        </w:rPr>
        <w:t>Учреждении</w:t>
      </w:r>
      <w:r w:rsidRPr="00095857">
        <w:rPr>
          <w:rFonts w:ascii="Times New Roman" w:eastAsia="Times New Roman" w:hAnsi="Times New Roman"/>
          <w:sz w:val="24"/>
          <w:szCs w:val="24"/>
          <w:lang w:eastAsia="x-none"/>
        </w:rPr>
        <w:t xml:space="preserve"> мероприятий по предупреждению и снижению возможных негативных последствий ЧС</w:t>
      </w:r>
    </w:p>
    <w:p w14:paraId="76077880" w14:textId="77777777" w:rsidR="00095857" w:rsidRPr="00095857" w:rsidRDefault="0009585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95857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17A6C3DC" w14:textId="77777777" w:rsidR="00095857" w:rsidRPr="00095857" w:rsidRDefault="0009585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95857">
        <w:rPr>
          <w:rFonts w:ascii="Times New Roman" w:eastAsia="Times New Roman" w:hAnsi="Times New Roman"/>
          <w:sz w:val="24"/>
          <w:szCs w:val="24"/>
          <w:lang w:eastAsia="x-none"/>
        </w:rPr>
        <w:t>а) наименование мероприятия;</w:t>
      </w:r>
    </w:p>
    <w:p w14:paraId="73B47E0D" w14:textId="77777777" w:rsidR="00095857" w:rsidRPr="00095857" w:rsidRDefault="0009585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95857">
        <w:rPr>
          <w:rFonts w:ascii="Times New Roman" w:eastAsia="Times New Roman" w:hAnsi="Times New Roman"/>
          <w:sz w:val="24"/>
          <w:szCs w:val="24"/>
          <w:lang w:eastAsia="x-none"/>
        </w:rPr>
        <w:t xml:space="preserve">б) структурное подразделение </w:t>
      </w:r>
      <w:r w:rsidR="00D97A42"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095857">
        <w:rPr>
          <w:rFonts w:ascii="Times New Roman" w:eastAsia="Times New Roman" w:hAnsi="Times New Roman"/>
          <w:sz w:val="24"/>
          <w:szCs w:val="24"/>
          <w:lang w:eastAsia="x-none"/>
        </w:rPr>
        <w:t>, ответственное за выполнение мероприятия;</w:t>
      </w:r>
    </w:p>
    <w:p w14:paraId="6E549C3A" w14:textId="77777777" w:rsidR="00095857" w:rsidRPr="00095857" w:rsidRDefault="0009585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95857">
        <w:rPr>
          <w:rFonts w:ascii="Times New Roman" w:eastAsia="Times New Roman" w:hAnsi="Times New Roman"/>
          <w:sz w:val="24"/>
          <w:szCs w:val="24"/>
          <w:lang w:eastAsia="x-none"/>
        </w:rPr>
        <w:t>в) характеристику запланированного к выполнению мероприятия, с указанием:</w:t>
      </w:r>
    </w:p>
    <w:p w14:paraId="3EFA3F4D" w14:textId="77777777" w:rsidR="00095857" w:rsidRPr="00095857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095857" w:rsidRPr="00095857">
        <w:rPr>
          <w:rFonts w:ascii="Times New Roman" w:eastAsia="Times New Roman" w:hAnsi="Times New Roman"/>
          <w:sz w:val="24"/>
          <w:szCs w:val="24"/>
          <w:lang w:eastAsia="x-none"/>
        </w:rPr>
        <w:t xml:space="preserve"> объема и иных показателей, характеризующих выполнение мероприятия;</w:t>
      </w:r>
    </w:p>
    <w:p w14:paraId="215B4BE9" w14:textId="77777777" w:rsidR="00095857" w:rsidRPr="00095857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095857" w:rsidRPr="00095857">
        <w:rPr>
          <w:rFonts w:ascii="Times New Roman" w:eastAsia="Times New Roman" w:hAnsi="Times New Roman"/>
          <w:sz w:val="24"/>
          <w:szCs w:val="24"/>
          <w:lang w:eastAsia="x-none"/>
        </w:rPr>
        <w:t xml:space="preserve"> срока выполнения мероприятия;</w:t>
      </w:r>
    </w:p>
    <w:p w14:paraId="467BE271" w14:textId="77777777" w:rsidR="006D092E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095857" w:rsidRPr="00095857">
        <w:rPr>
          <w:rFonts w:ascii="Times New Roman" w:eastAsia="Times New Roman" w:hAnsi="Times New Roman"/>
          <w:sz w:val="24"/>
          <w:szCs w:val="24"/>
          <w:lang w:eastAsia="x-none"/>
        </w:rPr>
        <w:t xml:space="preserve"> ожидаемых результатов после реализации выполнения мероприятия.</w:t>
      </w:r>
    </w:p>
    <w:p w14:paraId="19AAD6C1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.3.8 Краткая характеристика сценариев возникновения и развития ЧС на территории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</w:p>
    <w:p w14:paraId="49FD6B73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1A10039B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а) сцен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арии развития ЧС на территории Учреждения (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рассматриваются аварии на всех видах транспорта, ПОО; аварии на объектах жизнеобеспечения (инженерных сетях); пожары; взрывы; катастрофические затопления; радиационное и химическое и биологическое загрязнение (заражение); массовые инфекционные заболевания; разрушение зданий и со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оружений; террористические акты)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73670934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б) характеристику возможной обстановки на территории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при возникновении ЧС, с указанием:</w:t>
      </w:r>
    </w:p>
    <w:p w14:paraId="52D8FD0F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возможных зон радиоактивного загрязнения, химическ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ого и биологического заражения (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указывается источник загрязнения и (или) за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ражения и его количество, объем)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, зон катастрофического затопления, пожаров, взрывов;</w:t>
      </w:r>
    </w:p>
    <w:p w14:paraId="69711B50" w14:textId="77777777" w:rsid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численности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и объектов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, которые могут оказаться в зоне действия поражающих факторов;</w:t>
      </w:r>
    </w:p>
    <w:p w14:paraId="3331B75C" w14:textId="77777777" w:rsidR="00166997" w:rsidRPr="00166997" w:rsidRDefault="0016699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6997">
        <w:rPr>
          <w:rFonts w:ascii="Times New Roman" w:eastAsia="Times New Roman" w:hAnsi="Times New Roman"/>
          <w:sz w:val="24"/>
          <w:szCs w:val="24"/>
          <w:lang w:eastAsia="x-none"/>
        </w:rPr>
        <w:t>- при авариях на всех видах транспорта;</w:t>
      </w:r>
    </w:p>
    <w:p w14:paraId="15542276" w14:textId="77777777" w:rsidR="00166997" w:rsidRPr="00166997" w:rsidRDefault="0016699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6997">
        <w:rPr>
          <w:rFonts w:ascii="Times New Roman" w:eastAsia="Times New Roman" w:hAnsi="Times New Roman"/>
          <w:sz w:val="24"/>
          <w:szCs w:val="24"/>
          <w:lang w:eastAsia="x-none"/>
        </w:rPr>
        <w:t>- при авариях на потенциально опасных объектах;</w:t>
      </w:r>
    </w:p>
    <w:p w14:paraId="57BABAC5" w14:textId="77777777" w:rsidR="00166997" w:rsidRPr="00166997" w:rsidRDefault="0016699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6997">
        <w:rPr>
          <w:rFonts w:ascii="Times New Roman" w:eastAsia="Times New Roman" w:hAnsi="Times New Roman"/>
          <w:sz w:val="24"/>
          <w:szCs w:val="24"/>
          <w:lang w:eastAsia="x-none"/>
        </w:rPr>
        <w:t>- при авариях на объектах жизнеобеспечения (инженерных сетях);</w:t>
      </w:r>
    </w:p>
    <w:p w14:paraId="319BF05C" w14:textId="77777777" w:rsidR="00166997" w:rsidRPr="00166997" w:rsidRDefault="0016699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6997">
        <w:rPr>
          <w:rFonts w:ascii="Times New Roman" w:eastAsia="Times New Roman" w:hAnsi="Times New Roman"/>
          <w:sz w:val="24"/>
          <w:szCs w:val="24"/>
          <w:lang w:eastAsia="x-none"/>
        </w:rPr>
        <w:t>- при пожарах;</w:t>
      </w:r>
    </w:p>
    <w:p w14:paraId="4660B643" w14:textId="77777777" w:rsidR="00166997" w:rsidRPr="00166997" w:rsidRDefault="0016699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6997">
        <w:rPr>
          <w:rFonts w:ascii="Times New Roman" w:eastAsia="Times New Roman" w:hAnsi="Times New Roman"/>
          <w:sz w:val="24"/>
          <w:szCs w:val="24"/>
          <w:lang w:eastAsia="x-none"/>
        </w:rPr>
        <w:t>- при взрывах;</w:t>
      </w:r>
    </w:p>
    <w:p w14:paraId="073D1511" w14:textId="77777777" w:rsidR="00166997" w:rsidRPr="00166997" w:rsidRDefault="0016699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6997">
        <w:rPr>
          <w:rFonts w:ascii="Times New Roman" w:eastAsia="Times New Roman" w:hAnsi="Times New Roman"/>
          <w:sz w:val="24"/>
          <w:szCs w:val="24"/>
          <w:lang w:eastAsia="x-none"/>
        </w:rPr>
        <w:t>- при катастрофических затоплениях;</w:t>
      </w:r>
    </w:p>
    <w:p w14:paraId="4D5DCFCB" w14:textId="77777777" w:rsidR="00166997" w:rsidRPr="00166997" w:rsidRDefault="0016699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6997">
        <w:rPr>
          <w:rFonts w:ascii="Times New Roman" w:eastAsia="Times New Roman" w:hAnsi="Times New Roman"/>
          <w:sz w:val="24"/>
          <w:szCs w:val="24"/>
          <w:lang w:eastAsia="x-none"/>
        </w:rPr>
        <w:t>- при радиационном и химическом загрязнении (заражении);</w:t>
      </w:r>
    </w:p>
    <w:p w14:paraId="22F97571" w14:textId="77777777" w:rsidR="00166997" w:rsidRPr="00166997" w:rsidRDefault="0016699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6997">
        <w:rPr>
          <w:rFonts w:ascii="Times New Roman" w:eastAsia="Times New Roman" w:hAnsi="Times New Roman"/>
          <w:sz w:val="24"/>
          <w:szCs w:val="24"/>
          <w:lang w:eastAsia="x-none"/>
        </w:rPr>
        <w:t>- при массовых инфекционных заболеваниях;</w:t>
      </w:r>
    </w:p>
    <w:p w14:paraId="571B2998" w14:textId="77777777" w:rsidR="00166997" w:rsidRPr="00166997" w:rsidRDefault="0016699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6997">
        <w:rPr>
          <w:rFonts w:ascii="Times New Roman" w:eastAsia="Times New Roman" w:hAnsi="Times New Roman"/>
          <w:sz w:val="24"/>
          <w:szCs w:val="24"/>
          <w:lang w:eastAsia="x-none"/>
        </w:rPr>
        <w:t>- при разрушении зданий и сооружений;</w:t>
      </w:r>
    </w:p>
    <w:p w14:paraId="4817993D" w14:textId="77777777" w:rsidR="00166997" w:rsidRDefault="00166997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 при террористических акциях;</w:t>
      </w:r>
    </w:p>
    <w:p w14:paraId="4C5E9E03" w14:textId="77777777" w:rsid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возможного ущерба (в том числе потери населения, проживающего вблизи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и находящихся в зоне действия поражающих факторов, материальный ущерб);</w:t>
      </w:r>
    </w:p>
    <w:p w14:paraId="64E0C5A9" w14:textId="77777777" w:rsidR="00FA4343" w:rsidRPr="00D97A42" w:rsidRDefault="00FA434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FA4343">
        <w:t xml:space="preserve"> </w:t>
      </w:r>
      <w:r w:rsidRPr="00FA4343">
        <w:rPr>
          <w:rFonts w:ascii="Times New Roman" w:eastAsia="Times New Roman" w:hAnsi="Times New Roman"/>
          <w:sz w:val="24"/>
          <w:szCs w:val="24"/>
          <w:lang w:eastAsia="x-none"/>
        </w:rPr>
        <w:t>состав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FA4343">
        <w:rPr>
          <w:rFonts w:ascii="Times New Roman" w:eastAsia="Times New Roman" w:hAnsi="Times New Roman"/>
          <w:sz w:val="24"/>
          <w:szCs w:val="24"/>
          <w:lang w:eastAsia="x-none"/>
        </w:rPr>
        <w:t xml:space="preserve"> (координационный орган, постоянно действующий орган управления, орган повседневного управления, силы и средства, резервы финансовых и материальных ресурсов, система связи, оповещения и информационного обеспечения);</w:t>
      </w:r>
    </w:p>
    <w:p w14:paraId="1E0BC5CE" w14:textId="77777777" w:rsidR="006D092E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предстоящих мероприятий по ликвидации ЧС и ее последствий.</w:t>
      </w:r>
    </w:p>
    <w:p w14:paraId="44B02868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.3.9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Краткая характеристика негативного воздействия на территорию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Учреждения 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возможных наиболее опасных сценариев возникновения и развития ЧС на рядом расположенных ПОО</w:t>
      </w:r>
    </w:p>
    <w:p w14:paraId="350AFCF1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01967741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а) перечень ПОО, расположенных вблизи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, с указанием:</w:t>
      </w:r>
    </w:p>
    <w:p w14:paraId="0469B9F4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радиационно-, химически-, биологически-, гидротехнических и пожароопасных объектов (с указанием наименования, адреса, расстояния до объекта, телефонов ДДС объектов, наименования опасных веществ и их количества);</w:t>
      </w:r>
    </w:p>
    <w:p w14:paraId="670F881A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объектов обеспечения жизнедеятельности (с указанием их наименований и адресов объектов; наименований, адресов и телефонов аварийных служб);</w:t>
      </w:r>
    </w:p>
    <w:p w14:paraId="59E53733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железнодорожных узлов, станций, наливных причалов, на которых возможно скопление транспортных средств с опасными веществами (с указанием адресов, видов опасных веществ);</w:t>
      </w:r>
    </w:p>
    <w:p w14:paraId="498393BE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магистралей, по которым перевозят опасные вещества (с указанием видов опасных веществ);</w:t>
      </w:r>
    </w:p>
    <w:p w14:paraId="57C7AF4C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б) характеристику возможной обстановки на территории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при возникновении и развитии ЧС по наиболее опасному сценарию на вышеуказанных объектах, с указанием:</w:t>
      </w:r>
    </w:p>
    <w:p w14:paraId="229CD732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возможных зон радиоактивного загрязнения, химического и биологического заражения (с указанием источника загрязнения и (или) заражения и его количества, объема), зон катастрофического затопления, пожаров, взрывов;</w:t>
      </w:r>
    </w:p>
    <w:p w14:paraId="75F851CF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численности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и объектов организации, которые могут оказаться в зоне действия поражающих факторов;</w:t>
      </w:r>
    </w:p>
    <w:p w14:paraId="52675853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возможного ущерба (в том числе потери населения, материальный ущерб);</w:t>
      </w:r>
    </w:p>
    <w:p w14:paraId="61B4582B" w14:textId="77777777" w:rsid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предстоящих мероприятий по ликвидации ЧС и ее последствий.</w:t>
      </w:r>
    </w:p>
    <w:p w14:paraId="5EA758AA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.3.10 Краткая характеристика негативного воздействия на территорию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возможных сценариев возникновения и развития ЧС природного характера</w:t>
      </w:r>
    </w:p>
    <w:p w14:paraId="550152F0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2ED7B195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а) возможные ЧС природного характера, в том числе циклические явления, характерные для территории, на которой расположен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Учреждение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; оценка частоты и интенсивности проявлений ЧС природного характера;</w:t>
      </w:r>
    </w:p>
    <w:p w14:paraId="23C4664A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б) характеристику возможной обстановки на территории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при возникновении и развитии ЧС природного характера с указанием:</w:t>
      </w:r>
    </w:p>
    <w:p w14:paraId="4094F176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возможных зон катастрофических затоплений, ландшафтных и лесных пожаров, зоны сейсмической активности;</w:t>
      </w:r>
    </w:p>
    <w:p w14:paraId="2D0007C5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численности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и объектов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, которые могут оказаться в зоне действия поражающих факторов;</w:t>
      </w:r>
    </w:p>
    <w:p w14:paraId="7536EA7A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возможного ущерба (в том числе потери населения, материальный ущерб);</w:t>
      </w:r>
    </w:p>
    <w:p w14:paraId="56CE4953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предстоящих мероприятий по ликвидации ЧС и ее последствий.</w:t>
      </w:r>
    </w:p>
    <w:p w14:paraId="42DFCA7F" w14:textId="77777777" w:rsid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Для обеспечения визуализации, информация, отраженная в данном разделе 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.3.8, может наноситься на карту (схему). Карту (схем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у) оформляют в виде приложения «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Возможная обстановка при возн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икновении чрезвычайной ситуации»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1E683FB5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.3.11 Выводы из оценки обстановки на территории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 xml:space="preserve"> исходя из существующих рисков</w:t>
      </w:r>
    </w:p>
    <w:p w14:paraId="2060C6DE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3BB9EA65" w14:textId="77777777" w:rsidR="00D97A42" w:rsidRP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а) оценку источников рисков возникновения ЧС;</w:t>
      </w:r>
    </w:p>
    <w:p w14:paraId="666203EC" w14:textId="77777777" w:rsidR="00D97A42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A42">
        <w:rPr>
          <w:rFonts w:ascii="Times New Roman" w:eastAsia="Times New Roman" w:hAnsi="Times New Roman"/>
          <w:sz w:val="24"/>
          <w:szCs w:val="24"/>
          <w:lang w:eastAsia="x-none"/>
        </w:rPr>
        <w:t>б) общие выводы из оценки обстановки.</w:t>
      </w:r>
    </w:p>
    <w:p w14:paraId="24F595C9" w14:textId="77777777" w:rsidR="00D97A42" w:rsidRPr="006D57A3" w:rsidRDefault="00D97A42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b/>
          <w:sz w:val="24"/>
          <w:szCs w:val="24"/>
          <w:lang w:eastAsia="x-none"/>
        </w:rPr>
        <w:t>3.4 Раздел 2. Мероприятия, выполняемые при угрозе возникновения и возникновении чрезвычайных ситуаций</w:t>
      </w:r>
    </w:p>
    <w:p w14:paraId="55FA664C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.4.1 Мероприятия, выполняемые при угрозе возникновения ЧС</w:t>
      </w:r>
    </w:p>
    <w:p w14:paraId="02334A41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04B44E86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а) перечень спланированных превентивных мероприятий, направленных на недопущение возникновения ЧС, выполняемых в режиме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повседневная деятельность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, в котором указывают наименование мероприятий, ответственных лиц за их выполнение, ресурсное обеспечение и сроки их выполнения;</w:t>
      </w:r>
    </w:p>
    <w:p w14:paraId="143512EC" w14:textId="77777777" w:rsidR="00D97A42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б) перечень мероприятий, выполняемых при угрозе возникновения ЧС в режиме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«повышенная готовность»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5323A098" w14:textId="77777777" w:rsid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Для структурирования и обеспечения детализации, информацию по мероприятиям, выполняемым в режимах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«повседневная деятельность» и «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повышенная готовность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 допускается оформлять в виде таблицы, в которой указывают наименование мероприятий, ответственных лиц за их выполнение, ресурсное обеспечение и сроки их выполнения.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Таблицу размещают в приложении «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Календарный план мероприятий при угрозе возникновения и возн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икновении чрезвычайных ситуаций»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18D4D301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.4.1.1 Организация оповещения работников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 и населения при угрозе возникновения ЧС</w:t>
      </w:r>
    </w:p>
    <w:p w14:paraId="37AF9F30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следующую информацию по порядку и срокам оповещения:</w:t>
      </w:r>
    </w:p>
    <w:p w14:paraId="677AB566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- руководящего состава 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 Учреждения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698DF666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- АСС, АСФ и иных служб, и организаций, привлекаемых к ликвидации ЧС;</w:t>
      </w:r>
    </w:p>
    <w:p w14:paraId="063299EC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- единых ДДС муниципальных образований, попадающих в границы зоны действия локальной системы оповещения;</w:t>
      </w:r>
    </w:p>
    <w:p w14:paraId="5E47B7AB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- руководителей и дежурных служб организаций, расположенных в границах зоны действия локальной системы оповещения;</w:t>
      </w:r>
    </w:p>
    <w:p w14:paraId="005DF929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- работников организации;</w:t>
      </w:r>
    </w:p>
    <w:p w14:paraId="302C4BCC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- населения, находящегося в границах зоны действия локальной системы оповещения.</w:t>
      </w:r>
    </w:p>
    <w:p w14:paraId="2E64A9E7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В подразделе приводят информацию:</w:t>
      </w:r>
    </w:p>
    <w:p w14:paraId="66D6CE25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- о локальных (или объектовых) системах оповещения, используемых на территории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, и порядке их задействования;</w:t>
      </w:r>
    </w:p>
    <w:p w14:paraId="59AF495E" w14:textId="77777777" w:rsid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- региональных (муниципальных) системах оповещения, задействуемых для оповещения населения, и порядке их задействования.</w:t>
      </w:r>
    </w:p>
    <w:p w14:paraId="349E7284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.4.1.2 Организац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ия защиты работников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 при угрозе возникновения ЧС</w:t>
      </w:r>
    </w:p>
    <w:p w14:paraId="3D9C03DA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В подразделе указывают мероприятия, направленные на сохранение жизни и здоровья работников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, в том числе мероприятия:</w:t>
      </w:r>
    </w:p>
    <w:p w14:paraId="254C8A21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- по радиационной и химической защите;</w:t>
      </w:r>
    </w:p>
    <w:p w14:paraId="045BD5DB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- инженерной защите;</w:t>
      </w:r>
    </w:p>
    <w:p w14:paraId="5227D912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- медицинской защите;</w:t>
      </w:r>
    </w:p>
    <w:p w14:paraId="5DBF6F50" w14:textId="77777777" w:rsid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- эвакуации и организации первоочередного жизнеобеспечения.</w:t>
      </w:r>
    </w:p>
    <w:p w14:paraId="141E3FDC" w14:textId="77777777" w:rsid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.4.1.3 Расчет сил и средств, привлекаемых для выполнения мероприятий при угрозе возникновения чрезвычайных ситуаций</w:t>
      </w:r>
    </w:p>
    <w:p w14:paraId="67848EB2" w14:textId="77777777" w:rsid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Подраздел оформляют по фо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рме в соответствии с таблицей 1 ГОСТ Р 22.2.14-2023</w:t>
      </w:r>
    </w:p>
    <w:p w14:paraId="63633035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.4.1.4 Организация действий сил и средств, привлекаемых для выполнения мероприятий при угрозе возникновения ЧС</w:t>
      </w:r>
    </w:p>
    <w:p w14:paraId="6F3D5085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1E46F468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а) силы и средства АСС, АСФ и иных служб и организаций, привлекаемые при угрозе возникновения ЧС;</w:t>
      </w:r>
    </w:p>
    <w:p w14:paraId="231AF773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б) порядок приведения в готовность сил и средств АСС, АСФ и иных служб и организаций, привлекаемых при угрозе возникновения ЧС;</w:t>
      </w:r>
    </w:p>
    <w:p w14:paraId="5C93BD0F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в) подготовку к выдаче и выдачу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работникам Учреждения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 средств индивидуальной защиты;</w:t>
      </w:r>
    </w:p>
    <w:p w14:paraId="2AC8D0D3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г) приведение в готовность имеющихся защитных сооружений, заглубленных помещений, герметизацию наземных зданий и сооружений, укрытие в них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75000976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д) уточнение расчетов и согласование мероприятий по жизнеобеспечению пострадавш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их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 (эвакуируем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ых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1D77F9C4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е) приведение в готовность автотранспорта и пунктов временного размещения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 для их эвакуации (отселения) при угрозе возникновения ЧС;</w:t>
      </w:r>
    </w:p>
    <w:p w14:paraId="1EB59E76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ж) проведение мероприятий по медицинской защите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 Учреждения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388CC892" w14:textId="77777777" w:rsid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и) проведение профилактических противопожарных мероприятий на территории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 и подготовка к безаварийной остановке производства.</w:t>
      </w:r>
    </w:p>
    <w:p w14:paraId="0BF74942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.4.1.5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 Организация связи при угрозе возникновения ЧС</w:t>
      </w:r>
    </w:p>
    <w:p w14:paraId="28C20FA4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37DED5EE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а) организацию связи и обмена информацией с взаимодействующими и подчиненными силами;</w:t>
      </w:r>
    </w:p>
    <w:p w14:paraId="7AC1CCA5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б) применяемые средства связи.</w:t>
      </w:r>
    </w:p>
    <w:p w14:paraId="77D4D731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.4.1.6 Организация взаимодействия и управления при угрозе возникновения ЧС</w:t>
      </w:r>
    </w:p>
    <w:p w14:paraId="3B505961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1481AB58" w14:textId="77777777" w:rsidR="006D57A3" w:rsidRP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а) организацию взаимо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действия и управления в режиме «повышенная готовность»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4D96FEEC" w14:textId="77777777" w:rsidR="006D57A3" w:rsidRDefault="006D57A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б) организацию работы КЧС и 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 xml:space="preserve">ПБ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6D57A3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34BE872A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.4.2 Мероприятия, выполняемые при возникновении ЧС</w:t>
      </w:r>
    </w:p>
    <w:p w14:paraId="0C543186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14FC9E4D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а) перечень мероприятий, выполняемых в режиме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чрезвычайная ситуация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 Перечень мероприятий приводят для каждого вида возможных ЧС природного и техногенного характера в отдельности;</w:t>
      </w:r>
    </w:p>
    <w:p w14:paraId="3A51A16D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б) потребность в привлечении дополнительных сил и средств территориальной подсистемы РСЧС при угрозе перерастания ЧС локального характера в ЧС муниципального, межмуниципального, регионального и федерального характера.</w:t>
      </w:r>
    </w:p>
    <w:p w14:paraId="68AAA7F0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В целях структурирования и обеспечения детализации информацию по мероприятиям, выполняемым в режиме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чрезвычайная ситуация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, допускается оформлять в таб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личной форме в виде приложения «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Календарный план мероприятий при угрозе возникновения и возникновении чр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езвычайных ситуаций»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75F99E1E" w14:textId="77777777" w:rsid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Мероприятия, выполняемые при возникновении ЧС, могут быть представлены в текстовом виде или, в целях визуализации, наноситься на карту (схему). Карту (схем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у) оформляют в виде приложения «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План мероприятий по защите работников и организации аварийно-спасательных и других неотложных работ при угрозе возникновения и возн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икновении чрезвычайных ситуаций»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0433CF60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.4.2.1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Организация оповещения работников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при возникновении ЧС</w:t>
      </w:r>
    </w:p>
    <w:p w14:paraId="52A74DB2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Подраздел включает информацию по порядку и срокам оповещения в соответствии с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.4.1.1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применительно к режиму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«чрезвычайная ситуация»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775C8BDD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.4.2.2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Организация защиты работников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при возникновении ЧС</w:t>
      </w:r>
    </w:p>
    <w:p w14:paraId="346E9433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Подраздел включает в себя следующую информацию:</w:t>
      </w:r>
    </w:p>
    <w:p w14:paraId="11382632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а) организацию защиты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с указанием объемов, сроков, порядка осуществления мероприятий и привлекаемые для их выполнения силы, и средства;</w:t>
      </w:r>
    </w:p>
    <w:p w14:paraId="321E1273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б) укрытие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в защитных сооружениях;</w:t>
      </w:r>
    </w:p>
    <w:p w14:paraId="46B687CA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в) обеспечение средствами индивидуальной защиты;</w:t>
      </w:r>
    </w:p>
    <w:p w14:paraId="63842B32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г) выполнение противопожарных мероприятий;</w:t>
      </w:r>
    </w:p>
    <w:p w14:paraId="6079FCB2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д) выполнение лечебно-эвакуационных и противоэпидемических мероприятий;</w:t>
      </w:r>
    </w:p>
    <w:p w14:paraId="42E02935" w14:textId="77777777" w:rsid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е) организацию первоочередного жизнеобеспечения пострадавшего населения.</w:t>
      </w:r>
    </w:p>
    <w:p w14:paraId="2C99A95A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.4.2.3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Расчет сил и средств, привлекаемых для выполнения мероприятий по ликвидации ЧС и проведению АСДНР.</w:t>
      </w:r>
    </w:p>
    <w:p w14:paraId="1E02A608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Подраздел оформляют в виде таблицы и включает информацию согласно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.4.1.З. Дополнительно в таблице указывают привлекаемые силы и средства по ликвидации ЧС и проведению АСНДР.</w:t>
      </w:r>
    </w:p>
    <w:p w14:paraId="66A84D8E" w14:textId="77777777" w:rsid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Единые сведения по силам и средствам, привлекаемым для выполнения мероприятий при угрозе возникновения и возникновении ЧС, приводят в приложении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Расчет сил и средств, привлекаемых для выполнения мероприятий при угрозе возникновения и возн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икновении чрезвычайных ситуаций»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61B439D1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.4.2.4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Организация действий сил и средств, привлекаемых для выполнения мероприятий и АСДНР при возникновении ЧС</w:t>
      </w:r>
    </w:p>
    <w:p w14:paraId="5A1B0315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Раздел включает информацию в соответствии с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.4.1.4. Дополнительно в подразделе учитывают мероприятия по проведению АСНДР:</w:t>
      </w:r>
    </w:p>
    <w:p w14:paraId="595215A4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а) развертывание и приведение в готовность сил и средств, привлекаемых к АСДНР;</w:t>
      </w:r>
    </w:p>
    <w:p w14:paraId="3D152CB0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б) обеспечение действий сил и средств, привлекаемых для проведения АСДНР, а также для осуществления мероприятий по защите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и территори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от ЧС;</w:t>
      </w:r>
    </w:p>
    <w:p w14:paraId="70603C4B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в) проведение АСДНР по устранению непосредственной опасности для жизни и здоровья людей, восстановлению жизнеобеспечения населения. Привлекаемые для этого силы и средства;</w:t>
      </w:r>
    </w:p>
    <w:p w14:paraId="36F5F9B7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г) материально-техническое обеспечение сил и средств, привлекаемых к мероприятиям по предупреждению и ликвидации ЧС, в том числе:</w:t>
      </w:r>
    </w:p>
    <w:p w14:paraId="1579ADAF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места дислокации сил и средств;</w:t>
      </w:r>
    </w:p>
    <w:p w14:paraId="7808E1FF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места заправки и порядок обеспечения техники горюче-смазочными материалами;</w:t>
      </w:r>
    </w:p>
    <w:p w14:paraId="07D2E229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порядок организации питания;</w:t>
      </w:r>
    </w:p>
    <w:p w14:paraId="403AEF60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порядок банно-прачечного обслуживания;</w:t>
      </w:r>
    </w:p>
    <w:p w14:paraId="2FFDFD5C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порядок обеспечения медицинским обслуживанием;</w:t>
      </w:r>
    </w:p>
    <w:p w14:paraId="3DED70D6" w14:textId="77777777" w:rsid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порядок доставки материальных ресурсов, строительной техники для ликвидации ЧС, проведения АСДНР иными организациями (муниципального образования либо субъекта Российской Федерации) в порядке договорных отношений.</w:t>
      </w:r>
    </w:p>
    <w:p w14:paraId="590EA758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.4.2.5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Организация связи при возникновении ЧС</w:t>
      </w:r>
    </w:p>
    <w:p w14:paraId="2236C080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Подраздел включает информацию в соответствии с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.4.1.5. Дополнительно в разделе указываются средства (виды) связи, которые могут быть применены в зоне ЧС для гарантированного доведения сигналов управления.</w:t>
      </w:r>
    </w:p>
    <w:p w14:paraId="2983A6B3" w14:textId="77777777" w:rsid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Организация связи осуществляется в соответствии со схемой связи (приложение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Организация управления, оповещения и связи при угрозе возникновения и возн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икновении чрезвычайных ситуаций»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).</w:t>
      </w:r>
    </w:p>
    <w:p w14:paraId="3A9EDD58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.4.2.6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Организация взаимодействия и управления при возникновении ЧС</w:t>
      </w:r>
    </w:p>
    <w:p w14:paraId="7B9E5B45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Подраздел включает в себя следующую информацию:</w:t>
      </w:r>
    </w:p>
    <w:p w14:paraId="05207243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а) организацию управления в режиме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чрезвычайная ситуация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48CC221F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б) организацию работы КЧС и 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ПБ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5A45D86D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в) организацию работы оперативного штаба ликвидации ЧС с указанием:</w:t>
      </w:r>
    </w:p>
    <w:p w14:paraId="448CAD48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взаимодействующих органов управления, профессиональных АСС и профессиональных АСФ, с которыми заключен договор на обслуживание объектов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и иных организаций, привлекаемых к выполнению работ по ликвидации ЧС, проведению АСДНР;</w:t>
      </w:r>
    </w:p>
    <w:p w14:paraId="63E07B45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-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должностных лиц;</w:t>
      </w:r>
    </w:p>
    <w:p w14:paraId="35E5F749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контактных телефонов, телефонов диспетчеров (оперативных дежурных);</w:t>
      </w:r>
    </w:p>
    <w:p w14:paraId="524C709A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основных задач, решаемых в рамках ликвидации ЧС и проведения АСДНР.</w:t>
      </w:r>
    </w:p>
    <w:p w14:paraId="5988AFEA" w14:textId="77777777" w:rsid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Организация взаимодействия и управления осуществляется в соответствии со схемой взаимодействия и управления (приложение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Организация управления, оповещения и связи при угрозе возникновения и возн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икновении чрезвычайных ситуаций»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).</w:t>
      </w:r>
    </w:p>
    <w:p w14:paraId="631CEE3B" w14:textId="77777777" w:rsidR="00D979C4" w:rsidRPr="00044BA5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044BA5">
        <w:rPr>
          <w:rFonts w:ascii="Times New Roman" w:eastAsia="Times New Roman" w:hAnsi="Times New Roman"/>
          <w:b/>
          <w:sz w:val="24"/>
          <w:szCs w:val="24"/>
          <w:lang w:eastAsia="x-none"/>
        </w:rPr>
        <w:t>3.5. Перечень приложений к Плану действий Учреждения</w:t>
      </w:r>
    </w:p>
    <w:p w14:paraId="67EC29AB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.5.1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 Приложение 1 «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Возможная обстановка при возникновении чрезвычайных ситуаций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разрабатывают в виде карты, на которую наносят:</w:t>
      </w:r>
    </w:p>
    <w:p w14:paraId="6A0775F6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- границы прогнозируемых (расчетных) зон ЧС;</w:t>
      </w:r>
    </w:p>
    <w:p w14:paraId="3B454D56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- места дислокации сил и средств, привлекаемых для ликвидации ЧС;</w:t>
      </w:r>
    </w:p>
    <w:p w14:paraId="6CB4B674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- распределение сил и средств по участкам работ;</w:t>
      </w:r>
    </w:p>
    <w:p w14:paraId="6BC874A7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- места хранения резервов материальных ресурсов для ликвидации ЧС.</w:t>
      </w:r>
    </w:p>
    <w:p w14:paraId="043015E5" w14:textId="77777777" w:rsidR="00D979C4" w:rsidRPr="00D979C4" w:rsidRDefault="00D979C4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Для каждого вид</w:t>
      </w:r>
      <w:r w:rsidR="0048603E">
        <w:rPr>
          <w:rFonts w:ascii="Times New Roman" w:eastAsia="Times New Roman" w:hAnsi="Times New Roman"/>
          <w:sz w:val="24"/>
          <w:szCs w:val="24"/>
          <w:lang w:eastAsia="x-none"/>
        </w:rPr>
        <w:t>а прогнозируемой ЧС приложение «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>Возможная обстановка при возникновении чрезвычайных ситуаций</w:t>
      </w:r>
      <w:r w:rsidR="0048603E"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D979C4">
        <w:rPr>
          <w:rFonts w:ascii="Times New Roman" w:eastAsia="Times New Roman" w:hAnsi="Times New Roman"/>
          <w:sz w:val="24"/>
          <w:szCs w:val="24"/>
          <w:lang w:eastAsia="x-none"/>
        </w:rPr>
        <w:t xml:space="preserve"> рекомендуется выполнять на отдельных картах (схемах).</w:t>
      </w:r>
    </w:p>
    <w:p w14:paraId="43C4A2F8" w14:textId="77777777" w:rsidR="00D979C4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="00D979C4" w:rsidRPr="00D979C4">
        <w:rPr>
          <w:rFonts w:ascii="Times New Roman" w:eastAsia="Times New Roman" w:hAnsi="Times New Roman"/>
          <w:sz w:val="24"/>
          <w:szCs w:val="24"/>
          <w:lang w:eastAsia="x-none"/>
        </w:rPr>
        <w:t>.5.2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 Приложение 2 «</w:t>
      </w:r>
      <w:r w:rsidR="00D979C4" w:rsidRPr="00D979C4">
        <w:rPr>
          <w:rFonts w:ascii="Times New Roman" w:eastAsia="Times New Roman" w:hAnsi="Times New Roman"/>
          <w:sz w:val="24"/>
          <w:szCs w:val="24"/>
          <w:lang w:eastAsia="x-none"/>
        </w:rPr>
        <w:t>Календарный план мероприятий при угрозе возникновения и возн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икновении чрезвычайных ситуаций»</w:t>
      </w:r>
      <w:r w:rsidR="00D979C4" w:rsidRPr="00D979C4">
        <w:rPr>
          <w:rFonts w:ascii="Times New Roman" w:eastAsia="Times New Roman" w:hAnsi="Times New Roman"/>
          <w:sz w:val="24"/>
          <w:szCs w:val="24"/>
          <w:lang w:eastAsia="x-none"/>
        </w:rPr>
        <w:t>. Приложение оформлять по форме, приведенной в таблице 2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ГОСТ Р 22.2.14-2023</w:t>
      </w:r>
      <w:r w:rsidR="00D979C4" w:rsidRPr="00D979C4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69ACE772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.5.3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 Приложение 3 «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План мероприятий по защите работников и организации аварийно-спасательных и других неотложных работ при угрозе возникновения и возн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икновении чрезвычайных ситуаций»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оформляют в текстовом виде, а также в целях визуализации - на карте, схеме, с указанием:</w:t>
      </w:r>
    </w:p>
    <w:p w14:paraId="2937FB13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- маршрутов перемещения сил и средств ликвидации ЧС;</w:t>
      </w:r>
    </w:p>
    <w:p w14:paraId="63A7C8A3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- маршрутов эвакуации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, служащих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из каждой прогнозируемой (расчетной) зоны ЧС;</w:t>
      </w:r>
    </w:p>
    <w:p w14:paraId="36C91305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- пунктов временного размещения эвакуируемых;</w:t>
      </w:r>
    </w:p>
    <w:p w14:paraId="5AEB7FAE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- планируемых участков проведения АСДНР при возникновении ЧС.</w:t>
      </w:r>
    </w:p>
    <w:p w14:paraId="178E2063" w14:textId="77777777" w:rsidR="00D979C4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Для каждого вида прогнозируемой ЧС приложение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План мероприятий по защите работников и организации аварийно-спасательных и других неотложных работ при угрозе возникновения и возн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икновении чрезвычайных ситуаций»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рекомендуется выполнять на отдельных картах (схемах).</w:t>
      </w:r>
    </w:p>
    <w:p w14:paraId="427D3834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.5.4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 Приложение 4 «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Расчет сил и средств, привлекаемых для выполнения мероприятий при угрозе возникновения и возн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икновении чрезвычайных ситуаций»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58E1EC3F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.5.5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Приложение 5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Организация управления, оповещения и связи при угрозе возникновения и возникновен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ии чрезвычайных ситуаций»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, в котором приводят:</w:t>
      </w:r>
    </w:p>
    <w:p w14:paraId="6E31000E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- схему организации оповещения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работников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, служащих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и населения, проживающего </w:t>
      </w:r>
      <w:r w:rsidR="00405498" w:rsidRPr="0048603E">
        <w:rPr>
          <w:rFonts w:ascii="Times New Roman" w:eastAsia="Times New Roman" w:hAnsi="Times New Roman"/>
          <w:sz w:val="24"/>
          <w:szCs w:val="24"/>
          <w:lang w:eastAsia="x-none"/>
        </w:rPr>
        <w:t>в зоне,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прогнозируемой ЧС;</w:t>
      </w:r>
    </w:p>
    <w:p w14:paraId="68DC0AC0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- схему организации связи;</w:t>
      </w:r>
    </w:p>
    <w:p w14:paraId="5C9556B8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- схему организации управления и взаимодействия.</w:t>
      </w:r>
    </w:p>
    <w:p w14:paraId="682CAB0E" w14:textId="77777777" w:rsidR="00D979C4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В схемах, приводимых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в приложении «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Организация управления, оповещения и связи при угрозе возникновения и возникновении чрезвычайных ситуаций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предусматривают в том числе прохождение информации об угрозе возникновения и возникновении ЧС на территории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до органов повседневного управления РСЧС муниципального образования.</w:t>
      </w:r>
    </w:p>
    <w:p w14:paraId="14AB2C9A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.6 Содержание пояснительной записки, а также перечень приложений к плану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может быть изменен в зависимости от специфики деятельности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, возможных источников ЧС и характера воздействия поражающих факторов.</w:t>
      </w:r>
    </w:p>
    <w:p w14:paraId="05DAD4BC" w14:textId="77777777" w:rsid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При разработке пояснительной записки и приложений к плану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руководствоваться методическими документами МЧС России, а также региональными и отраслевыми нормативными и нормативно-техническими документами, согласованными с МЧС России или его территориальными органами.</w:t>
      </w:r>
    </w:p>
    <w:p w14:paraId="371FDA08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3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.7 В пояснительной записке и приложениях к плану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отражают актуальные и значимые для данно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го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сведения и планируемые мероприятия по предупреждению и ликвидации ЧС.</w:t>
      </w:r>
    </w:p>
    <w:p w14:paraId="5BFC456A" w14:textId="77777777" w:rsid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8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Необходимость присвоения плану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Учреждения грифа «для служебного пользования», «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секретно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», «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совершенно секретно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определяет разработчик документа.</w:t>
      </w:r>
    </w:p>
    <w:p w14:paraId="2B30A41C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b/>
          <w:sz w:val="24"/>
          <w:szCs w:val="24"/>
          <w:lang w:eastAsia="x-none"/>
        </w:rPr>
        <w:t>4. Требования к оформлению плана действий Учреждения</w:t>
      </w:r>
    </w:p>
    <w:p w14:paraId="23D30137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.1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Текстовую часть плана действий организации оформляют в виде текстового документа, а также таблиц и схем (при необходимости). Шрифт текста - Times New Roman, размер шри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фта в тексте - 13-й или 14-й</w:t>
      </w:r>
      <w:r w:rsidR="00405498">
        <w:t xml:space="preserve">, </w:t>
      </w:r>
      <w:r w:rsidR="00405498" w:rsidRPr="00405498">
        <w:rPr>
          <w:rFonts w:ascii="Times New Roman" w:eastAsia="Times New Roman" w:hAnsi="Times New Roman"/>
          <w:sz w:val="24"/>
          <w:szCs w:val="24"/>
          <w:lang w:eastAsia="x-none"/>
        </w:rPr>
        <w:t>межстрочный интервал - одинарный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в таблицах - 12-й или 10-й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. Формат шрифта в заголов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ках разделов и глав - 16-й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, полужирный. В заголовках отдельн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ых пунктов - 13-й или 14-й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, полужирный. Ориентация страниц - альбомная. Текст размещают на каждой странице. Номер страницы проставляется вверху страницы, по центру.</w:t>
      </w:r>
    </w:p>
    <w:p w14:paraId="70E26648" w14:textId="77777777" w:rsidR="0048603E" w:rsidRPr="0048603E" w:rsidRDefault="00580779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>.2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Графическая часть плана действий </w:t>
      </w:r>
      <w:r w:rsidR="0048603E"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выполняется в соответствии с ГОСТ Р 42.0.03</w:t>
      </w:r>
      <w:r w:rsidR="009C1013">
        <w:rPr>
          <w:rFonts w:ascii="Times New Roman" w:eastAsia="Times New Roman" w:hAnsi="Times New Roman"/>
          <w:sz w:val="24"/>
          <w:szCs w:val="24"/>
          <w:lang w:eastAsia="x-none"/>
        </w:rPr>
        <w:t>-2016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387AC70D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При применении обозначений и знаков их значение должно быть расшифровано в таблиц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 «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условные обозначения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, размещаемой на карте (схеме) в правом нижнем углу.</w:t>
      </w:r>
    </w:p>
    <w:p w14:paraId="593310F7" w14:textId="77777777" w:rsidR="0048603E" w:rsidRPr="0048603E" w:rsidRDefault="00580779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>.3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Для плана действий </w:t>
      </w:r>
      <w:r w:rsidR="0048603E"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масштаб карты (схемы) должен обеспечивать отображение всех объектов (территорий) </w:t>
      </w:r>
      <w:r w:rsidR="0048603E">
        <w:rPr>
          <w:rFonts w:ascii="Times New Roman" w:eastAsia="Times New Roman" w:hAnsi="Times New Roman"/>
          <w:sz w:val="24"/>
          <w:szCs w:val="24"/>
          <w:lang w:eastAsia="x-none"/>
        </w:rPr>
        <w:t>Учреждения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>, а также необходимой информации. Рекомендуется использовать масштаб 1:25000, 1:10000, 1:5000, 1:2000.</w:t>
      </w:r>
    </w:p>
    <w:p w14:paraId="171ECC5E" w14:textId="77777777" w:rsidR="0048603E" w:rsidRPr="0048603E" w:rsidRDefault="0048603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603E">
        <w:rPr>
          <w:rFonts w:ascii="Times New Roman" w:eastAsia="Times New Roman" w:hAnsi="Times New Roman"/>
          <w:sz w:val="24"/>
          <w:szCs w:val="24"/>
          <w:lang w:eastAsia="x-none"/>
        </w:rPr>
        <w:t>На карте (схеме) должна быть сохранена координатная сетка.</w:t>
      </w:r>
    </w:p>
    <w:p w14:paraId="1392F690" w14:textId="77777777" w:rsidR="0048603E" w:rsidRDefault="00580779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>.4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Графические сведения, приведенные на картах, схемах и планах, должны удовлетворять требованиям по наглядности, полноте и точности нанесения. Шрифт текста на картах, схемах - Times New Roman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 размер шрифта - 12-й или 10-й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08099F93" w14:textId="77777777" w:rsidR="00405498" w:rsidRPr="00405498" w:rsidRDefault="00405498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4.5. </w:t>
      </w:r>
      <w:r w:rsidRPr="00405498">
        <w:rPr>
          <w:rFonts w:ascii="Times New Roman" w:eastAsia="Times New Roman" w:hAnsi="Times New Roman"/>
          <w:sz w:val="24"/>
          <w:szCs w:val="24"/>
          <w:lang w:eastAsia="x-none"/>
        </w:rPr>
        <w:t>Графическая информация на карту наносится на основе результатов, полученных путем проведения расчетов с применением утвержденных методик и программно-технического комплекса, осуществляющего функции прогнозирования последствий чрезвычайных ситуаций, а именно:</w:t>
      </w:r>
    </w:p>
    <w:p w14:paraId="743B72C9" w14:textId="77777777" w:rsidR="00405498" w:rsidRPr="00405498" w:rsidRDefault="00405498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405498">
        <w:rPr>
          <w:rFonts w:ascii="Times New Roman" w:eastAsia="Times New Roman" w:hAnsi="Times New Roman"/>
          <w:sz w:val="24"/>
          <w:szCs w:val="24"/>
          <w:lang w:eastAsia="x-none"/>
        </w:rPr>
        <w:t>расчет зон термического, барического, токсического поражения, зон затопления при авариях на взрывопожароопасных и химически опасных объектах, гидротехнических сооружениях.</w:t>
      </w:r>
    </w:p>
    <w:p w14:paraId="27AF858D" w14:textId="77777777" w:rsidR="00405498" w:rsidRPr="00405498" w:rsidRDefault="00405498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405498">
        <w:rPr>
          <w:rFonts w:ascii="Times New Roman" w:eastAsia="Times New Roman" w:hAnsi="Times New Roman"/>
          <w:sz w:val="24"/>
          <w:szCs w:val="24"/>
          <w:lang w:eastAsia="x-none"/>
        </w:rPr>
        <w:t>расчет параметров истечения жидкостей и газов, формирование облаков газо-воздушных смесей.</w:t>
      </w:r>
    </w:p>
    <w:p w14:paraId="13A347DE" w14:textId="77777777" w:rsidR="00405498" w:rsidRDefault="00405498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405498">
        <w:rPr>
          <w:rFonts w:ascii="Times New Roman" w:eastAsia="Times New Roman" w:hAnsi="Times New Roman"/>
          <w:sz w:val="24"/>
          <w:szCs w:val="24"/>
          <w:lang w:eastAsia="x-none"/>
        </w:rPr>
        <w:t>прогнозирование масштабов зон заражения при авариях на технологических емкостях и хранилищах, при транспортировке аварийных химических опасных веществ (далее  - АХОВ) железнодорожным, трубопроводным и другими видами транспорта, а также в случае разрушения химически опасного объекта, в том числе количество поступивших в атмосферу АХОВ при различных сценариях, пространственно-временное поле концентрации АХОВ в атмосфере, определение продолжительности поражающего действия по времени испарения разлитого жидкого АХОВ и времени подхода зараженного воздуха к объекту.</w:t>
      </w:r>
    </w:p>
    <w:p w14:paraId="7A08DAB9" w14:textId="77777777" w:rsidR="00405498" w:rsidRDefault="00405498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4.6. </w:t>
      </w:r>
      <w:r w:rsidRPr="00405498">
        <w:rPr>
          <w:rFonts w:ascii="Times New Roman" w:eastAsia="Times New Roman" w:hAnsi="Times New Roman"/>
          <w:sz w:val="24"/>
          <w:szCs w:val="24"/>
          <w:lang w:eastAsia="x-none"/>
        </w:rPr>
        <w:t xml:space="preserve">Приложение 3 разрабатывается на карте для каждого, в отдельности, источника чрезвычайной ситуации, характерного для территории </w:t>
      </w:r>
      <w:r w:rsid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ТиНАО </w:t>
      </w:r>
      <w:r w:rsidRPr="00405498">
        <w:rPr>
          <w:rFonts w:ascii="Times New Roman" w:eastAsia="Times New Roman" w:hAnsi="Times New Roman"/>
          <w:sz w:val="24"/>
          <w:szCs w:val="24"/>
          <w:lang w:eastAsia="x-none"/>
        </w:rPr>
        <w:t>города Москвы, в соответствии с критериями информации о чрезвычайных ситуациях природного и техногенного характера и должно быть изготовлено в цветном изображении, на листах формата АЗ и вшито в основную книгу.</w:t>
      </w:r>
    </w:p>
    <w:p w14:paraId="40BBEB8F" w14:textId="77777777" w:rsidR="00405498" w:rsidRPr="0048603E" w:rsidRDefault="00400E5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4.7. </w:t>
      </w:r>
      <w:r w:rsidRPr="00400E50">
        <w:rPr>
          <w:rFonts w:ascii="Times New Roman" w:eastAsia="Times New Roman" w:hAnsi="Times New Roman"/>
          <w:sz w:val="24"/>
          <w:szCs w:val="24"/>
          <w:lang w:eastAsia="x-none"/>
        </w:rPr>
        <w:t>При разработке карт должны быть использованы информационные ресурсы Единой государственной картографической основы г. Москвы в соответствии с требованиями постановления Правительства Москвы от 22.12.2015 № 912-ПП «Об использовании Единой городской картографической основы Москвы».</w:t>
      </w:r>
    </w:p>
    <w:p w14:paraId="0448ACA3" w14:textId="77777777" w:rsidR="0048603E" w:rsidRDefault="00580779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="00400E50">
        <w:rPr>
          <w:rFonts w:ascii="Times New Roman" w:eastAsia="Times New Roman" w:hAnsi="Times New Roman"/>
          <w:sz w:val="24"/>
          <w:szCs w:val="24"/>
          <w:lang w:eastAsia="x-none"/>
        </w:rPr>
        <w:t>.8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 xml:space="preserve"> План действий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Учреждения </w:t>
      </w:r>
      <w:r w:rsidR="0048603E" w:rsidRPr="0048603E">
        <w:rPr>
          <w:rFonts w:ascii="Times New Roman" w:eastAsia="Times New Roman" w:hAnsi="Times New Roman"/>
          <w:sz w:val="24"/>
          <w:szCs w:val="24"/>
          <w:lang w:eastAsia="x-none"/>
        </w:rPr>
        <w:t>на бумажном носителе сшивается в твердом переплете (либо на пружинах для брошюровки) формата А4. Сшивание осуществляется по короткому левому краю листа.</w:t>
      </w:r>
    </w:p>
    <w:p w14:paraId="73139AF7" w14:textId="77777777" w:rsidR="00405498" w:rsidRPr="00405498" w:rsidRDefault="00405498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05498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Чертежи, графики, диаграммы должны располагаться непосредственно после текста, в котором они упоминаются впервые, должны иметь наименование и пояснительные данные. </w:t>
      </w:r>
    </w:p>
    <w:p w14:paraId="522CE6F2" w14:textId="77777777" w:rsidR="00D979C4" w:rsidRDefault="00405498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05498">
        <w:rPr>
          <w:rFonts w:ascii="Times New Roman" w:eastAsia="Times New Roman" w:hAnsi="Times New Roman"/>
          <w:sz w:val="24"/>
          <w:szCs w:val="24"/>
          <w:lang w:eastAsia="x-none"/>
        </w:rPr>
        <w:t>Схемы оформляются с использованием компьютерной графики на листах формата 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Pr="00405498">
        <w:rPr>
          <w:rFonts w:ascii="Times New Roman" w:eastAsia="Times New Roman" w:hAnsi="Times New Roman"/>
          <w:sz w:val="24"/>
          <w:szCs w:val="24"/>
          <w:lang w:eastAsia="x-none"/>
        </w:rPr>
        <w:t>. Для хранения схемы складываются до формата А4 и сшиваются в основную книгу.</w:t>
      </w:r>
    </w:p>
    <w:p w14:paraId="1FA4BD70" w14:textId="77777777" w:rsidR="009D6BAC" w:rsidRPr="009D6BAC" w:rsidRDefault="009D6BA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4.9.</w:t>
      </w:r>
      <w:r w:rsidRPr="009D6BAC">
        <w:t xml:space="preserve"> </w:t>
      </w:r>
      <w:r w:rsidRPr="009D6BAC">
        <w:rPr>
          <w:rFonts w:ascii="Times New Roman" w:eastAsia="Times New Roman" w:hAnsi="Times New Roman"/>
          <w:sz w:val="24"/>
          <w:szCs w:val="24"/>
          <w:lang w:eastAsia="x-none"/>
        </w:rPr>
        <w:t>План действий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Учреждения</w:t>
      </w:r>
      <w:r w:rsidRPr="009D6BAC">
        <w:rPr>
          <w:rFonts w:ascii="Times New Roman" w:eastAsia="Times New Roman" w:hAnsi="Times New Roman"/>
          <w:sz w:val="24"/>
          <w:szCs w:val="24"/>
          <w:lang w:eastAsia="x-none"/>
        </w:rPr>
        <w:t xml:space="preserve"> оформляется на карте с при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ложением пояснительной записки. </w:t>
      </w:r>
      <w:r w:rsidRPr="009D6BAC">
        <w:rPr>
          <w:rFonts w:ascii="Times New Roman" w:eastAsia="Times New Roman" w:hAnsi="Times New Roman"/>
          <w:sz w:val="24"/>
          <w:szCs w:val="24"/>
          <w:lang w:eastAsia="x-none"/>
        </w:rPr>
        <w:t>Рекомендуемые размеры карт 800 x 1200 мм.</w:t>
      </w:r>
    </w:p>
    <w:p w14:paraId="0E043E45" w14:textId="77777777" w:rsidR="009D6BAC" w:rsidRDefault="009D6BAC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D6BAC">
        <w:rPr>
          <w:rFonts w:ascii="Times New Roman" w:eastAsia="Times New Roman" w:hAnsi="Times New Roman"/>
          <w:sz w:val="24"/>
          <w:szCs w:val="24"/>
          <w:lang w:eastAsia="x-none"/>
        </w:rPr>
        <w:t>Для Плана действий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Учреждения</w:t>
      </w:r>
      <w:r w:rsidRPr="009D6BAC">
        <w:rPr>
          <w:rFonts w:ascii="Times New Roman" w:eastAsia="Times New Roman" w:hAnsi="Times New Roman"/>
          <w:sz w:val="24"/>
          <w:szCs w:val="24"/>
          <w:lang w:eastAsia="x-none"/>
        </w:rPr>
        <w:t xml:space="preserve"> масштаб карты (схемы) должен обеспечивать отображение всей необходимой информации на ее территории.</w:t>
      </w:r>
    </w:p>
    <w:p w14:paraId="41004E39" w14:textId="77777777" w:rsidR="00400E50" w:rsidRPr="009D6BAC" w:rsidRDefault="00400E5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9D6BAC">
        <w:rPr>
          <w:rFonts w:ascii="Times New Roman" w:eastAsia="Times New Roman" w:hAnsi="Times New Roman"/>
          <w:b/>
          <w:sz w:val="24"/>
          <w:szCs w:val="24"/>
          <w:lang w:eastAsia="x-none"/>
        </w:rPr>
        <w:t>5. Объем и сроки гарантий качества:</w:t>
      </w:r>
    </w:p>
    <w:p w14:paraId="43C5B959" w14:textId="1ADD03B5" w:rsidR="00400E50" w:rsidRPr="00400E50" w:rsidRDefault="00400E5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5.1. </w:t>
      </w:r>
      <w:r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Показателем качества </w:t>
      </w:r>
      <w:r w:rsidR="007009FC">
        <w:rPr>
          <w:rFonts w:ascii="Times New Roman" w:eastAsia="Times New Roman" w:hAnsi="Times New Roman"/>
          <w:sz w:val="24"/>
          <w:szCs w:val="24"/>
          <w:lang w:eastAsia="x-none"/>
        </w:rPr>
        <w:t>выполнения Работ</w:t>
      </w:r>
      <w:r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 является достоверность предоставляемой информации, своевременность и полнота ее предоставления.</w:t>
      </w:r>
    </w:p>
    <w:p w14:paraId="1364609A" w14:textId="77777777" w:rsidR="00400E50" w:rsidRPr="00400E50" w:rsidRDefault="00400E5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5.2. </w:t>
      </w:r>
      <w:r w:rsidRPr="00400E50">
        <w:rPr>
          <w:rFonts w:ascii="Times New Roman" w:eastAsia="Times New Roman" w:hAnsi="Times New Roman"/>
          <w:sz w:val="24"/>
          <w:szCs w:val="24"/>
          <w:lang w:eastAsia="x-none"/>
        </w:rPr>
        <w:t>Изложенные материалы должны быть четкими, исключать двойное толкование основополагающих моментов и соответствовать принятой терминологии.</w:t>
      </w:r>
    </w:p>
    <w:p w14:paraId="0CDAC28C" w14:textId="77777777" w:rsidR="00400E50" w:rsidRPr="00400E50" w:rsidRDefault="00400E5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5.3. </w:t>
      </w:r>
      <w:r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Под гарантией понимается устранение Исполнителем своими силами и за свой счет допущенных по своей вине неточностей и недостатков в течение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12</w:t>
      </w:r>
      <w:r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 месяцев после подписания Заказчиком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отчетных документов</w:t>
      </w:r>
      <w:r w:rsidRPr="00400E50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50427917" w14:textId="650A63A9" w:rsidR="00400E50" w:rsidRPr="009D6BAC" w:rsidRDefault="00400E5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9D6BA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6. Требования к безопасности </w:t>
      </w:r>
      <w:r w:rsidR="007009FC">
        <w:rPr>
          <w:rFonts w:ascii="Times New Roman" w:eastAsia="Times New Roman" w:hAnsi="Times New Roman"/>
          <w:b/>
          <w:sz w:val="24"/>
          <w:szCs w:val="24"/>
          <w:lang w:eastAsia="x-none"/>
        </w:rPr>
        <w:t>выполнения Работ</w:t>
      </w:r>
      <w:r w:rsidRPr="009D6BAC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14:paraId="212C4A1D" w14:textId="38DA4B3C" w:rsidR="00400E50" w:rsidRDefault="00400E5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6.1. </w:t>
      </w:r>
      <w:r w:rsidR="007009FC">
        <w:rPr>
          <w:rFonts w:ascii="Times New Roman" w:eastAsia="Times New Roman" w:hAnsi="Times New Roman"/>
          <w:sz w:val="24"/>
          <w:szCs w:val="24"/>
          <w:lang w:eastAsia="x-none"/>
        </w:rPr>
        <w:t>Работы</w:t>
      </w:r>
      <w:r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 должны </w:t>
      </w:r>
      <w:r w:rsidR="007009FC">
        <w:rPr>
          <w:rFonts w:ascii="Times New Roman" w:eastAsia="Times New Roman" w:hAnsi="Times New Roman"/>
          <w:sz w:val="24"/>
          <w:szCs w:val="24"/>
          <w:lang w:eastAsia="x-none"/>
        </w:rPr>
        <w:t>выполняться</w:t>
      </w:r>
      <w:r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 с учетом требований законодательства Российской Федерации о защите государственной тайны.  На основании абзаца 5 пункта 1 статьи 5 Закона РФ от 21.07.1993 г. № 5485-1 «О государственной тайне» и «Перечня сведений, подлежащих засекречиванию, Министерства Российской Федерации по делам гражданской обороны, чрезвычайным ситуациям и ликвидации последствий стихийных бедствий», утвержденному Приказом МЧС Рос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сии от 11 ноября 2021 г. № 17с.</w:t>
      </w:r>
    </w:p>
    <w:p w14:paraId="3B23FD72" w14:textId="67BCC3D8" w:rsidR="00D979C4" w:rsidRDefault="00400E5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6.2. </w:t>
      </w:r>
      <w:r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Исполнитель несет ответственность за распространение информации, к которой может получить доступ в рамках </w:t>
      </w:r>
      <w:r w:rsidR="007009FC">
        <w:rPr>
          <w:rFonts w:ascii="Times New Roman" w:eastAsia="Times New Roman" w:hAnsi="Times New Roman"/>
          <w:sz w:val="24"/>
          <w:szCs w:val="24"/>
          <w:lang w:eastAsia="x-none"/>
        </w:rPr>
        <w:t>выполнения Работ</w:t>
      </w:r>
      <w:r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 по Техническому заданию.</w:t>
      </w:r>
    </w:p>
    <w:p w14:paraId="2BA8D9B5" w14:textId="58B68FFC" w:rsidR="00400E50" w:rsidRPr="009D6BAC" w:rsidRDefault="00400E50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9D6BA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7. Отчетные документы при сдаче-приемке результатов </w:t>
      </w:r>
      <w:r w:rsidR="007009FC">
        <w:rPr>
          <w:rFonts w:ascii="Times New Roman" w:eastAsia="Times New Roman" w:hAnsi="Times New Roman"/>
          <w:b/>
          <w:sz w:val="24"/>
          <w:szCs w:val="24"/>
          <w:lang w:eastAsia="x-none"/>
        </w:rPr>
        <w:t>выполненных Работ</w:t>
      </w:r>
      <w:r w:rsidRPr="009D6BAC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14:paraId="07B4C382" w14:textId="0577CBE7" w:rsidR="00400E50" w:rsidRPr="00400E50" w:rsidRDefault="00DE1BD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="00400E50"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.1. При сдаче-приемке результатов </w:t>
      </w:r>
      <w:r w:rsidR="007009FC">
        <w:rPr>
          <w:rFonts w:ascii="Times New Roman" w:eastAsia="Times New Roman" w:hAnsi="Times New Roman"/>
          <w:sz w:val="24"/>
          <w:szCs w:val="24"/>
          <w:lang w:eastAsia="x-none"/>
        </w:rPr>
        <w:t>выполненных Работ</w:t>
      </w:r>
      <w:r w:rsidR="00400E50"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 Исполнитель предоставляет следующие документы:</w:t>
      </w:r>
    </w:p>
    <w:p w14:paraId="3CBD0208" w14:textId="77777777" w:rsidR="00400E50" w:rsidRDefault="00DE1BDE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="00400E50"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.1.1. </w:t>
      </w:r>
      <w:r w:rsidR="009D6BAC">
        <w:rPr>
          <w:rFonts w:ascii="Times New Roman" w:eastAsia="Times New Roman" w:hAnsi="Times New Roman"/>
          <w:sz w:val="24"/>
          <w:szCs w:val="24"/>
          <w:lang w:eastAsia="x-none"/>
        </w:rPr>
        <w:t xml:space="preserve">Согласованный </w:t>
      </w:r>
      <w:r w:rsidR="00400E50"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План действий </w:t>
      </w:r>
      <w:r w:rsidR="00400E50">
        <w:rPr>
          <w:rFonts w:ascii="Times New Roman" w:eastAsia="Times New Roman" w:hAnsi="Times New Roman"/>
          <w:sz w:val="24"/>
          <w:szCs w:val="24"/>
          <w:lang w:eastAsia="x-none"/>
        </w:rPr>
        <w:t>ФГАНУ «ФНЦИРИП им. М.П. Чумакова РАН» (Институт полиомиелита)</w:t>
      </w:r>
      <w:r w:rsidR="00400E50"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 с приложениями, оформленный в соответствии с п.3. настоящего Технического задания, в 3 (трех) экземплярах на бумажном носителе, а также </w:t>
      </w:r>
      <w:r w:rsidR="009D6BAC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="00400E50"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 (</w:t>
      </w:r>
      <w:r w:rsidR="009D6BAC">
        <w:rPr>
          <w:rFonts w:ascii="Times New Roman" w:eastAsia="Times New Roman" w:hAnsi="Times New Roman"/>
          <w:sz w:val="24"/>
          <w:szCs w:val="24"/>
          <w:lang w:eastAsia="x-none"/>
        </w:rPr>
        <w:t>два</w:t>
      </w:r>
      <w:r w:rsidR="00400E50" w:rsidRPr="00400E50">
        <w:rPr>
          <w:rFonts w:ascii="Times New Roman" w:eastAsia="Times New Roman" w:hAnsi="Times New Roman"/>
          <w:sz w:val="24"/>
          <w:szCs w:val="24"/>
          <w:lang w:eastAsia="x-none"/>
        </w:rPr>
        <w:t>) экземпляр</w:t>
      </w:r>
      <w:r w:rsidR="009D6BAC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="00400E50" w:rsidRPr="00400E50">
        <w:rPr>
          <w:rFonts w:ascii="Times New Roman" w:eastAsia="Times New Roman" w:hAnsi="Times New Roman"/>
          <w:sz w:val="24"/>
          <w:szCs w:val="24"/>
          <w:lang w:eastAsia="x-none"/>
        </w:rPr>
        <w:t xml:space="preserve"> на электронном носителе в формате текста - Word (расширение doc). Расчеты и необходимая для расчетов исходная информация должна быть представлена в формате Excel), карты – в формате – </w:t>
      </w:r>
      <w:r w:rsidRPr="00DE1BDE">
        <w:rPr>
          <w:rFonts w:ascii="Times New Roman" w:eastAsia="Times New Roman" w:hAnsi="Times New Roman"/>
          <w:sz w:val="24"/>
          <w:szCs w:val="24"/>
          <w:lang w:eastAsia="x-none"/>
        </w:rPr>
        <w:t>AutoCAD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="00400E50" w:rsidRPr="00400E50">
        <w:rPr>
          <w:rFonts w:ascii="Times New Roman" w:eastAsia="Times New Roman" w:hAnsi="Times New Roman"/>
          <w:sz w:val="24"/>
          <w:szCs w:val="24"/>
          <w:lang w:eastAsia="x-none"/>
        </w:rPr>
        <w:t>PDF и TIFF</w:t>
      </w:r>
      <w:r w:rsidRPr="00DE1BDE">
        <w:t xml:space="preserve"> </w:t>
      </w:r>
      <w:r w:rsidRPr="00DE1BDE">
        <w:rPr>
          <w:rFonts w:ascii="Times New Roman" w:eastAsia="Times New Roman" w:hAnsi="Times New Roman"/>
          <w:sz w:val="24"/>
          <w:szCs w:val="24"/>
          <w:lang w:eastAsia="x-none"/>
        </w:rPr>
        <w:t>на листах формата А1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DE1BD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F4BA2">
        <w:rPr>
          <w:rFonts w:ascii="Times New Roman" w:eastAsia="Times New Roman" w:hAnsi="Times New Roman"/>
          <w:sz w:val="24"/>
          <w:szCs w:val="24"/>
          <w:lang w:eastAsia="x-none"/>
        </w:rPr>
        <w:t>альбомной ориентации с указанием розы ветров, масштаба, условных обозначений и другой справочной информации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3D45A68F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9C1013">
        <w:rPr>
          <w:rFonts w:ascii="Times New Roman" w:eastAsia="Times New Roman" w:hAnsi="Times New Roman"/>
          <w:b/>
          <w:sz w:val="24"/>
          <w:szCs w:val="24"/>
          <w:lang w:eastAsia="x-none"/>
        </w:rPr>
        <w:t>8. Перечень нормативных правовых и нормативно технических актов:</w:t>
      </w:r>
    </w:p>
    <w:p w14:paraId="34139E2E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8.1.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6FA82991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8.2.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Постановление Правительства Российской Федерации от 21.05.2007 № 304 «О классификации чрезвычайных ситуаций природного и техногенного характера».</w:t>
      </w:r>
    </w:p>
    <w:p w14:paraId="214F9E3B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8.3.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Постановление Правительства РФ от 15.04.1995 № 333 «О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тайны».</w:t>
      </w:r>
    </w:p>
    <w:p w14:paraId="06760F56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8.4.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Постановление Правительства РФ от 03 ноября 1994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деятельности».</w:t>
      </w:r>
    </w:p>
    <w:p w14:paraId="7A36F7CF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8.5.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Приказ МЧС России от 05.07.2021 № 429 «Об установлении критериев информации о чрезвычайных ситуациях природного и техногенного характера».</w:t>
      </w:r>
    </w:p>
    <w:p w14:paraId="29CDA86D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8.6.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 xml:space="preserve">Методические рекомендации по планированию действий в рамках единой государственной системы предупреждения и ликвидации чрезвычайных ситуаций на региональном, муниципальном и объектовом уровнях», утвержденные заместителем Министра МЧС России от 15.03.2021. </w:t>
      </w:r>
    </w:p>
    <w:p w14:paraId="51C32A8C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8.7.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населения, МЧС России, 2022 г. (письмо МЧС России от 06.06.2022 № 43-3300-11).</w:t>
      </w:r>
    </w:p>
    <w:p w14:paraId="47442B9A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8.8.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Постановление Правительства Москвы от 24.02.2009 № 124-ПП «Об организации планирования действий по предупреждению и ликвидации чрезвычайных ситуаций».</w:t>
      </w:r>
    </w:p>
    <w:p w14:paraId="1D499E9F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8.9.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Правительства Москвы от 20 сентября 2005 г. № 715-ПП </w:t>
      </w:r>
    </w:p>
    <w:p w14:paraId="2C56EDEA" w14:textId="77777777" w:rsidR="009C1013" w:rsidRPr="009C1013" w:rsidRDefault="009C1013" w:rsidP="00700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«Об утверждении Положения о Московской городской территориальной подсистеме единой государственной системы предупреждения и ликвидации чрезвычайных ситуаций».</w:t>
      </w:r>
    </w:p>
    <w:p w14:paraId="1DF1EDAC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8.10.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Постановление Правительства Москвы от 23.12.2020 года № 2351-ПП </w:t>
      </w:r>
    </w:p>
    <w:p w14:paraId="653793C8" w14:textId="77777777" w:rsidR="009C1013" w:rsidRPr="009C1013" w:rsidRDefault="009C1013" w:rsidP="00700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 xml:space="preserve">«Об утверждении правил создания, сохранения и использования страхового фонда документации в городе Москве на объекты повышенного риска, объекты систем жизнеобеспечения населения и объекты, являющиеся национальным достоянием». </w:t>
      </w:r>
    </w:p>
    <w:p w14:paraId="202D579E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8.11.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Постановление Правительства Москвы от 22.12.2015 № 912-ПП «Об использовании Единой городской картографической основы Москвы».</w:t>
      </w:r>
    </w:p>
    <w:p w14:paraId="06871AD3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8.12.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ГОСТ Р 22.0.06-95 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воздействий.</w:t>
      </w:r>
    </w:p>
    <w:p w14:paraId="081CBCA4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8.13.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ГОСТ Р 22.0.07-95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параметров.</w:t>
      </w:r>
    </w:p>
    <w:p w14:paraId="517D8498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8.14.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ГОСТ Р 22.0.05-2020 Безопасность в чрезвычайных ситуациях. Техногенные чрезвычайные ситуации. Термины и определения.</w:t>
      </w:r>
    </w:p>
    <w:p w14:paraId="57548AB7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8.15.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ГОСТ Р 22.2.09-2015 Безопасность в чрезвычайных ситуациях. Экспертная оценка уровня безопасности и риска аварий гидротехнических сооружений. Общие положения.</w:t>
      </w:r>
    </w:p>
    <w:p w14:paraId="615A83F7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8.16.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СП 165.1325800.2014. Инженерно-технические мероприятия по гражданской обороне. Актуализированная редакция СНиП 2.01.51-90.</w:t>
      </w:r>
    </w:p>
    <w:p w14:paraId="688593BD" w14:textId="77777777" w:rsidR="009C1013" w:rsidRPr="009C1013" w:rsidRDefault="009C1013" w:rsidP="00700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8.17. </w:t>
      </w:r>
      <w:r w:rsidRPr="009C1013">
        <w:rPr>
          <w:rFonts w:ascii="Times New Roman" w:eastAsia="Times New Roman" w:hAnsi="Times New Roman"/>
          <w:sz w:val="24"/>
          <w:szCs w:val="24"/>
          <w:lang w:eastAsia="x-none"/>
        </w:rPr>
        <w:t>ГОСТ Р 42.0.03-2016 «Гражданская оборона.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обозначения».</w:t>
      </w:r>
    </w:p>
    <w:p w14:paraId="6781A0E9" w14:textId="77777777" w:rsidR="009C1013" w:rsidRDefault="009C1013" w:rsidP="00400E5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019E6A3D" w14:textId="77777777" w:rsidR="009D6BAC" w:rsidRDefault="009D6BAC" w:rsidP="006871A7">
      <w:pPr>
        <w:pStyle w:val="Style10"/>
        <w:widowControl/>
        <w:tabs>
          <w:tab w:val="left" w:pos="720"/>
        </w:tabs>
        <w:spacing w:line="317" w:lineRule="exact"/>
        <w:jc w:val="both"/>
        <w:rPr>
          <w:rFonts w:ascii="Times New Roman" w:hAnsi="Times New Roman"/>
        </w:rPr>
      </w:pPr>
    </w:p>
    <w:p w14:paraId="355E5D4F" w14:textId="77777777" w:rsidR="009D6BAC" w:rsidRDefault="00844C6A" w:rsidP="009D6BAC">
      <w:pPr>
        <w:pStyle w:val="Style10"/>
        <w:widowControl/>
        <w:tabs>
          <w:tab w:val="left" w:pos="720"/>
        </w:tabs>
        <w:spacing w:line="317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14:paraId="002E6D8E" w14:textId="77777777" w:rsidR="009D6BAC" w:rsidRDefault="00AC2AC2" w:rsidP="009D6BAC">
      <w:pPr>
        <w:pStyle w:val="Style10"/>
        <w:widowControl/>
        <w:tabs>
          <w:tab w:val="left" w:pos="720"/>
        </w:tabs>
        <w:spacing w:line="317" w:lineRule="exact"/>
        <w:jc w:val="right"/>
        <w:rPr>
          <w:rFonts w:ascii="Times New Roman" w:hAnsi="Times New Roman"/>
        </w:rPr>
      </w:pPr>
      <w:r w:rsidRPr="00AC2AC2">
        <w:rPr>
          <w:rFonts w:ascii="Times New Roman" w:hAnsi="Times New Roman"/>
        </w:rPr>
        <w:t xml:space="preserve">к Техническому заданию </w:t>
      </w:r>
    </w:p>
    <w:p w14:paraId="102D9500" w14:textId="77777777" w:rsidR="009D6BAC" w:rsidRDefault="009D6BAC" w:rsidP="009D6BAC">
      <w:pPr>
        <w:pStyle w:val="Style10"/>
        <w:widowControl/>
        <w:tabs>
          <w:tab w:val="left" w:pos="720"/>
        </w:tabs>
        <w:spacing w:line="317" w:lineRule="exact"/>
        <w:jc w:val="center"/>
        <w:rPr>
          <w:rFonts w:ascii="Times New Roman" w:hAnsi="Times New Roman"/>
        </w:rPr>
      </w:pPr>
    </w:p>
    <w:p w14:paraId="3FB9E9DF" w14:textId="77777777" w:rsidR="009D6BAC" w:rsidRDefault="009D6BAC" w:rsidP="009D6BAC">
      <w:pPr>
        <w:pStyle w:val="Style10"/>
        <w:widowControl/>
        <w:tabs>
          <w:tab w:val="left" w:pos="720"/>
        </w:tabs>
        <w:spacing w:line="317" w:lineRule="exact"/>
        <w:jc w:val="center"/>
        <w:rPr>
          <w:rFonts w:ascii="Times New Roman" w:hAnsi="Times New Roman"/>
        </w:rPr>
      </w:pPr>
    </w:p>
    <w:p w14:paraId="5A4DD770" w14:textId="77777777" w:rsidR="0088764E" w:rsidRDefault="009D6BAC" w:rsidP="009D6BAC">
      <w:pPr>
        <w:pStyle w:val="Style10"/>
        <w:widowControl/>
        <w:tabs>
          <w:tab w:val="left" w:pos="720"/>
        </w:tabs>
        <w:spacing w:line="317" w:lineRule="exact"/>
        <w:jc w:val="center"/>
      </w:pPr>
      <w:r>
        <w:rPr>
          <w:rFonts w:ascii="Times New Roman" w:hAnsi="Times New Roman"/>
        </w:rPr>
        <w:t>Перечень объектов</w:t>
      </w:r>
      <w:r w:rsidRPr="009D6BAC">
        <w:t xml:space="preserve"> </w:t>
      </w:r>
    </w:p>
    <w:p w14:paraId="774EB9A1" w14:textId="77777777" w:rsidR="00AC2AC2" w:rsidRDefault="009D6BAC" w:rsidP="009D6BAC">
      <w:pPr>
        <w:pStyle w:val="Style10"/>
        <w:widowControl/>
        <w:tabs>
          <w:tab w:val="left" w:pos="720"/>
        </w:tabs>
        <w:spacing w:line="317" w:lineRule="exact"/>
        <w:jc w:val="center"/>
        <w:rPr>
          <w:rFonts w:ascii="Times New Roman" w:hAnsi="Times New Roman"/>
        </w:rPr>
      </w:pPr>
      <w:r w:rsidRPr="009D6BAC">
        <w:rPr>
          <w:rFonts w:ascii="Times New Roman" w:hAnsi="Times New Roman"/>
        </w:rPr>
        <w:t>ФГАНУ «ФНЦИРИП им. М.П. Чумакова РАН» (Институт полиомиелита)</w:t>
      </w:r>
    </w:p>
    <w:p w14:paraId="22343C71" w14:textId="77777777" w:rsidR="00AC2AC2" w:rsidRDefault="00AC2AC2" w:rsidP="006871A7">
      <w:pPr>
        <w:pStyle w:val="Style10"/>
        <w:widowControl/>
        <w:tabs>
          <w:tab w:val="left" w:pos="720"/>
        </w:tabs>
        <w:spacing w:line="317" w:lineRule="exact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68"/>
        <w:gridCol w:w="1934"/>
        <w:gridCol w:w="4076"/>
      </w:tblGrid>
      <w:tr w:rsidR="003E142D" w14:paraId="23FFC84B" w14:textId="77777777" w:rsidTr="00BE1577">
        <w:trPr>
          <w:tblHeader/>
        </w:trPr>
        <w:tc>
          <w:tcPr>
            <w:tcW w:w="534" w:type="dxa"/>
            <w:vAlign w:val="center"/>
          </w:tcPr>
          <w:p w14:paraId="48FF84B4" w14:textId="77777777" w:rsidR="009D6BAC" w:rsidRPr="00A85BB3" w:rsidRDefault="009D6BAC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B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Align w:val="center"/>
          </w:tcPr>
          <w:p w14:paraId="0D92DC70" w14:textId="77777777" w:rsidR="009D6BAC" w:rsidRPr="00A85BB3" w:rsidRDefault="009D6BAC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B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468" w:type="dxa"/>
            <w:vAlign w:val="center"/>
          </w:tcPr>
          <w:p w14:paraId="561F6F81" w14:textId="77777777" w:rsidR="009D6BAC" w:rsidRPr="00A85BB3" w:rsidRDefault="009D6BAC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B3"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934" w:type="dxa"/>
            <w:vAlign w:val="center"/>
          </w:tcPr>
          <w:p w14:paraId="0F059842" w14:textId="77777777" w:rsidR="009D6BAC" w:rsidRPr="00A85BB3" w:rsidRDefault="009D6BAC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B3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076" w:type="dxa"/>
            <w:vAlign w:val="center"/>
          </w:tcPr>
          <w:p w14:paraId="64AEE122" w14:textId="77777777" w:rsidR="009D6BAC" w:rsidRPr="00A85BB3" w:rsidRDefault="009D6BAC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B3">
              <w:rPr>
                <w:rFonts w:ascii="Times New Roman" w:hAnsi="Times New Roman"/>
                <w:sz w:val="20"/>
                <w:szCs w:val="20"/>
              </w:rPr>
              <w:t>Адрес расположения</w:t>
            </w:r>
          </w:p>
        </w:tc>
      </w:tr>
      <w:tr w:rsidR="003E142D" w14:paraId="0EBF67C7" w14:textId="77777777" w:rsidTr="00FB29DF">
        <w:tc>
          <w:tcPr>
            <w:tcW w:w="534" w:type="dxa"/>
            <w:vAlign w:val="center"/>
          </w:tcPr>
          <w:p w14:paraId="26B3B126" w14:textId="77777777" w:rsidR="003E142D" w:rsidRPr="00BE1577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5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9FD8B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D49E37C" w14:textId="77777777" w:rsidR="003E142D" w:rsidRPr="00FB29DF" w:rsidRDefault="00BE1577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И10311000002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6A8E151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77:17:0000000:11563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7D8AF07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поселок Института Полиомиелита, з/у 8.</w:t>
            </w:r>
          </w:p>
        </w:tc>
      </w:tr>
      <w:tr w:rsidR="003E142D" w14:paraId="5B031E84" w14:textId="77777777" w:rsidTr="00FB29DF">
        <w:tc>
          <w:tcPr>
            <w:tcW w:w="534" w:type="dxa"/>
            <w:vAlign w:val="center"/>
          </w:tcPr>
          <w:p w14:paraId="5FFCF4AA" w14:textId="77777777" w:rsidR="003E142D" w:rsidRPr="00BE1577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57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430084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«Административный корпус»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3778AD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00-009324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C1721FE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77:17:0000000:3961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E7FE1B9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поселок Института Полиомиелита, д. 8, к. 1.</w:t>
            </w:r>
          </w:p>
        </w:tc>
      </w:tr>
      <w:tr w:rsidR="003E142D" w14:paraId="081DDD37" w14:textId="77777777" w:rsidTr="00FB29DF">
        <w:tc>
          <w:tcPr>
            <w:tcW w:w="534" w:type="dxa"/>
            <w:vAlign w:val="center"/>
          </w:tcPr>
          <w:p w14:paraId="21B6A385" w14:textId="77777777" w:rsidR="003E142D" w:rsidRPr="00C16BE1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BE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ABD89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«Часть нежилого здания - основное строение»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9A015CE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00-000103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D7165AA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77:17:0000000:3958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255FED5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Российская Федерация, город Москва, вн.тер.г. поселение Московский, поселок </w:t>
            </w: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Института Полиомиелита, дом 8, строение 23.</w:t>
            </w:r>
          </w:p>
        </w:tc>
      </w:tr>
      <w:tr w:rsidR="003E142D" w14:paraId="2384D1D3" w14:textId="77777777" w:rsidTr="00FB29DF">
        <w:tc>
          <w:tcPr>
            <w:tcW w:w="534" w:type="dxa"/>
            <w:vAlign w:val="center"/>
          </w:tcPr>
          <w:p w14:paraId="7CBC446B" w14:textId="77777777" w:rsidR="003E142D" w:rsidRPr="00C16BE1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BE1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99BAF9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«часть нежилого здания - пристройка к основному строению»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DA6D745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БП-012713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49D52BA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77:17:0000000:6434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27B695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 поселение Московский, поселок Института Полиомиелита, дом 8, строение 23А.</w:t>
            </w:r>
          </w:p>
        </w:tc>
      </w:tr>
      <w:tr w:rsidR="003E142D" w14:paraId="6616B4AB" w14:textId="77777777" w:rsidTr="00FB29DF">
        <w:tc>
          <w:tcPr>
            <w:tcW w:w="534" w:type="dxa"/>
            <w:vAlign w:val="center"/>
          </w:tcPr>
          <w:p w14:paraId="39724D5D" w14:textId="77777777" w:rsidR="003E142D" w:rsidRPr="00C16BE1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BE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0ECE1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«Нежилое здание - компрессорная (реакторный корпус)»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0051202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00-009323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D90C5D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77:17:0110205:5606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602D79E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9</w:t>
            </w:r>
          </w:p>
        </w:tc>
      </w:tr>
      <w:tr w:rsidR="003E142D" w14:paraId="7BE2591A" w14:textId="77777777" w:rsidTr="00FB29DF">
        <w:tc>
          <w:tcPr>
            <w:tcW w:w="534" w:type="dxa"/>
            <w:vAlign w:val="center"/>
          </w:tcPr>
          <w:p w14:paraId="101DF019" w14:textId="77777777" w:rsidR="003E142D" w:rsidRPr="0019656E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6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9098B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«Насосная станция»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1408A9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00-009322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410927A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77:17:0000000:3957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AD015D4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13</w:t>
            </w:r>
          </w:p>
        </w:tc>
      </w:tr>
      <w:tr w:rsidR="003E142D" w14:paraId="5686000D" w14:textId="77777777" w:rsidTr="00FB29DF">
        <w:tc>
          <w:tcPr>
            <w:tcW w:w="534" w:type="dxa"/>
            <w:vAlign w:val="center"/>
          </w:tcPr>
          <w:p w14:paraId="35813AA6" w14:textId="77777777" w:rsidR="003E142D" w:rsidRPr="0019656E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6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B3C40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«Котельная»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0750715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00-000010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49D7ABB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77:17:0000000:3960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87A4A6E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2.</w:t>
            </w:r>
          </w:p>
        </w:tc>
      </w:tr>
      <w:tr w:rsidR="003E142D" w14:paraId="583660D9" w14:textId="77777777" w:rsidTr="00FB29DF">
        <w:tc>
          <w:tcPr>
            <w:tcW w:w="534" w:type="dxa"/>
            <w:vAlign w:val="center"/>
          </w:tcPr>
          <w:p w14:paraId="6DBCE55C" w14:textId="77777777" w:rsidR="003E142D" w:rsidRPr="00655561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6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B7F72E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«виварий №4»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69263D2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00-000002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90C4D67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77:17:0110205:5593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802384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4.</w:t>
            </w:r>
          </w:p>
        </w:tc>
      </w:tr>
      <w:tr w:rsidR="003E142D" w14:paraId="686D240C" w14:textId="77777777" w:rsidTr="00FB29DF">
        <w:tc>
          <w:tcPr>
            <w:tcW w:w="534" w:type="dxa"/>
            <w:vAlign w:val="center"/>
          </w:tcPr>
          <w:p w14:paraId="392E493D" w14:textId="77777777" w:rsidR="003E142D" w:rsidRPr="00655561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6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BC6BE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«Виварий № 5»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A851081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00-000003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DD7018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77:17:0000000:3968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C634C2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5.</w:t>
            </w:r>
          </w:p>
        </w:tc>
      </w:tr>
      <w:tr w:rsidR="003E142D" w14:paraId="0F89CFD2" w14:textId="77777777" w:rsidTr="00FB29DF">
        <w:tc>
          <w:tcPr>
            <w:tcW w:w="534" w:type="dxa"/>
            <w:vAlign w:val="center"/>
          </w:tcPr>
          <w:p w14:paraId="3E0CBCD2" w14:textId="77777777" w:rsidR="003E142D" w:rsidRPr="00655561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6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B4A3A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«Виварий № 6»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1F7E01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00-009240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D5CADB1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77:17:0000000:3967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7804952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6.</w:t>
            </w:r>
          </w:p>
        </w:tc>
      </w:tr>
      <w:tr w:rsidR="003E142D" w14:paraId="751D668F" w14:textId="77777777" w:rsidTr="00FB29DF">
        <w:tc>
          <w:tcPr>
            <w:tcW w:w="534" w:type="dxa"/>
            <w:vAlign w:val="center"/>
          </w:tcPr>
          <w:p w14:paraId="34F656AC" w14:textId="77777777" w:rsidR="003E142D" w:rsidRPr="00D37C34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C3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67E4D7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«Виварий № 7»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1C2FC92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00-009142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0605F8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77:17:0000000:3969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C3DACD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7</w:t>
            </w:r>
          </w:p>
        </w:tc>
      </w:tr>
      <w:tr w:rsidR="003E142D" w14:paraId="5FA25AC8" w14:textId="77777777" w:rsidTr="00FB29DF">
        <w:tc>
          <w:tcPr>
            <w:tcW w:w="534" w:type="dxa"/>
            <w:vAlign w:val="center"/>
          </w:tcPr>
          <w:p w14:paraId="03F478B5" w14:textId="77777777" w:rsidR="003E142D" w:rsidRPr="00671823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1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C77BD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«Виварий № 8»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3E7AB6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00-009239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9A720E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77:17:0000000:3963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BA6F8C4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8</w:t>
            </w:r>
          </w:p>
        </w:tc>
      </w:tr>
      <w:tr w:rsidR="003E142D" w14:paraId="35593BFF" w14:textId="77777777" w:rsidTr="00FB29DF">
        <w:tc>
          <w:tcPr>
            <w:tcW w:w="534" w:type="dxa"/>
            <w:vAlign w:val="center"/>
          </w:tcPr>
          <w:p w14:paraId="728193DA" w14:textId="77777777" w:rsidR="003E142D" w:rsidRPr="00671823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82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12134B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«Склад кирпичный №1»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07B2341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00-009325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F042399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77:17:0000000:3965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CD653CA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10</w:t>
            </w:r>
          </w:p>
        </w:tc>
      </w:tr>
      <w:tr w:rsidR="003E142D" w14:paraId="41E33EC3" w14:textId="77777777" w:rsidTr="00FB29DF">
        <w:tc>
          <w:tcPr>
            <w:tcW w:w="534" w:type="dxa"/>
            <w:vAlign w:val="center"/>
          </w:tcPr>
          <w:p w14:paraId="3B5F6C08" w14:textId="77777777" w:rsidR="003E142D" w:rsidRPr="00671823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823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C04E8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«Склад кирпичный №2»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A925F1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00-009319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C562C4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77:17:0000000:3966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0EE5BFE" w14:textId="77777777" w:rsidR="003E142D" w:rsidRPr="00FB29DF" w:rsidRDefault="003E142D" w:rsidP="003E142D">
            <w:pPr>
              <w:pStyle w:val="Style10"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Российская Федерация, город Москва, вн.тер.г. поселение Московский, п. Института Полиомиелита, </w:t>
            </w:r>
          </w:p>
          <w:p w14:paraId="734BE6D4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8, стр. 3.</w:t>
            </w:r>
          </w:p>
        </w:tc>
      </w:tr>
      <w:tr w:rsidR="003E142D" w14:paraId="68ADAE40" w14:textId="77777777" w:rsidTr="00FB29DF">
        <w:tc>
          <w:tcPr>
            <w:tcW w:w="534" w:type="dxa"/>
            <w:vAlign w:val="center"/>
          </w:tcPr>
          <w:p w14:paraId="45EBA079" w14:textId="77777777" w:rsidR="003E142D" w:rsidRPr="00671823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82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780F6E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«Склад»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7F4E81F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00-001511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979BC2A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77:17:0000000:3964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E3454FF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12.</w:t>
            </w:r>
          </w:p>
        </w:tc>
      </w:tr>
      <w:tr w:rsidR="003E142D" w14:paraId="75142032" w14:textId="77777777" w:rsidTr="00FB29DF">
        <w:tc>
          <w:tcPr>
            <w:tcW w:w="534" w:type="dxa"/>
            <w:vAlign w:val="center"/>
          </w:tcPr>
          <w:p w14:paraId="6A02B194" w14:textId="77777777" w:rsidR="003E142D" w:rsidRPr="00654D69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D6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635CE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«Док-склад»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2F0A19F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00-009321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4755371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77:17:0000000:3962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40EC122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11</w:t>
            </w:r>
          </w:p>
        </w:tc>
      </w:tr>
      <w:tr w:rsidR="003E142D" w14:paraId="12691447" w14:textId="77777777" w:rsidTr="00FB29DF">
        <w:tc>
          <w:tcPr>
            <w:tcW w:w="534" w:type="dxa"/>
            <w:vAlign w:val="center"/>
          </w:tcPr>
          <w:p w14:paraId="20241F45" w14:textId="77777777" w:rsidR="003E142D" w:rsidRPr="00654D69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D6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04C5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«Нежилое здание: трансформаторная подстанция»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60DA13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00-010672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EF6FC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77:17:0110205:5605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39F541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14.</w:t>
            </w:r>
          </w:p>
        </w:tc>
      </w:tr>
      <w:tr w:rsidR="003E142D" w14:paraId="2F91FE42" w14:textId="77777777" w:rsidTr="00FB29DF">
        <w:tc>
          <w:tcPr>
            <w:tcW w:w="534" w:type="dxa"/>
            <w:vAlign w:val="center"/>
          </w:tcPr>
          <w:p w14:paraId="643BA42F" w14:textId="77777777" w:rsidR="003E142D" w:rsidRPr="00802B1E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B1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68859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«Трупосжигалка»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E79A009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00-000064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AFD7414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77:17:0000000:3959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85AF205" w14:textId="77777777" w:rsidR="003E142D" w:rsidRPr="00FB29DF" w:rsidRDefault="003E142D" w:rsidP="003E142D">
            <w:pPr>
              <w:pStyle w:val="Style10"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Российская Федерация, город Москва, вн.тер.г.  поселение Московский, поселок Института Полиомиелита, </w:t>
            </w:r>
          </w:p>
          <w:p w14:paraId="2403599F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 8, строение 29.</w:t>
            </w:r>
          </w:p>
        </w:tc>
      </w:tr>
      <w:tr w:rsidR="003E142D" w14:paraId="7F1093F9" w14:textId="77777777" w:rsidTr="00FB29DF">
        <w:tc>
          <w:tcPr>
            <w:tcW w:w="534" w:type="dxa"/>
            <w:vAlign w:val="center"/>
          </w:tcPr>
          <w:p w14:paraId="0ED3E71F" w14:textId="77777777" w:rsidR="003E142D" w:rsidRPr="002E5995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9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564C2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«Нежилое здание - склад-площадка для азота и кислорода»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3B36CD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00-012366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563992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77:17:0110205:5609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8F80CD2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 поселение Московский, поселок Института Полиомиелита, дом 8, строение 26.</w:t>
            </w:r>
          </w:p>
        </w:tc>
      </w:tr>
      <w:tr w:rsidR="003E142D" w14:paraId="206D9ACE" w14:textId="77777777" w:rsidTr="00FB29DF">
        <w:tc>
          <w:tcPr>
            <w:tcW w:w="534" w:type="dxa"/>
            <w:vAlign w:val="center"/>
          </w:tcPr>
          <w:p w14:paraId="3A09C6CC" w14:textId="77777777" w:rsidR="003E142D" w:rsidRPr="002E5995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9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1C4605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«Нежилое здание - склад-площадка для азота и кислорода»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BB6F359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00-012367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4A28CC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77:17:0110205:5610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AFE7F7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 поселение Московский, поселок Института Полиомиелита, дом 8, строение 28.</w:t>
            </w:r>
          </w:p>
        </w:tc>
      </w:tr>
      <w:tr w:rsidR="003E142D" w14:paraId="42A8C989" w14:textId="77777777" w:rsidTr="00FB29DF">
        <w:tc>
          <w:tcPr>
            <w:tcW w:w="534" w:type="dxa"/>
            <w:vAlign w:val="center"/>
          </w:tcPr>
          <w:p w14:paraId="27D893C0" w14:textId="77777777" w:rsidR="003E142D" w:rsidRPr="005B6937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937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A8E81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«Нежилое здание - склад-конюшня»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CDCB529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00-012365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A1EDAEF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77:17:0110205:5611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CC1D22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 поселение Московский, поселок Института Полиомиелита, дом 8, строение 27.</w:t>
            </w:r>
          </w:p>
        </w:tc>
      </w:tr>
      <w:tr w:rsidR="003E142D" w14:paraId="7B5D2C1D" w14:textId="77777777" w:rsidTr="00FB29DF">
        <w:tc>
          <w:tcPr>
            <w:tcW w:w="534" w:type="dxa"/>
            <w:vAlign w:val="center"/>
          </w:tcPr>
          <w:p w14:paraId="604867A8" w14:textId="77777777" w:rsidR="003E142D" w:rsidRPr="00BB71A0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A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D7E8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«Нежилое здание - лабораторный корпус»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4AC13D5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И01010004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8817F7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77:17:0000000:6433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B049F3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к. 17.</w:t>
            </w:r>
          </w:p>
        </w:tc>
      </w:tr>
      <w:tr w:rsidR="003E142D" w14:paraId="3AEBF95C" w14:textId="77777777" w:rsidTr="00FB29DF">
        <w:tc>
          <w:tcPr>
            <w:tcW w:w="534" w:type="dxa"/>
            <w:vAlign w:val="center"/>
          </w:tcPr>
          <w:p w14:paraId="40724FA5" w14:textId="77777777" w:rsidR="003E142D" w:rsidRPr="00406E04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E0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6313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«Нежилое здание - лаборатория бешенства»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77A5D92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И01010003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C64A78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77:17:0000000:6432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C7C62E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к. 16.</w:t>
            </w:r>
          </w:p>
        </w:tc>
      </w:tr>
      <w:tr w:rsidR="003E142D" w14:paraId="588B819E" w14:textId="77777777" w:rsidTr="00FB29DF">
        <w:tc>
          <w:tcPr>
            <w:tcW w:w="534" w:type="dxa"/>
            <w:vAlign w:val="center"/>
          </w:tcPr>
          <w:p w14:paraId="09CA2168" w14:textId="77777777" w:rsidR="003E142D" w:rsidRPr="00416652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652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70443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«Лаборатория патогенеза гепатита»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FF68724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И1101012484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FAB45A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50:21:0000000:1155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89BB56B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21.</w:t>
            </w:r>
          </w:p>
        </w:tc>
      </w:tr>
      <w:tr w:rsidR="003E142D" w14:paraId="20BEFF26" w14:textId="77777777" w:rsidTr="00FB29DF">
        <w:tc>
          <w:tcPr>
            <w:tcW w:w="534" w:type="dxa"/>
            <w:vAlign w:val="center"/>
          </w:tcPr>
          <w:p w14:paraId="7AF869A1" w14:textId="77777777" w:rsidR="003E142D" w:rsidRPr="00416652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652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F9408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«Нежилое здание - трансформаторная подстанция № 1»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32D120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И01010012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A2722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77:17:0110205:5595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D5C15DA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15.</w:t>
            </w:r>
          </w:p>
        </w:tc>
      </w:tr>
      <w:tr w:rsidR="003E142D" w14:paraId="15007F0A" w14:textId="77777777" w:rsidTr="00FB29DF">
        <w:tc>
          <w:tcPr>
            <w:tcW w:w="534" w:type="dxa"/>
            <w:vAlign w:val="center"/>
          </w:tcPr>
          <w:p w14:paraId="5A4F1C0F" w14:textId="77777777" w:rsidR="003E142D" w:rsidRPr="00416652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652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F461B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«Нежилое здание - трансформаторная подстанция № 2»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554688A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И01010013а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23B5A89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77:17:0110205:5608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A0D22E4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 поселение Московский, поселок Института Полиомиелита, дом 8, строение 22.</w:t>
            </w:r>
          </w:p>
        </w:tc>
      </w:tr>
      <w:tr w:rsidR="003E142D" w14:paraId="2BA279AC" w14:textId="77777777" w:rsidTr="00FB29DF">
        <w:tc>
          <w:tcPr>
            <w:tcW w:w="534" w:type="dxa"/>
            <w:vAlign w:val="center"/>
          </w:tcPr>
          <w:p w14:paraId="4F165FEC" w14:textId="77777777" w:rsidR="003E142D" w:rsidRPr="00416652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652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6AD0E7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«Нежилое здание - трансформаторная подстанция № 3»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4DD0489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И01010014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E03D4B5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77:17:0110205:5604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40414E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стр.18.</w:t>
            </w:r>
          </w:p>
        </w:tc>
      </w:tr>
      <w:tr w:rsidR="003E142D" w14:paraId="3D90F5F6" w14:textId="77777777" w:rsidTr="00FB29DF">
        <w:tc>
          <w:tcPr>
            <w:tcW w:w="534" w:type="dxa"/>
            <w:vAlign w:val="center"/>
          </w:tcPr>
          <w:p w14:paraId="13228538" w14:textId="77777777" w:rsidR="003E142D" w:rsidRPr="00416652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652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5D5EA1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«Здание экспериментальной клиники игрунковых обезьян»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F04238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И01010008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CD4A2A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77:17:0000000:9774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46FBC2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п. Института Полиомиелита, д. 8, стр. 20.</w:t>
            </w:r>
          </w:p>
        </w:tc>
      </w:tr>
      <w:tr w:rsidR="003E142D" w14:paraId="4896105B" w14:textId="77777777" w:rsidTr="00FB29DF">
        <w:tc>
          <w:tcPr>
            <w:tcW w:w="534" w:type="dxa"/>
            <w:vAlign w:val="center"/>
          </w:tcPr>
          <w:p w14:paraId="7D38AC24" w14:textId="77777777" w:rsidR="003E142D" w:rsidRPr="0067345B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45B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0CFC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«Нежилое здание»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59EB72B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И01010001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4E5ABD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77:17:0000000:7164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9FF1375" w14:textId="77777777" w:rsidR="003E142D" w:rsidRPr="00FB29DF" w:rsidRDefault="003E142D" w:rsidP="003E142D">
            <w:pPr>
              <w:pStyle w:val="Style10"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 поселение Московский, поселок Института Полиомиелита,</w:t>
            </w:r>
          </w:p>
          <w:p w14:paraId="199A1EA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дом 8, строение 25.</w:t>
            </w:r>
          </w:p>
        </w:tc>
      </w:tr>
      <w:tr w:rsidR="003E142D" w14:paraId="33535375" w14:textId="77777777" w:rsidTr="00FB29DF">
        <w:tc>
          <w:tcPr>
            <w:tcW w:w="534" w:type="dxa"/>
            <w:vAlign w:val="center"/>
          </w:tcPr>
          <w:p w14:paraId="3FFE554A" w14:textId="77777777" w:rsidR="003E142D" w:rsidRPr="0067345B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45B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1AD6BF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«Нежилое помещение»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FAD0F3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00-009320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D2D82C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77:17:0000000:4002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5FFD9C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Москва, п. Московский, п. Институт Полиомиелита.</w:t>
            </w:r>
          </w:p>
        </w:tc>
      </w:tr>
      <w:tr w:rsidR="003E142D" w14:paraId="7703F5DE" w14:textId="77777777" w:rsidTr="00FB29DF">
        <w:tc>
          <w:tcPr>
            <w:tcW w:w="534" w:type="dxa"/>
            <w:vAlign w:val="center"/>
          </w:tcPr>
          <w:p w14:paraId="1EB57C02" w14:textId="77777777" w:rsidR="003E142D" w:rsidRPr="006F3EA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EAF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631DA9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«Склад химреактивов»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C75BA6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10112000002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B7DE63A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77:17:0110205:40182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7F6180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внутригородская территория поселение Московский, посёлок Института Полиомиелита, дом 8 строение 31.</w:t>
            </w:r>
          </w:p>
        </w:tc>
      </w:tr>
      <w:tr w:rsidR="003E142D" w14:paraId="1BCA75C7" w14:textId="77777777" w:rsidTr="00FB29DF">
        <w:tc>
          <w:tcPr>
            <w:tcW w:w="534" w:type="dxa"/>
            <w:vAlign w:val="center"/>
          </w:tcPr>
          <w:p w14:paraId="6DFC2A20" w14:textId="77777777" w:rsidR="003E142D" w:rsidRPr="006F3EA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EAF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E8FDCA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«Проходная будка»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E5D2B7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И01010009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75847A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77:17:0000000:4791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0C25F2F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Москва, п. Московский, пос. Института Полиомиелита, домовл. 8, стр. 19.</w:t>
            </w:r>
          </w:p>
        </w:tc>
      </w:tr>
      <w:tr w:rsidR="003E142D" w14:paraId="3D9641AD" w14:textId="77777777" w:rsidTr="00FB29DF">
        <w:tc>
          <w:tcPr>
            <w:tcW w:w="534" w:type="dxa"/>
            <w:vAlign w:val="center"/>
          </w:tcPr>
          <w:p w14:paraId="411515C1" w14:textId="77777777" w:rsidR="003E142D" w:rsidRPr="007013F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3FF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F06B5F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«Газопровод высокого давления»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25408B0" w14:textId="19A78478" w:rsidR="003E142D" w:rsidRPr="00FB29DF" w:rsidRDefault="00EB2E39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00-010978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CDDEE0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77:17:0000000:4650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9005A5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Москва, п. Московский, п. Института Полиомиелита</w:t>
            </w:r>
          </w:p>
        </w:tc>
      </w:tr>
      <w:tr w:rsidR="003E142D" w14:paraId="5D1BE77A" w14:textId="77777777" w:rsidTr="00FB29DF">
        <w:tc>
          <w:tcPr>
            <w:tcW w:w="534" w:type="dxa"/>
            <w:vAlign w:val="center"/>
          </w:tcPr>
          <w:p w14:paraId="486258AC" w14:textId="77777777" w:rsidR="003E142D" w:rsidRPr="007013F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3FF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F09B9E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«Газопровод низкого давления»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C8EF422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БП-012684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338A062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77:17:0110205:16237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E6D95E2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Москва, пос. Московский, п. Института Полиомиелита.</w:t>
            </w:r>
          </w:p>
        </w:tc>
      </w:tr>
      <w:tr w:rsidR="003E142D" w14:paraId="088C6343" w14:textId="77777777" w:rsidTr="00FB29DF">
        <w:tc>
          <w:tcPr>
            <w:tcW w:w="534" w:type="dxa"/>
            <w:vAlign w:val="center"/>
          </w:tcPr>
          <w:p w14:paraId="128C0E23" w14:textId="77777777" w:rsidR="003E142D" w:rsidRPr="007013F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3FF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70DE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«Труба котельной»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3AC87A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00-000062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CDC980A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77:17:0110205:6818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5C17BF9" w14:textId="77777777" w:rsidR="003E142D" w:rsidRPr="00FB29DF" w:rsidRDefault="003E142D" w:rsidP="003E142D">
            <w:pPr>
              <w:pStyle w:val="Style10"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Москва, п. Московский, </w:t>
            </w:r>
          </w:p>
          <w:p w14:paraId="6ABDA5BE" w14:textId="77777777" w:rsidR="003E142D" w:rsidRPr="00FB29DF" w:rsidRDefault="003E142D" w:rsidP="003E142D">
            <w:pPr>
              <w:pStyle w:val="Style10"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Института Полиомиелита.</w:t>
            </w:r>
          </w:p>
        </w:tc>
      </w:tr>
      <w:tr w:rsidR="003E142D" w14:paraId="4970B98B" w14:textId="77777777" w:rsidTr="00FB29DF">
        <w:tc>
          <w:tcPr>
            <w:tcW w:w="534" w:type="dxa"/>
            <w:vAlign w:val="center"/>
          </w:tcPr>
          <w:p w14:paraId="0CC8B0C6" w14:textId="77777777" w:rsidR="003E142D" w:rsidRPr="007013F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3FF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324E9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«Труба дымовая для котельной»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6FD7BE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00-010979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58620B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77:17:0110205:6820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5A2966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 поселение Московский, поселок Института Полиомиелита, сооружение 8, строение 30.</w:t>
            </w:r>
          </w:p>
        </w:tc>
      </w:tr>
      <w:tr w:rsidR="003E142D" w14:paraId="1B30C181" w14:textId="77777777" w:rsidTr="00FB29DF">
        <w:tc>
          <w:tcPr>
            <w:tcW w:w="534" w:type="dxa"/>
            <w:vAlign w:val="center"/>
          </w:tcPr>
          <w:p w14:paraId="048AF852" w14:textId="77777777" w:rsidR="003E142D" w:rsidRPr="007013F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3FF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6507B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сухогрузный 20 футов (33,1м³) металлический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8E55AC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00-012636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1D8950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1CDB113B" w14:textId="4A91ABB0" w:rsidR="003E142D" w:rsidRPr="00FB29DF" w:rsidRDefault="00492A3B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границах земельного участка учреждения с кадастровым номером 77:17:0000000:11563, по адресу: г. Москва, город Москва, вн.тер.г. поселение Московский, поселок Института Полиомиелита, земельный участок 8.</w:t>
            </w:r>
          </w:p>
        </w:tc>
      </w:tr>
      <w:tr w:rsidR="003E142D" w14:paraId="2B6F61C6" w14:textId="77777777" w:rsidTr="00FB29DF">
        <w:tc>
          <w:tcPr>
            <w:tcW w:w="534" w:type="dxa"/>
            <w:vAlign w:val="center"/>
          </w:tcPr>
          <w:p w14:paraId="387C26C3" w14:textId="77777777" w:rsidR="003E142D" w:rsidRPr="007013F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3FF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E7E9D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Электростанция дизельная GMC 1400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501F51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00-012281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724E22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2D04C7BD" w14:textId="51744C56" w:rsidR="003E142D" w:rsidRPr="00FB29DF" w:rsidRDefault="00492A3B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границах земельного участка учреждения с кадастровым номером 77:17:0000000:11563, по адресу: г. Москва, город Москва, вн.тер.г. поселение Московский, поселок Института Полиомиелита, земельный участок 8.</w:t>
            </w:r>
          </w:p>
        </w:tc>
      </w:tr>
      <w:tr w:rsidR="003E142D" w14:paraId="145EC10D" w14:textId="77777777" w:rsidTr="00FB29DF">
        <w:tc>
          <w:tcPr>
            <w:tcW w:w="534" w:type="dxa"/>
            <w:vAlign w:val="center"/>
          </w:tcPr>
          <w:p w14:paraId="6B06A0AD" w14:textId="77777777" w:rsidR="003E142D" w:rsidRPr="007013F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3FF"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4EEC14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«Дизельная электростанция АД200-Т400-1РН на салазках»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6C3B66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И5101240533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D38452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12C11567" w14:textId="75A1716E" w:rsidR="003E142D" w:rsidRPr="00FB29DF" w:rsidRDefault="00492A3B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границах земельного участка учреждения с кадастровым номером 77:17:0000000:11563, по адресу: г. Москва, город Москва, вн.тер.г. поселение Московский, поселок Института Полиомиелита, земельный участок 8.</w:t>
            </w:r>
          </w:p>
        </w:tc>
      </w:tr>
      <w:tr w:rsidR="003E142D" w14:paraId="2525939D" w14:textId="77777777" w:rsidTr="00FB29DF">
        <w:tc>
          <w:tcPr>
            <w:tcW w:w="534" w:type="dxa"/>
            <w:vAlign w:val="center"/>
          </w:tcPr>
          <w:p w14:paraId="1220BEC8" w14:textId="77777777" w:rsidR="003E142D" w:rsidRPr="00F6525C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5C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3B4D5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«Временное мобильное здание (12м.*24м., в два этажа, общей площадью 576м2)»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97D0F5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10122000002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DC367A2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5C6B8DA3" w14:textId="4D898245" w:rsidR="003E142D" w:rsidRPr="00FB29DF" w:rsidRDefault="00492A3B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границах земельного участка учреждения с кадастровым номером 77:17:0000000:11563, по адресу: г. Москва, город Москва, вн.тер.г. поселение Московский, поселок Института Полиомиелита, земельный участок 8.</w:t>
            </w:r>
          </w:p>
        </w:tc>
      </w:tr>
      <w:tr w:rsidR="003E142D" w14:paraId="5E3F1BB0" w14:textId="77777777" w:rsidTr="00FB29DF">
        <w:tc>
          <w:tcPr>
            <w:tcW w:w="534" w:type="dxa"/>
            <w:vAlign w:val="center"/>
          </w:tcPr>
          <w:p w14:paraId="2D9CA901" w14:textId="77777777" w:rsidR="003E142D" w:rsidRPr="00F6525C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5C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0C6354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«Временное мобильное здание (12м.*24м., в два этажа, общей площадью 576м2)»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C4B70CB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10122000003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5330F8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32E6E07E" w14:textId="482012C8" w:rsidR="003E142D" w:rsidRPr="00FB29DF" w:rsidRDefault="00492A3B" w:rsidP="00FB29DF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границах земельного участка учреждения с кадастровым номером 77:17:0000000:11563, по адресу: г. Москва, город Москва, вн.тер.г. поселение Московский, поселок Института Полиомиелита, земельный участок 8.</w:t>
            </w:r>
          </w:p>
        </w:tc>
      </w:tr>
      <w:tr w:rsidR="003E142D" w14:paraId="16120ACF" w14:textId="77777777" w:rsidTr="00FB29DF">
        <w:tc>
          <w:tcPr>
            <w:tcW w:w="534" w:type="dxa"/>
            <w:vAlign w:val="center"/>
          </w:tcPr>
          <w:p w14:paraId="36160794" w14:textId="77777777" w:rsidR="003E142D" w:rsidRPr="008723C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3CF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2D8E0A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«Строение № 3»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CAEBDDF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БП-012841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6B6DC3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602C1442" w14:textId="117D50A9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границах земельного участка учреждения с кадастровым номером 77:17:0000000:11563, по адресу: г. Москва, город Москва, вн.тер.г. поселение Московский, поселок Института Полиомиелита, земельный участок 8.</w:t>
            </w:r>
          </w:p>
        </w:tc>
      </w:tr>
      <w:tr w:rsidR="003E142D" w14:paraId="245E1831" w14:textId="77777777" w:rsidTr="00FB29DF">
        <w:tc>
          <w:tcPr>
            <w:tcW w:w="534" w:type="dxa"/>
            <w:vAlign w:val="center"/>
          </w:tcPr>
          <w:p w14:paraId="4D357114" w14:textId="77777777" w:rsidR="003E142D" w:rsidRPr="00FB6691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91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3FE9DB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Модульный контрольно-пропускной пункт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CFB2504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10132000020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9C7D59B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425A7C44" w14:textId="0F8C1A3F" w:rsidR="003E142D" w:rsidRPr="00FB29DF" w:rsidRDefault="003E142D" w:rsidP="00FB29DF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земельном участке учреждения с кадастровым номером 77:17:0000000:11563, северный торец здания «Котельная, кадастровый номер 77:17:0000000:3960, по адресу: Российская Федерация, город Москва, вн.тер.г. поселение Московский, п. Института Полиомиелита, д. 8, стр. 2.</w:t>
            </w:r>
          </w:p>
        </w:tc>
      </w:tr>
      <w:tr w:rsidR="003E142D" w14:paraId="39568F17" w14:textId="77777777" w:rsidTr="00FB29DF">
        <w:tc>
          <w:tcPr>
            <w:tcW w:w="534" w:type="dxa"/>
            <w:vAlign w:val="center"/>
          </w:tcPr>
          <w:p w14:paraId="48D2E153" w14:textId="77777777" w:rsidR="003E142D" w:rsidRPr="006A5CBE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CBE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AF89B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Комплектная трансформаторная подстанция № 5 2КТПНУ-2500/10/0,4 кВ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EC028C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10122000011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CE9254B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7748A7B4" w14:textId="38210458" w:rsidR="003E142D" w:rsidRPr="00FB29DF" w:rsidRDefault="008723CF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границах земельного участка учреждения с кадастровым номером 77:17:0000000:11563, по адресу: г. Москва, город Москва, вн.тер.г. поселение Московский, поселок Института Полиомиелита, земельный участок 8.</w:t>
            </w:r>
          </w:p>
        </w:tc>
      </w:tr>
      <w:tr w:rsidR="003E142D" w14:paraId="3FFF98A7" w14:textId="77777777" w:rsidTr="00FB29DF">
        <w:tc>
          <w:tcPr>
            <w:tcW w:w="534" w:type="dxa"/>
            <w:vAlign w:val="center"/>
          </w:tcPr>
          <w:p w14:paraId="48BC3202" w14:textId="77777777" w:rsidR="003E142D" w:rsidRPr="006A5CBE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CBE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D74998" w14:textId="278D7F6E" w:rsidR="003E142D" w:rsidRPr="00FB29DF" w:rsidRDefault="006A5CBE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Комплектная трансформаторная подстанция наружной установки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C2F486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10122000004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CF863F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601FD372" w14:textId="426334E4" w:rsidR="003E142D" w:rsidRPr="00FB29DF" w:rsidRDefault="008723CF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границах земельного участка учреждения с кадастровым номером 77:17:0000000:11563, по адресу: г. Москва, город Москва, вн.тер.г. поселение Московский, поселок Института Полиомиелита, земельный участок 8.</w:t>
            </w:r>
          </w:p>
        </w:tc>
      </w:tr>
      <w:tr w:rsidR="003E142D" w14:paraId="543A8989" w14:textId="77777777" w:rsidTr="00FB29DF">
        <w:tc>
          <w:tcPr>
            <w:tcW w:w="534" w:type="dxa"/>
            <w:vAlign w:val="center"/>
          </w:tcPr>
          <w:p w14:paraId="4B900925" w14:textId="77777777" w:rsidR="003E142D" w:rsidRPr="00B200F7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0F7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BBBF6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Комплектная трансформаторная подстанция № 6. 2КТПНУ-1600-10/0,4 кВ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0AAF95D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101220000015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A2D0C9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7D48282F" w14:textId="72F0D6AE" w:rsidR="003E142D" w:rsidRPr="00FB29DF" w:rsidRDefault="008723CF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границах земельного участка учреждения с кадастровым номером 77:17:0000000:11563, по адресу: г. Москва, город Москва, вн.тер.г. поселение Московский, поселок Института Полиомиелита, земельный участок 8.</w:t>
            </w:r>
          </w:p>
        </w:tc>
      </w:tr>
      <w:tr w:rsidR="003E142D" w14:paraId="4B3B32E5" w14:textId="77777777" w:rsidTr="00FB29DF">
        <w:tc>
          <w:tcPr>
            <w:tcW w:w="534" w:type="dxa"/>
            <w:vAlign w:val="center"/>
          </w:tcPr>
          <w:p w14:paraId="64BB2D5A" w14:textId="77777777" w:rsidR="003E142D" w:rsidRPr="00B200F7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0F7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C7B4B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Комплектная трансформаторная подстанция № 7. 2КТПНУ-1000-10/0,4 кВ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76C4385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101220000016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F670EF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3FB62F23" w14:textId="1C68D8D5" w:rsidR="003E142D" w:rsidRPr="00FB29DF" w:rsidRDefault="008723CF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границах земельного участка учреждения с кадастровым номером 77:17:0000000:11563, по адресу: г. Москва, город Москва, вн.тер.г. поселение Московский, поселок Института Полиомиелита, земельный участок 8.</w:t>
            </w:r>
          </w:p>
        </w:tc>
      </w:tr>
      <w:tr w:rsidR="003E142D" w14:paraId="7EB5383F" w14:textId="77777777" w:rsidTr="00FB29DF">
        <w:tc>
          <w:tcPr>
            <w:tcW w:w="534" w:type="dxa"/>
            <w:vAlign w:val="center"/>
          </w:tcPr>
          <w:p w14:paraId="391C6B96" w14:textId="77777777" w:rsidR="003E142D" w:rsidRPr="000C089E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9E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81EA7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99CB93E" w14:textId="79CDCA33" w:rsidR="003E142D" w:rsidRPr="00FB29DF" w:rsidRDefault="00416739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И5102200845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C7B71C9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77:17:0110205:17530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6C92C4C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Москва, п Московский, п Института Полиомиелита, вл 7.</w:t>
            </w:r>
          </w:p>
        </w:tc>
      </w:tr>
      <w:tr w:rsidR="003E142D" w14:paraId="22EAA09E" w14:textId="77777777" w:rsidTr="00FB29DF">
        <w:tc>
          <w:tcPr>
            <w:tcW w:w="534" w:type="dxa"/>
            <w:vAlign w:val="center"/>
          </w:tcPr>
          <w:p w14:paraId="093BC486" w14:textId="77777777" w:rsidR="003E142D" w:rsidRPr="008723C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3CF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EEF111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«Коттедж № 7 Образовательный центр им. М.П. Чумакова РАМН»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DA2EF57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И01010005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EC4D877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50:21:0000000:1162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0B10A73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поселение Московский, поселок Института Полиомиелита, Дом 7.</w:t>
            </w:r>
          </w:p>
        </w:tc>
      </w:tr>
      <w:tr w:rsidR="003E142D" w14:paraId="2DB73F58" w14:textId="77777777" w:rsidTr="00FB29DF">
        <w:tc>
          <w:tcPr>
            <w:tcW w:w="534" w:type="dxa"/>
            <w:vAlign w:val="center"/>
          </w:tcPr>
          <w:p w14:paraId="1E2081C7" w14:textId="77777777" w:rsidR="003E142D" w:rsidRPr="000C089E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9E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1F6CFF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0A54F9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10311000002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0EB00A9" w14:textId="4BCE7F18" w:rsidR="003E142D" w:rsidRPr="00FB29DF" w:rsidRDefault="000C089E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77:17:0110205:40182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285450F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внутригородская территория поселение Московский, посёлок Института Полиомиелита, земельный участок 4А.</w:t>
            </w:r>
          </w:p>
        </w:tc>
      </w:tr>
      <w:tr w:rsidR="003E142D" w14:paraId="6D919EC3" w14:textId="77777777" w:rsidTr="00FB29DF">
        <w:tc>
          <w:tcPr>
            <w:tcW w:w="534" w:type="dxa"/>
            <w:vAlign w:val="center"/>
          </w:tcPr>
          <w:p w14:paraId="6A05E636" w14:textId="77777777" w:rsidR="003E142D" w:rsidRPr="008723C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3CF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D9E4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72" w:righ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«Бомбоубежище (мобилизационное имущество)»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58CE806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4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И01010013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9AE01E0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ind w:left="-52" w:right="-7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50:21:0000000:1156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38AC418" w14:textId="77777777" w:rsidR="003E142D" w:rsidRPr="00FB29DF" w:rsidRDefault="003E142D" w:rsidP="003E142D">
            <w:pPr>
              <w:pStyle w:val="Style10"/>
              <w:widowControl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город Москва, вн.тер.г.  поселение Московский, поселок Института Полиомиелита, сооружение 4А.</w:t>
            </w:r>
          </w:p>
        </w:tc>
      </w:tr>
    </w:tbl>
    <w:p w14:paraId="06849B13" w14:textId="77777777" w:rsidR="00AC2AC2" w:rsidRDefault="00AC2AC2" w:rsidP="006871A7">
      <w:pPr>
        <w:pStyle w:val="Style10"/>
        <w:widowControl/>
        <w:tabs>
          <w:tab w:val="left" w:pos="720"/>
        </w:tabs>
        <w:spacing w:line="317" w:lineRule="exact"/>
        <w:jc w:val="both"/>
        <w:rPr>
          <w:rFonts w:ascii="Times New Roman" w:hAnsi="Times New Roman"/>
        </w:rPr>
      </w:pPr>
    </w:p>
    <w:p w14:paraId="283DE1AD" w14:textId="77777777" w:rsidR="00FC6DEF" w:rsidRDefault="00FC6DEF" w:rsidP="006871A7">
      <w:pPr>
        <w:pStyle w:val="Style10"/>
        <w:widowControl/>
        <w:tabs>
          <w:tab w:val="left" w:pos="720"/>
        </w:tabs>
        <w:spacing w:line="317" w:lineRule="exact"/>
        <w:jc w:val="both"/>
        <w:rPr>
          <w:rFonts w:ascii="Times New Roman" w:hAnsi="Times New Roman"/>
        </w:rPr>
      </w:pPr>
    </w:p>
    <w:sectPr w:rsidR="00FC6DEF" w:rsidSect="00C520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62338" w14:textId="77777777" w:rsidR="00763D80" w:rsidRDefault="00763D80" w:rsidP="00A03358">
      <w:pPr>
        <w:spacing w:after="0" w:line="240" w:lineRule="auto"/>
      </w:pPr>
      <w:r>
        <w:separator/>
      </w:r>
    </w:p>
  </w:endnote>
  <w:endnote w:type="continuationSeparator" w:id="0">
    <w:p w14:paraId="13489631" w14:textId="77777777" w:rsidR="00763D80" w:rsidRDefault="00763D80" w:rsidP="00A0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BBD3" w14:textId="77777777" w:rsidR="00763D80" w:rsidRDefault="00763D80" w:rsidP="00A03358">
      <w:pPr>
        <w:spacing w:after="0" w:line="240" w:lineRule="auto"/>
      </w:pPr>
      <w:r>
        <w:separator/>
      </w:r>
    </w:p>
  </w:footnote>
  <w:footnote w:type="continuationSeparator" w:id="0">
    <w:p w14:paraId="2E8065E4" w14:textId="77777777" w:rsidR="00763D80" w:rsidRDefault="00763D80" w:rsidP="00A0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4190013"/>
    <w:lvl w:ilvl="0">
      <w:start w:val="1"/>
      <w:numFmt w:val="upperRoman"/>
      <w:pStyle w:val="1"/>
      <w:lvlText w:val="%1."/>
      <w:lvlJc w:val="right"/>
      <w:pPr>
        <w:ind w:left="644" w:hanging="360"/>
      </w:pPr>
      <w:rPr>
        <w:rFonts w:cs="Times New Roman" w:hint="default"/>
      </w:rPr>
    </w:lvl>
  </w:abstractNum>
  <w:abstractNum w:abstractNumId="1" w15:restartNumberingAfterBreak="0">
    <w:nsid w:val="035802B3"/>
    <w:multiLevelType w:val="multilevel"/>
    <w:tmpl w:val="5A1A0DC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F6CF0"/>
    <w:multiLevelType w:val="multilevel"/>
    <w:tmpl w:val="E07C8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735EE"/>
    <w:multiLevelType w:val="multilevel"/>
    <w:tmpl w:val="31E2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A65B1F"/>
    <w:multiLevelType w:val="multilevel"/>
    <w:tmpl w:val="12468A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865C14"/>
    <w:multiLevelType w:val="multilevel"/>
    <w:tmpl w:val="56EAB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9B13510"/>
    <w:multiLevelType w:val="multilevel"/>
    <w:tmpl w:val="D512B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590B69"/>
    <w:multiLevelType w:val="hybridMultilevel"/>
    <w:tmpl w:val="786647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3FD277C"/>
    <w:multiLevelType w:val="multilevel"/>
    <w:tmpl w:val="EB3867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07B6418"/>
    <w:multiLevelType w:val="hybridMultilevel"/>
    <w:tmpl w:val="606C926C"/>
    <w:lvl w:ilvl="0" w:tplc="51B611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A0562"/>
    <w:multiLevelType w:val="multilevel"/>
    <w:tmpl w:val="CA049116"/>
    <w:lvl w:ilvl="0">
      <w:start w:val="4"/>
      <w:numFmt w:val="decimal"/>
      <w:lvlText w:val="%1."/>
      <w:lvlJc w:val="left"/>
      <w:pPr>
        <w:ind w:left="1210" w:hanging="360"/>
      </w:pPr>
      <w:rPr>
        <w:rFonts w:eastAsia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Times New Roman" w:hint="default"/>
        <w:color w:val="auto"/>
      </w:rPr>
    </w:lvl>
  </w:abstractNum>
  <w:abstractNum w:abstractNumId="11" w15:restartNumberingAfterBreak="0">
    <w:nsid w:val="5B952916"/>
    <w:multiLevelType w:val="multilevel"/>
    <w:tmpl w:val="E37A48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5D0C55D0"/>
    <w:multiLevelType w:val="hybridMultilevel"/>
    <w:tmpl w:val="B014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94A1F"/>
    <w:multiLevelType w:val="multilevel"/>
    <w:tmpl w:val="7416DE2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C3403D"/>
    <w:multiLevelType w:val="multilevel"/>
    <w:tmpl w:val="2EEEB38C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313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15" w15:restartNumberingAfterBreak="0">
    <w:nsid w:val="71DC45B0"/>
    <w:multiLevelType w:val="hybridMultilevel"/>
    <w:tmpl w:val="0C8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8C4"/>
    <w:multiLevelType w:val="hybridMultilevel"/>
    <w:tmpl w:val="A892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F30E0"/>
    <w:multiLevelType w:val="hybridMultilevel"/>
    <w:tmpl w:val="EAD47BCE"/>
    <w:lvl w:ilvl="0" w:tplc="F06635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41470"/>
    <w:multiLevelType w:val="hybridMultilevel"/>
    <w:tmpl w:val="18749CF2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22BA8"/>
    <w:multiLevelType w:val="multilevel"/>
    <w:tmpl w:val="0A802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0"/>
  </w:num>
  <w:num w:numId="5">
    <w:abstractNumId w:val="11"/>
  </w:num>
  <w:num w:numId="6">
    <w:abstractNumId w:val="17"/>
  </w:num>
  <w:num w:numId="7">
    <w:abstractNumId w:val="9"/>
  </w:num>
  <w:num w:numId="8">
    <w:abstractNumId w:val="12"/>
  </w:num>
  <w:num w:numId="9">
    <w:abstractNumId w:val="18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3"/>
  </w:num>
  <w:num w:numId="14">
    <w:abstractNumId w:val="15"/>
  </w:num>
  <w:num w:numId="15">
    <w:abstractNumId w:val="8"/>
  </w:num>
  <w:num w:numId="16">
    <w:abstractNumId w:val="4"/>
  </w:num>
  <w:num w:numId="17">
    <w:abstractNumId w:val="6"/>
  </w:num>
  <w:num w:numId="18">
    <w:abstractNumId w:val="19"/>
  </w:num>
  <w:num w:numId="19">
    <w:abstractNumId w:val="1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BC"/>
    <w:rsid w:val="0000026F"/>
    <w:rsid w:val="00021DA3"/>
    <w:rsid w:val="00032089"/>
    <w:rsid w:val="000375E8"/>
    <w:rsid w:val="00040CE5"/>
    <w:rsid w:val="00044BA5"/>
    <w:rsid w:val="0008760B"/>
    <w:rsid w:val="0009116B"/>
    <w:rsid w:val="00095857"/>
    <w:rsid w:val="000975C4"/>
    <w:rsid w:val="000A2DED"/>
    <w:rsid w:val="000A60D4"/>
    <w:rsid w:val="000B40F4"/>
    <w:rsid w:val="000B4899"/>
    <w:rsid w:val="000B6563"/>
    <w:rsid w:val="000C089E"/>
    <w:rsid w:val="000D72F7"/>
    <w:rsid w:val="000E3427"/>
    <w:rsid w:val="000E7380"/>
    <w:rsid w:val="00110050"/>
    <w:rsid w:val="0011008A"/>
    <w:rsid w:val="00114035"/>
    <w:rsid w:val="00121B10"/>
    <w:rsid w:val="00131B29"/>
    <w:rsid w:val="00141DD1"/>
    <w:rsid w:val="00155F66"/>
    <w:rsid w:val="00157533"/>
    <w:rsid w:val="00166997"/>
    <w:rsid w:val="00171158"/>
    <w:rsid w:val="00176F59"/>
    <w:rsid w:val="0019656E"/>
    <w:rsid w:val="001B74EB"/>
    <w:rsid w:val="001C29A2"/>
    <w:rsid w:val="001D77D8"/>
    <w:rsid w:val="001E0186"/>
    <w:rsid w:val="001E4C22"/>
    <w:rsid w:val="001F2E10"/>
    <w:rsid w:val="001F5B26"/>
    <w:rsid w:val="001F7B04"/>
    <w:rsid w:val="0020073F"/>
    <w:rsid w:val="0020697A"/>
    <w:rsid w:val="00213635"/>
    <w:rsid w:val="00215644"/>
    <w:rsid w:val="00222E2B"/>
    <w:rsid w:val="00223A5E"/>
    <w:rsid w:val="0022796C"/>
    <w:rsid w:val="00234E03"/>
    <w:rsid w:val="002400C4"/>
    <w:rsid w:val="00255875"/>
    <w:rsid w:val="002565A2"/>
    <w:rsid w:val="002719C0"/>
    <w:rsid w:val="00287F3B"/>
    <w:rsid w:val="002942D8"/>
    <w:rsid w:val="002A4CF0"/>
    <w:rsid w:val="002B5A28"/>
    <w:rsid w:val="002B6B19"/>
    <w:rsid w:val="002C4C20"/>
    <w:rsid w:val="002C4D8B"/>
    <w:rsid w:val="002D7F52"/>
    <w:rsid w:val="002E489E"/>
    <w:rsid w:val="002E5995"/>
    <w:rsid w:val="0030301D"/>
    <w:rsid w:val="00324322"/>
    <w:rsid w:val="00334A48"/>
    <w:rsid w:val="003702D1"/>
    <w:rsid w:val="00380EBA"/>
    <w:rsid w:val="00381472"/>
    <w:rsid w:val="00386419"/>
    <w:rsid w:val="00386796"/>
    <w:rsid w:val="003911E4"/>
    <w:rsid w:val="00393BAA"/>
    <w:rsid w:val="00393ED7"/>
    <w:rsid w:val="003B1A30"/>
    <w:rsid w:val="003B27C7"/>
    <w:rsid w:val="003D0F81"/>
    <w:rsid w:val="003E142D"/>
    <w:rsid w:val="003E29E5"/>
    <w:rsid w:val="003E37A4"/>
    <w:rsid w:val="003F11F1"/>
    <w:rsid w:val="003F6F4A"/>
    <w:rsid w:val="00400E50"/>
    <w:rsid w:val="00405498"/>
    <w:rsid w:val="00406E04"/>
    <w:rsid w:val="00416652"/>
    <w:rsid w:val="00416739"/>
    <w:rsid w:val="004271BF"/>
    <w:rsid w:val="00436FAC"/>
    <w:rsid w:val="00445333"/>
    <w:rsid w:val="004675A6"/>
    <w:rsid w:val="00471F35"/>
    <w:rsid w:val="004727A5"/>
    <w:rsid w:val="00476A64"/>
    <w:rsid w:val="0048248C"/>
    <w:rsid w:val="004843AE"/>
    <w:rsid w:val="0048603E"/>
    <w:rsid w:val="00487311"/>
    <w:rsid w:val="004911D1"/>
    <w:rsid w:val="00492A3B"/>
    <w:rsid w:val="00495675"/>
    <w:rsid w:val="004970C0"/>
    <w:rsid w:val="004A0A77"/>
    <w:rsid w:val="004A7F2D"/>
    <w:rsid w:val="004B6F8E"/>
    <w:rsid w:val="004B772D"/>
    <w:rsid w:val="004E3588"/>
    <w:rsid w:val="0050448E"/>
    <w:rsid w:val="00506383"/>
    <w:rsid w:val="005348FA"/>
    <w:rsid w:val="00541134"/>
    <w:rsid w:val="00544EF4"/>
    <w:rsid w:val="00554E46"/>
    <w:rsid w:val="00555178"/>
    <w:rsid w:val="0056280D"/>
    <w:rsid w:val="00565BD7"/>
    <w:rsid w:val="005751E0"/>
    <w:rsid w:val="00580779"/>
    <w:rsid w:val="00584493"/>
    <w:rsid w:val="00596375"/>
    <w:rsid w:val="005A063F"/>
    <w:rsid w:val="005B541A"/>
    <w:rsid w:val="005B6937"/>
    <w:rsid w:val="005C77F7"/>
    <w:rsid w:val="005C7AE2"/>
    <w:rsid w:val="005D01E2"/>
    <w:rsid w:val="005F57A3"/>
    <w:rsid w:val="006022DC"/>
    <w:rsid w:val="006116CE"/>
    <w:rsid w:val="006166E0"/>
    <w:rsid w:val="00630B1E"/>
    <w:rsid w:val="00630BB5"/>
    <w:rsid w:val="00633FAF"/>
    <w:rsid w:val="006373FF"/>
    <w:rsid w:val="006439BC"/>
    <w:rsid w:val="00645297"/>
    <w:rsid w:val="00650E68"/>
    <w:rsid w:val="006517C5"/>
    <w:rsid w:val="00652E6D"/>
    <w:rsid w:val="00654D69"/>
    <w:rsid w:val="00655561"/>
    <w:rsid w:val="006650A2"/>
    <w:rsid w:val="00671823"/>
    <w:rsid w:val="006718CA"/>
    <w:rsid w:val="0067345B"/>
    <w:rsid w:val="00681269"/>
    <w:rsid w:val="006871A7"/>
    <w:rsid w:val="006A444C"/>
    <w:rsid w:val="006A44F9"/>
    <w:rsid w:val="006A5CBE"/>
    <w:rsid w:val="006B72CB"/>
    <w:rsid w:val="006C2CC5"/>
    <w:rsid w:val="006C597D"/>
    <w:rsid w:val="006D092E"/>
    <w:rsid w:val="006D57A3"/>
    <w:rsid w:val="006E269E"/>
    <w:rsid w:val="006F3EAF"/>
    <w:rsid w:val="007009FC"/>
    <w:rsid w:val="007013FF"/>
    <w:rsid w:val="00716AF3"/>
    <w:rsid w:val="0073128A"/>
    <w:rsid w:val="00733E9A"/>
    <w:rsid w:val="00760949"/>
    <w:rsid w:val="00760BEF"/>
    <w:rsid w:val="00763D80"/>
    <w:rsid w:val="0077386A"/>
    <w:rsid w:val="007749DC"/>
    <w:rsid w:val="00782E1C"/>
    <w:rsid w:val="00786765"/>
    <w:rsid w:val="0078794B"/>
    <w:rsid w:val="00791CA2"/>
    <w:rsid w:val="007B0E60"/>
    <w:rsid w:val="007C71CB"/>
    <w:rsid w:val="007E12C0"/>
    <w:rsid w:val="007E65DD"/>
    <w:rsid w:val="007F29BC"/>
    <w:rsid w:val="007F3BED"/>
    <w:rsid w:val="007F72B7"/>
    <w:rsid w:val="00801644"/>
    <w:rsid w:val="00802B1E"/>
    <w:rsid w:val="00802C52"/>
    <w:rsid w:val="008032B6"/>
    <w:rsid w:val="00806329"/>
    <w:rsid w:val="00811A92"/>
    <w:rsid w:val="00822965"/>
    <w:rsid w:val="00824A8F"/>
    <w:rsid w:val="00841851"/>
    <w:rsid w:val="00843549"/>
    <w:rsid w:val="00844C6A"/>
    <w:rsid w:val="008723CF"/>
    <w:rsid w:val="008737AE"/>
    <w:rsid w:val="0088764E"/>
    <w:rsid w:val="00894568"/>
    <w:rsid w:val="008A01D5"/>
    <w:rsid w:val="008A291F"/>
    <w:rsid w:val="008A5597"/>
    <w:rsid w:val="008B68B1"/>
    <w:rsid w:val="008C4A69"/>
    <w:rsid w:val="008C7FFC"/>
    <w:rsid w:val="008F7F9D"/>
    <w:rsid w:val="00911482"/>
    <w:rsid w:val="00915E1A"/>
    <w:rsid w:val="00920BF9"/>
    <w:rsid w:val="00924EDD"/>
    <w:rsid w:val="00944576"/>
    <w:rsid w:val="00963CCF"/>
    <w:rsid w:val="00967DB7"/>
    <w:rsid w:val="00983239"/>
    <w:rsid w:val="009942DF"/>
    <w:rsid w:val="009958B0"/>
    <w:rsid w:val="0099667B"/>
    <w:rsid w:val="009A531E"/>
    <w:rsid w:val="009A5551"/>
    <w:rsid w:val="009B12F4"/>
    <w:rsid w:val="009C1013"/>
    <w:rsid w:val="009C77ED"/>
    <w:rsid w:val="009D3097"/>
    <w:rsid w:val="009D65CF"/>
    <w:rsid w:val="009D6BAC"/>
    <w:rsid w:val="009E33F1"/>
    <w:rsid w:val="009E3EE7"/>
    <w:rsid w:val="009F4B99"/>
    <w:rsid w:val="009F5213"/>
    <w:rsid w:val="00A0206F"/>
    <w:rsid w:val="00A03358"/>
    <w:rsid w:val="00A0428E"/>
    <w:rsid w:val="00A07FC9"/>
    <w:rsid w:val="00A175BB"/>
    <w:rsid w:val="00A301E5"/>
    <w:rsid w:val="00A46BB6"/>
    <w:rsid w:val="00A479B0"/>
    <w:rsid w:val="00A55744"/>
    <w:rsid w:val="00A7498B"/>
    <w:rsid w:val="00A74C6D"/>
    <w:rsid w:val="00A85BB3"/>
    <w:rsid w:val="00A920EB"/>
    <w:rsid w:val="00A9604E"/>
    <w:rsid w:val="00AC17DC"/>
    <w:rsid w:val="00AC2AC2"/>
    <w:rsid w:val="00AC3A09"/>
    <w:rsid w:val="00AC446C"/>
    <w:rsid w:val="00AC4765"/>
    <w:rsid w:val="00AC5311"/>
    <w:rsid w:val="00AC5CAC"/>
    <w:rsid w:val="00AD439F"/>
    <w:rsid w:val="00AD4EC9"/>
    <w:rsid w:val="00B12A9C"/>
    <w:rsid w:val="00B142F4"/>
    <w:rsid w:val="00B200F7"/>
    <w:rsid w:val="00B32251"/>
    <w:rsid w:val="00B32CC4"/>
    <w:rsid w:val="00B43C8B"/>
    <w:rsid w:val="00B46C4A"/>
    <w:rsid w:val="00B47778"/>
    <w:rsid w:val="00B50473"/>
    <w:rsid w:val="00B66A22"/>
    <w:rsid w:val="00B830DE"/>
    <w:rsid w:val="00B85201"/>
    <w:rsid w:val="00BA3520"/>
    <w:rsid w:val="00BB30D0"/>
    <w:rsid w:val="00BB6373"/>
    <w:rsid w:val="00BB71A0"/>
    <w:rsid w:val="00BC170A"/>
    <w:rsid w:val="00BE1577"/>
    <w:rsid w:val="00BE304A"/>
    <w:rsid w:val="00BF09B0"/>
    <w:rsid w:val="00C16BE1"/>
    <w:rsid w:val="00C20F1F"/>
    <w:rsid w:val="00C218C1"/>
    <w:rsid w:val="00C25FC3"/>
    <w:rsid w:val="00C344E1"/>
    <w:rsid w:val="00C348C5"/>
    <w:rsid w:val="00C363D2"/>
    <w:rsid w:val="00C4058F"/>
    <w:rsid w:val="00C44763"/>
    <w:rsid w:val="00C50370"/>
    <w:rsid w:val="00C5054F"/>
    <w:rsid w:val="00C50A69"/>
    <w:rsid w:val="00C5205E"/>
    <w:rsid w:val="00C527ED"/>
    <w:rsid w:val="00C72971"/>
    <w:rsid w:val="00C80197"/>
    <w:rsid w:val="00C82782"/>
    <w:rsid w:val="00C85E2A"/>
    <w:rsid w:val="00C85FF9"/>
    <w:rsid w:val="00C9587A"/>
    <w:rsid w:val="00CB06F6"/>
    <w:rsid w:val="00CC6939"/>
    <w:rsid w:val="00CE1EFD"/>
    <w:rsid w:val="00CE6FA4"/>
    <w:rsid w:val="00CE706D"/>
    <w:rsid w:val="00CE7F30"/>
    <w:rsid w:val="00CF4B6A"/>
    <w:rsid w:val="00CF4BA2"/>
    <w:rsid w:val="00CF63DF"/>
    <w:rsid w:val="00CF6DC2"/>
    <w:rsid w:val="00D12EF9"/>
    <w:rsid w:val="00D201E8"/>
    <w:rsid w:val="00D30F8B"/>
    <w:rsid w:val="00D37C34"/>
    <w:rsid w:val="00D44561"/>
    <w:rsid w:val="00D55533"/>
    <w:rsid w:val="00D568BE"/>
    <w:rsid w:val="00D62602"/>
    <w:rsid w:val="00D62E40"/>
    <w:rsid w:val="00D67EB4"/>
    <w:rsid w:val="00D811FF"/>
    <w:rsid w:val="00D925B9"/>
    <w:rsid w:val="00D96FFC"/>
    <w:rsid w:val="00D979C4"/>
    <w:rsid w:val="00D97A42"/>
    <w:rsid w:val="00DB3F72"/>
    <w:rsid w:val="00DB60E2"/>
    <w:rsid w:val="00DC7E8F"/>
    <w:rsid w:val="00DD4B42"/>
    <w:rsid w:val="00DE1BDE"/>
    <w:rsid w:val="00DE56D6"/>
    <w:rsid w:val="00DF5B11"/>
    <w:rsid w:val="00DF67D7"/>
    <w:rsid w:val="00E00613"/>
    <w:rsid w:val="00E02AAA"/>
    <w:rsid w:val="00E21D20"/>
    <w:rsid w:val="00E327D9"/>
    <w:rsid w:val="00E421C0"/>
    <w:rsid w:val="00E5485B"/>
    <w:rsid w:val="00E742E2"/>
    <w:rsid w:val="00E77B31"/>
    <w:rsid w:val="00E8419F"/>
    <w:rsid w:val="00E86709"/>
    <w:rsid w:val="00E94D4D"/>
    <w:rsid w:val="00E95923"/>
    <w:rsid w:val="00EA4B6F"/>
    <w:rsid w:val="00EB2E39"/>
    <w:rsid w:val="00EB3394"/>
    <w:rsid w:val="00EC48F5"/>
    <w:rsid w:val="00ED1AC0"/>
    <w:rsid w:val="00ED36B3"/>
    <w:rsid w:val="00EE70D3"/>
    <w:rsid w:val="00F05567"/>
    <w:rsid w:val="00F160B7"/>
    <w:rsid w:val="00F31B7D"/>
    <w:rsid w:val="00F61520"/>
    <w:rsid w:val="00F63CC5"/>
    <w:rsid w:val="00F6525C"/>
    <w:rsid w:val="00F70F17"/>
    <w:rsid w:val="00F74E96"/>
    <w:rsid w:val="00F74F19"/>
    <w:rsid w:val="00F863FE"/>
    <w:rsid w:val="00F92AB5"/>
    <w:rsid w:val="00FA12FB"/>
    <w:rsid w:val="00FA4343"/>
    <w:rsid w:val="00FB0CC1"/>
    <w:rsid w:val="00FB29DF"/>
    <w:rsid w:val="00FB6691"/>
    <w:rsid w:val="00FB74F3"/>
    <w:rsid w:val="00FB7E6F"/>
    <w:rsid w:val="00FC5D20"/>
    <w:rsid w:val="00FC6DEF"/>
    <w:rsid w:val="00FC7E3F"/>
    <w:rsid w:val="00FD0E93"/>
    <w:rsid w:val="00FE28EE"/>
    <w:rsid w:val="00FE6779"/>
    <w:rsid w:val="00FE6FD2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D1E1"/>
  <w15:docId w15:val="{117C1F55-D165-4CE9-A7C5-A48EEE5A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6F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D92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02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02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">
    <w:name w:val="tab_договор"/>
    <w:basedOn w:val="a"/>
    <w:uiPriority w:val="99"/>
    <w:rsid w:val="0000026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No Spacing"/>
    <w:link w:val="a4"/>
    <w:uiPriority w:val="99"/>
    <w:qFormat/>
    <w:rsid w:val="0000026F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Default">
    <w:name w:val="Default"/>
    <w:rsid w:val="000002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0026F"/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FontStyle88">
    <w:name w:val="Font Style88"/>
    <w:rsid w:val="0000026F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6718CA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92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A0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35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0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358"/>
    <w:rPr>
      <w:rFonts w:ascii="Calibri" w:eastAsia="Calibri" w:hAnsi="Calibri" w:cs="Times New Roman"/>
    </w:rPr>
  </w:style>
  <w:style w:type="character" w:styleId="ab">
    <w:name w:val="Hyperlink"/>
    <w:uiPriority w:val="99"/>
    <w:rsid w:val="008B68B1"/>
    <w:rPr>
      <w:rFonts w:cs="Times New Roman"/>
      <w:color w:val="0000FF"/>
      <w:u w:val="single"/>
    </w:rPr>
  </w:style>
  <w:style w:type="character" w:customStyle="1" w:styleId="FontStyle12">
    <w:name w:val="Font Style12"/>
    <w:rsid w:val="00915E1A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915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15E1A"/>
    <w:pPr>
      <w:widowControl w:val="0"/>
      <w:autoSpaceDE w:val="0"/>
      <w:autoSpaceDN w:val="0"/>
      <w:adjustRightInd w:val="0"/>
      <w:spacing w:after="0" w:line="326" w:lineRule="exact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915E1A"/>
    <w:rPr>
      <w:rFonts w:ascii="Times New Roman" w:hAnsi="Times New Roman"/>
      <w:sz w:val="26"/>
    </w:rPr>
  </w:style>
  <w:style w:type="paragraph" w:customStyle="1" w:styleId="1">
    <w:name w:val="Наташа1"/>
    <w:basedOn w:val="a"/>
    <w:rsid w:val="00C5054F"/>
    <w:pPr>
      <w:numPr>
        <w:numId w:val="11"/>
      </w:numPr>
      <w:suppressAutoHyphens/>
      <w:spacing w:after="0" w:line="240" w:lineRule="auto"/>
    </w:pPr>
    <w:rPr>
      <w:rFonts w:ascii="Arial Narrow" w:eastAsia="Times New Roman" w:hAnsi="Arial Narrow"/>
      <w:sz w:val="24"/>
      <w:szCs w:val="24"/>
      <w:lang w:eastAsia="ar-SA"/>
    </w:rPr>
  </w:style>
  <w:style w:type="character" w:customStyle="1" w:styleId="FontStyle11">
    <w:name w:val="Font Style11"/>
    <w:rsid w:val="00393BAA"/>
    <w:rPr>
      <w:rFonts w:ascii="Times New Roman" w:hAnsi="Times New Roman"/>
      <w:b/>
      <w:spacing w:val="10"/>
      <w:sz w:val="28"/>
    </w:rPr>
  </w:style>
  <w:style w:type="character" w:customStyle="1" w:styleId="FontStyle48">
    <w:name w:val="Font Style48"/>
    <w:rsid w:val="00393BAA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393BAA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93BA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74EB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E29E5"/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39"/>
    <w:rsid w:val="00AC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"/>
    <w:basedOn w:val="a"/>
    <w:rsid w:val="0022796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12">
    <w:name w:val="Сетка таблицы1"/>
    <w:basedOn w:val="a1"/>
    <w:next w:val="af"/>
    <w:uiPriority w:val="39"/>
    <w:rsid w:val="0068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FE6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E67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779"/>
    <w:pPr>
      <w:widowControl w:val="0"/>
      <w:shd w:val="clear" w:color="auto" w:fill="FFFFFF"/>
      <w:spacing w:before="180" w:after="180" w:line="0" w:lineRule="atLeast"/>
      <w:ind w:hanging="520"/>
      <w:jc w:val="both"/>
    </w:pPr>
    <w:rPr>
      <w:rFonts w:ascii="Times New Roman" w:eastAsia="Times New Roman" w:hAnsi="Times New Roman"/>
    </w:rPr>
  </w:style>
  <w:style w:type="character" w:styleId="af0">
    <w:name w:val="annotation reference"/>
    <w:basedOn w:val="a0"/>
    <w:uiPriority w:val="99"/>
    <w:semiHidden/>
    <w:unhideWhenUsed/>
    <w:rsid w:val="00BE157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57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E1577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57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57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D568-CD9D-49B2-B3DF-35D15AB4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8475</Words>
  <Characters>48308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Чемерис Татьяна Владимировна</cp:lastModifiedBy>
  <cp:revision>3</cp:revision>
  <cp:lastPrinted>2019-09-02T10:03:00Z</cp:lastPrinted>
  <dcterms:created xsi:type="dcterms:W3CDTF">2024-04-11T07:51:00Z</dcterms:created>
  <dcterms:modified xsi:type="dcterms:W3CDTF">2024-04-11T08:10:00Z</dcterms:modified>
</cp:coreProperties>
</file>