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CF" w:rsidRPr="00851352" w:rsidRDefault="001F17CF" w:rsidP="00CF2AAE">
      <w:pPr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8513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Приложение №1 к Запросу цен № 05/1 от 05.04.2018г. </w:t>
      </w:r>
      <w:r w:rsidRPr="008513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br/>
        <w:t>ФГБНУ «ФНЦИРИП им М. П. Чумакова РАН»</w:t>
      </w:r>
    </w:p>
    <w:p w:rsidR="001F17CF" w:rsidRPr="00B94AE5" w:rsidRDefault="001F17CF" w:rsidP="001F17CF">
      <w:pPr>
        <w:tabs>
          <w:tab w:val="left" w:pos="196"/>
        </w:tabs>
        <w:ind w:left="210" w:right="56" w:hanging="392"/>
        <w:jc w:val="center"/>
        <w:rPr>
          <w:b/>
          <w:sz w:val="24"/>
          <w:szCs w:val="24"/>
        </w:rPr>
      </w:pPr>
    </w:p>
    <w:p w:rsidR="001F17CF" w:rsidRPr="001F17CF" w:rsidRDefault="001F17CF" w:rsidP="001F17CF">
      <w:pPr>
        <w:tabs>
          <w:tab w:val="left" w:pos="196"/>
        </w:tabs>
        <w:ind w:left="210" w:right="56" w:hanging="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CF">
        <w:rPr>
          <w:rFonts w:ascii="Times New Roman" w:hAnsi="Times New Roman" w:cs="Times New Roman"/>
          <w:b/>
          <w:sz w:val="24"/>
          <w:szCs w:val="24"/>
        </w:rPr>
        <w:t>Перечень объектов движимого имущества ФГБНУ «ФНЦИРИП им М.П. Чумакова РАН», подлежащих оценке</w:t>
      </w:r>
    </w:p>
    <w:p w:rsidR="001F17CF" w:rsidRPr="001F17CF" w:rsidRDefault="001F17CF" w:rsidP="001F17CF">
      <w:pPr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</w:p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709"/>
        <w:gridCol w:w="7797"/>
        <w:gridCol w:w="1417"/>
        <w:gridCol w:w="1134"/>
      </w:tblGrid>
      <w:tr w:rsidR="001F17CF" w:rsidRPr="001F17CF" w:rsidTr="00851352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1F17C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Монитор NEC LCD 52VM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122129"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KX-TS2352RU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2-ящичная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высокая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выкатным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ящиком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Накопительный бак воды очищенной, объем 3000л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1F17CF" w:rsidRPr="001F17CF" w:rsidTr="00122129">
        <w:trPr>
          <w:trHeight w:val="7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Рейсмусовый станок Каунасского станкостроительного завода им. Дзержинского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односекционный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Станок циркулярный тюменского станкостроительного завода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Стандарт плюс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"ISO" хром С-11 (черный)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в</w:t>
            </w:r>
            <w:r w:rsidR="009A7FAD">
              <w:rPr>
                <w:rFonts w:ascii="Times New Roman" w:hAnsi="Times New Roman" w:cs="Times New Roman"/>
                <w:sz w:val="24"/>
                <w:szCs w:val="24"/>
              </w:rPr>
              <w:t>интовой с подставкой для ног</w:t>
            </w:r>
            <w:r w:rsidR="009A7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  <w:bookmarkStart w:id="0" w:name="_GoBack"/>
            <w:bookmarkEnd w:id="0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NORD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сейфовый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Офисное кресло CH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Проточный водонагреватель ELWA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Stinol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242EL (личный)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KX-TS2352RU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GW2760S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234E5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M1212NF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Плита газовая Тип ПТ 4/1.1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Лысьба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Термометр ртутный стеклянный лабораторный ТЛ-2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Термометр ртутный стеклянный лабораторный ТЛ-2М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Термометр стеклянный керосиновый СП-2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Термометр стеклянный керосиновый СП-2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подвесной тумбой (ДСП, основание металлический профиль)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база 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ткань 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(1160*780*660)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NORTEL Network Meridian M3902 Basic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Platinum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низкий(147*100*51)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на металлическом каркасе (Столешница дерево, лак)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Стремянка 4 ступени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NORTEL Network Meridian M3902 Basic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Platinum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2-х ярусный 110*104*70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2-х ярусный 125*130*70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3-х ярусный 125*105*70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3-х ярусный 140*200*58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3-х ярусный 150*100*58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Гардероб Ольха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эргон.левый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Ольха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Шагр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140-120-75)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4-х ящичная (Бук)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«Атлант» КШ-280/27 мод.МХ-367-00Т х/м от 0 до + 10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Вешалка металлическая 5-рожковая белая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 ???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Вешалка металлическая 5-рожковая белая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Лампа операционная медицинская L735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2013.5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Лампа операционная медицинская L735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2013.5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Плита газовая "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Электа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06 99 ???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Полка для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Полочка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 выдвижными ящичками 44х36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200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металлический  110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обезьяньих клеток 3-ярусный 138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обезьяньих клеток 3-ярусный 138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обезьяньих клеток 3-ярусный 138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обезьяньих клеток 3-ярусный 138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для обезьяньих клеток 3-ярусный 138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деревянный 1500х770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деревянный 1500х770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деревянный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металлич.покрытием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(1600х770)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деревянный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пласт.покрытием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1500х790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ДСП коричневый на деревянной подножке 1200х800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ДСП светлый на металлической подножке (1200х800)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(1250х500) зеленый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(1250х500) зеленый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(1250х500) зеленый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ДСП 1670х680 (белый)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ДСП с белым верхом 100х60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металлич.дл.110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металлический 150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металлический 150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металлический 150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металлический с подножкой (1480х590)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(1150х700)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(1500х750)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(1500х750)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(1500х750)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(1550х760)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с подножкой (150х60)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с подножкой (1640х730)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разделочный (770х770)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разделочный (900х570)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операционный медицинский с подъемным механизмом (верх к/з)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2-я подвесными тумбами 3-х ящичными (1500х750)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 ДСП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лакированнный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железных ножках (530х730)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деревянный лакированный (1060х550)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ДСП на металлических ножках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железный 2-ярусный с пластиковым верхом 40х40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железный 2-ярусный с пластиковым верхом 44х34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лабораторный 630х500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лабораторный высокий белый с полкой, ДСП (1200х400)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лабораторный высокий белый с полкой, ДСП (1200х400)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Столик металлический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  2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-я полками (белый)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Столик металлический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  2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-я полками (белый)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коричневый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к/з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коричневый к/з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лаб.белый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краш.железн.верх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/з черный на колесах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 матерчатым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черн.лаб.на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колесах к/з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черный к/з с закругленной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черный к/з с закругленной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черный к/з с закругленной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черный с матерчатым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деревянный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лаб.на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металлич.ножках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деревянный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лаб.на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металлич.ножках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деревянный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лаб.на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металлич.ножках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лаб.белый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краш.железный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/з на колесах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/з на колесах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/з на колесах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/з на колесах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/з на колесах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/з на колесах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/з на колесах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/з на колесах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винтовой на круглом основании (верх пластик, 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деревянный на треножнике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деревянный на треножнике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деревянный на треножнике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деревянный на треножнике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деревянный на треножнике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лабораторный к/з серый на колесах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лаб.круглый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 ???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лаб.круглый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KX-TS2361RU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2001 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KX-TS2363RU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2003 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лабораторная 2-х дверная металлическая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лабораторная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белая  узкая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ДСП (148х21)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Тумбы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нерж.с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бортами для забоя хомяков 125х50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лабораторный ДСП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лабораторный со стеклянными дверцами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лабораторный со стеклянными дверцами белый ДСП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лабораторный со стеклянными дверцами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под керамическую раковину с 2-мя дверцами и полками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"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- 3"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1800х790х480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(1860*400*500)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ШРМ-21 (1800*400*500)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ШРМ-21 (1800*400*500)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ШРМ-21 (1800*400*500)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ШРМ-21 (1800*400*500)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Практик (1830*410*495)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Практик (1830*410*495)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Трансформатор ТМ-560/10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Трансформатор ТМ-320/6.3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Вешалка напольная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(1180 х702х750)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без замка 43*55*59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(2000х800х850)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Диван двухместный кожа (бежевый)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Картотека ПРАКТИК A 43 S20299234102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Ключница КВ-50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F17CF" w:rsidRPr="001F17CF" w:rsidTr="00851352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Конвектор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механическим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термостатом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PH80A-2000RU&amp;UA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NINGBO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JOYEE ELECTRICAL APPLIANCES CO., LTD.)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KX-TS2363RU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МФУ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 4018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металлическая  н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/сталь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2000х1000х300 (н/сталь)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перфорированный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(серый)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Porsa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(1200Х600)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(1500х600)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(800х700)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металлический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лабораторный  (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Табурет мягкий на колесиках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NORTEL Network Meridian M3902 Basic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Platinum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серая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Porsa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Контейнер металлический № 1 (20 футов)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Контейнер металлический № 2 (20 футов)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Навес № 4, д*ш*в (7м*3м*2,5м)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Навес № 5, д*ш*в (3м*3,5м*3,5м)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Сооружение над узлом учета (металлическое), д*ш*в (3м*2м*2,3м)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Беседка,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размеры  (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3*3*3,5 м), конструктив: металлический каркас, крыша полимерное покрытие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Весы механические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Ламинарный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 БОВ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-001-АМС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анализатор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Униплан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пристальтический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(помпа)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XX80-002-30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односекционный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 полки (2000х3000)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5 полок (1800х1000)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 MLW К-23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Шейкер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 Laboratories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Titertek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microplater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Амплификатор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Perkin Elmer Cetus DNA Thermal Cycler CT06856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Блок питания C.B.S. EPS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Techware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PS 250-2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Вакуумный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Vacuum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Pump Model DOA-P104A-AA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Sartorius</w:t>
            </w:r>
            <w:proofErr w:type="spellEnd"/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L220S 220g x .001g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торсионные ВТ-500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Дезинтегратор-гомогенизатор ультразвуковой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Soniprep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Детектор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Pharmacia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UV-1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высоковольтный BROMMA LKB 2297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Macrodrive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высоковольтный BROMMA LKB 2297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Macrodrive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высоковольтный BROMMA LKB 2297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Macrodrive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к письменному столу (70х95)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рабочее ткань (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рабочее ткань (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газпатрон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Лампа маячная УФК PREMA S700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Люминометр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Lkb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wallac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1250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luminometer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Мешалка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магнитная  PT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MMS-3000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3000об/мин. до 20л,d=160мм)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Мешалка магнитная ММ-3М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LS22D300NY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Морозильник Саратов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Pixma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MG5140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перистальтический  LKB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Pharmacia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Плитка электрическая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Подставка напольная для процессорного блока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Полка настольная к письменному столу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Полка настольная к письменному столу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Роллерная установка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Bellco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7650-2250010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Самописец LKB 2210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Chart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Recorder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односекционный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односекционный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Сканер AGFA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SnapScan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1212u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узкий (165х41х43) 5 полок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узкий (165х41х43) 5 полок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деревянный (2000х750)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деревянный (750х750)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деревянный (750х750)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эргономичный левый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эргономичный левый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угловой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на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кож зам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 Rad 483 Slab Dryer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Сушка для гелей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2003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Slab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Dryer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программируемый для проведения ПЦР-анализа четырехканальный ТП4-ПЦР-01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Терцик» (ДНК-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Амплификатор"Терцик"с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цифровым дисплеем)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ТC-80М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(413х726х755)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камера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Атлант ХМ 6095-031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СВИЯГА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СВИЯГА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СВИЯГА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вертикальный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MiniColdLab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configure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5415d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Шейкер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Thermomixer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мойка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настенное  многоугольное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настенное  прямоугольное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настенное  с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полкой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настенное  с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полкой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Автоклав 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Автоклав 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(100-1000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(0,5-10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(20-200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(500-5000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8-канальная (50-300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8-канальная,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(200-1000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8-канальная,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(50-300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 1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кан.Eppendorf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(0,5-10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(10-100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(10-100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(10-100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 1-канальная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(200-1000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пипетка,1-канальная,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(200-1000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пипетка,1-канальная,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(200-1000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пипетка,1-канальная,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(200-1000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пипетка,1-канальная,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Gilson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(50-200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 Gard Hood Baker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Ceag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Schirp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Reinraum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CAS CUX 420Н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MCO-17AIC Инкубатор CO2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Каптейн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Roll-in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Incubator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Ламинарный шкаф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Kojar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KBS-125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V193w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Монитор LG L1952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trike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152т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723N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низкотемпературный вертикальный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MDF U3086S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Морозильник Саратов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Морозильник Саратов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4A6146">
              <w:rPr>
                <w:rFonts w:ascii="Times New Roman" w:hAnsi="Times New Roman" w:cs="Times New Roman"/>
                <w:bCs/>
                <w:sz w:val="24"/>
                <w:szCs w:val="24"/>
              </w:rPr>
              <w:t>LaserJet</w:t>
            </w:r>
            <w:proofErr w:type="spellEnd"/>
            <w:r w:rsidRPr="004A6146">
              <w:rPr>
                <w:rFonts w:ascii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4A6146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Полка металлическая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CD 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Роллерная установка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Роллерная установка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Ротатор RS-24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под оборудование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trike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Amershan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Biosines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3-х ярусный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3-х ярусный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на колесах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металлический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металлический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металлический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малый с полкой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 лабораторный со стойкой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металлический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из под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металлический лабораторный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металлический под оборудование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металллический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2 подвесными тумбами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подвисной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тумбой 3-х ящичной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под оборудование малый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под оборудование малый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-стеллаж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угловой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угловой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Стол-мойка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Стол-мойка металлический (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черный, крутящийся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черный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Тележка 2 яруса(голубая)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 ASSAB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 ТС-80М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металлическая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4-х ящичная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металлическая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4-х ящичная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металлическая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4-х ящичная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металлическая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4-х ящичная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4-х ящичная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4-х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СВИЯГА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Combi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RAC2 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двойной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баллонов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хозяйственного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Амплификатор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Perkin Elmer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geneamp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PCR System 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лабораторные электронные SARTORIUS GC2102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Весы механические лабораторные (рычажные,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равноплечные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настольные циферблатные РН-10Ц13У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торсионные ВТ до 500 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торсионные ВТ-500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торсионные ВТ-500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торсионные ВТ до 500 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Водяная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 Electronics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Polytherm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 Bath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PowerPac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1998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BIoRad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PowerPac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HV High-Voltage Power Supply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Копир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PC860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ПРЕСТИЖ с подлокотниками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Ламинарный шкаф БАВп-01-"Ламинар - С"-1,2(02)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Лампа УФК напольная на 6 ламп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Мешалка магнитная ММ-03 с подогревом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 АУ-12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Микроскоп стереоскопический МБС-10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Монитор NEC LCD1701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Stinol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горизонтальный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Rosenlew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550-1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Морозильник Минск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Мультискан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Titertek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Multiskan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310C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Подставка напольная для процессорного блока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KX-TG2511RU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4A6146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4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двухсекционный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двухсекционный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двухсекционный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двухсекционный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двухсекционный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 ГЕЛИО 4577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Стерилизатор электрический из нержавеющей стали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 рабочий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1400х700х746 "Алекс"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(2000х600х850)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подсобный (1200х600)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подвесной тумбой (ДСП, основание металлический профиль)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подвесной тумбой (ДСП, основание металлический профиль)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посетителей Селена (СМ-7/23)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на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кож зам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на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кож зам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на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кож зам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гелей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Bio-Rad Gel Dryer Model 583, electrophoresis gel vacuum dryer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 без подставки для ног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\з, 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 без подставки для ног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\з, 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4A6146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46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CycloTemp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 ТС-80М-2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СВИЯГА-3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вертикальный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MiniColdLab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вертикальный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MiniColdLab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Fuge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-vertex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labotek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Шейкер лабораторный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mixer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в виде секций (секция как низкий шкаф 850*900*450)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в виде секций (секция как низкий шкаф 850*900*450)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в виде секций (секция как низкий шкаф 850*900*450)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 ОД-411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СССР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СССР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Электрофорезная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Bio-Rad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Saqui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-Gen Outer Plates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Электрофорезная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камера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FBE-3000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размельчитель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тканей РТ-2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Встряхиватель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АВУ-6С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Газовая плита GAS WZM WROCLAW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Ламинарный шкаф II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класса БОВ-001-АМС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Микороскоп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CKX-30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Микороскоп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CKX-31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Микороскоп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CKX-31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Микроскоп Биолам-П1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Морозильник  низкотемпературный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 SANYO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MDF-192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горизотнтальный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Rosenlew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550-1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1960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Роллерная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Modular Cell Production Roller Apparatus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(автоклав) ВК-75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кухонный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ящиком и подвесной тумбой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угловой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угловой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, ткань серая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, ткань серая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ИЗО, база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ткань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крутящийся в виде песочных часов, пластик, верх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низ нерж.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крутящийся в виде песочных часов, пластик, верх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низ нерж.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крутящийся в виде песочных часов, пластик, верх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низ нерж.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крутящийся в виде песочных часов, пластик, верх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низ нерж.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(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1960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 ТС-80М-2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Ограждение для пристройки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LEC PHARMACY REFRIGERATOR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 -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кухня с мойкой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для одежды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ШРМ-22М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для одежды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ШРМ-22М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для одежды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ШРМ-22М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для одежды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ШРМ-22М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химических реактивов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механические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фракций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Pharmacia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Fraction Collector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 АУ-12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Миницентрифуга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fuge-vortex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liap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Осветитель к микроскопу (источник света) ОИ-19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ОХ-10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Полка настольная к письменному столу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Ограждение трансформатора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журнальный (IKEA)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лабораторный крутящийся без спинки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кожазаменитель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лабораторный крутящийся без спинки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кожазаменитель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лабораторный крутящийся без спинки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кожазаменитель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Сушка лиофильная HETOSIC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E.SCHULZ&amp;Co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~1960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E.SCHULZ&amp;Co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~1960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FRANZ SKORCZEWSKI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~1960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водяная баня VEB WLW U-15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электрический для проведения полимеразной реакции (ПЦР) амплификации ДНК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GeneAmp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® PCR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 ТС-80М-2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Трансиллюминатор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ИКВ (INTAS)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STINOL 116Q.001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КШ-240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lilimar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МИНСК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Стинол 106-Е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Холодильный шкаф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Beckman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J-21B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Beckman SPINCO L2 65.B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Шейкер лабораторный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mixer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 1989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закрытый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узкий 5 полок (колонка) 1600*30*40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рабочее с подлокотниками (ткань черная)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943N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Color CP5225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KX-TG8421RUW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4A6146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46"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Радиотрубка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4A6146" w:rsidRDefault="001F17CF" w:rsidP="001F17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46"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ИЗО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кож.зам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, фисташковый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на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4-х ящичная с замком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Весы торсионные ВТ-500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к письменному столу (70х95)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лабораторное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Микроскоп электронный просвечивающий JEM-100 SХ (JEOL)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суховоздушный ТС-1/20 СПУ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~1960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Ультрамикротом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Ультрамикротом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ultratome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8810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Устройство для приготовления стеклянных ножей LKB MICROTOME GLASS KNIFE MAKER KNIFEMAKER TYPE 7811B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Шейкер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орбитальный  OS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лабораторный со стеклянными дверцами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DESAGA Mains Power Supply Unit 1200/200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2197 Electrophoresis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 Supply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электрофореза DESAGA TLE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v1200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Плита газовая 4-х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DeskJet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940C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рН-Метр—милливольтметр pH-121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мойка (75х75)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гелей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Bio-Rad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GelAir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Dryer Electrophoresis Slab-gel Dryer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Сушка для гелей LKB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Bromma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2003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Slab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Dryer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Термометр ТП-11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Термометр ТПК-М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ЭРГО ТС-04з 40*60*76 (груша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Арозо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ЭРГО ТС-04з 40*60*76 (груша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Арозо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ЭРГО ТС-04з 40*60*76 (груша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Арозо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диспергатор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УЗДН-1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Полюс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(1850*830*560)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Электрический камин Кварц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Гардероб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Гардероб руководителя (бук 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к письменному столу (70х95)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к столу руководителя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офисное ткань (подлокотники ткань), серое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 офисное ткань (подлокотники ткань), серое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EW2730-B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 4018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CP1025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Приставка к письменному столу угловая, (900*700*750)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Проектор ПЕЛЕНГ 600А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V232B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для руководителя (бук 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подставкой для ПК (900х700х750)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переговоров для руководителя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руководителя (бук 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руководителя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Столик малый (1000х1000)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(красный)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(красный)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(красный)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(красный)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NORTEL Network Meridian M3902 Basic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Platinum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NORTEL Network Meridian M3902 Basic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Platinum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 столу руководителя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Флаг на металлическом основании "Институт полиомиелита и вирусных энцефалитов им. М.П. Чумакова"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SJ-44N-SL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(орех)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Бокс микробиологической безопасности БАВп-01 "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Ламинар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-С" Класс II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( Производитель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Lamsystems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Дьюар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 металлический), объем 15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Дьюар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MVE (сосуд пластиковый) 1H2/CLASS 6.2/00, объем 15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ИБП APC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BackUPS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 Electric MS-GF50VA/ MU-GF50VA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Ламинарный шкаф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Esco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Ламинарный шкаф 2 класса (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Ламинар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Ламинарный шкаф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MSC12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Лампа УФК напольная на 6 ламп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ЛОМО с АУ-12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Монитор LG 27MP67HQ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односекционный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(1800х2000х500)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(1800х2000х500)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5 полок (1900х1000х300)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5 полок (1900х1000х300)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5 полок (2000х1200х300)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из нержавеющей стали (1200х800)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из нержавеющей стали (1200х800)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из нержавеющей стали (1200х800)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1200х400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со стойкой и лампой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Стул лабораторный крутящийся (винтовой) без спинки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кожазаменитель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на 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 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KX-TS2352RU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r w:rsidRPr="001F17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ТВЗ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~1975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твердотельный  «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Термит» (ДНК-Технология)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твердотельный  «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Термит» (ДНК-Технология)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 ТС-80М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Трансиллюминатор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TFP-M/WL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 40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*60*76(груша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арозо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к столу руководителя (темный бук)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Eppendorf</w:t>
            </w:r>
            <w:proofErr w:type="spellEnd"/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5417 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 мини-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FV-2400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Микроспин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 мини-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FV-2400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Микроспин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 мини-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FV-2400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Микроспин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настенный 1200х360х730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настенный 1200х360х730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суховоздушный BINDER FED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PICO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Fisher scientific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Морозильник Саратов 156 МШ-90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 мини-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FV-2400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Микроспин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~2000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(1200х600)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 с подставкой для ног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Сфера (винтовой, без подножек)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sartorius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Smart-UPS 2200VA USB &amp; Serial 230V SUA2200I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720N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СВЧ-печь NOVEX NW-1701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Сфера (винтовой, без подножек)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P2015dn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Сфера (винтовой, без подножек)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4-х ящичная (зеленая)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генов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genalayser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M16/4M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Промыватель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микропланшет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Микропланшетный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вошер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Tecan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Columbus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5082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угловой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Сфера (винтовой, без подножек)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1F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ильник ЗИЛ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Cyber Power Value 400E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PQLV30018ZA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(1600x800)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(1600x800)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 (1800x800)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низкотемпературный SANYO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MDF382AT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Сфера (винтовой, без подножек)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лабораторная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(460х500)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Сфера (винтовой, без подножек)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Хокер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(винтовой, 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Гомогенизаторр-диспергатор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IKA ULTRA-TURRAX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 ТС-80М-2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Зеркало навесное Классика-3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Приставка к письменному столу угловая, (900*700*750)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крутящееся с подлокотниками (ткань)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крутящееся с подлокотниками (ткань)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с подвесной тумбой (1400х700)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приставная 4-х ящичная (темная)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подставкой для ПК (1000 х 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3-х ящичная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Multiscan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Titertek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с деревянными полками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Фотометр для </w:t>
            </w:r>
            <w:proofErr w:type="spellStart"/>
            <w:proofErr w:type="gram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микропланшетов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 ANTHOS</w:t>
            </w:r>
            <w:proofErr w:type="gram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LABTEC DIAGNOSTICS PASTEUR SANOFI LP 400 TYPE 10 505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подвисной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рабочий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низкий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Мешалка магнитная лабораторная ММ-5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промывки планшет мод. PW40.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Вошер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планшетный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Sanofi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Paseur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PW 41/PW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прямоугольный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лабораторная, настольная MLW T-23D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Миницентрифуга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Eppendorf AG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minispinCentrifuge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5702 22331 Hamburg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низкий Лира,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(1200х600)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Лира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Тележка платформенная с металлической ручкой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M1536dnf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F17CF" w:rsidRPr="001F17CF" w:rsidTr="0085135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ПЦР-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амплификатор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детекцией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в реальном времени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Biosystems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7500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PCR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ноутбуком DELL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E6540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Секция двухместная Стандарт (ткань красная)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Стул 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Сейф металлический односекционный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MGK-1301/500,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 BINDER GMBH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MGK-1301/500, </w:t>
            </w: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1F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 BINDER GMBH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установка с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электродивгателем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Midea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MM 720 CPI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TS2352RU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TS2350RU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TS2356RU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KX-TS2382RU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Euroset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 KX-TS2365RU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 xml:space="preserve">Сейф металлический односекционный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Сейф металлический двухсекционный СССР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Стол письменный на металлическом основании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Шкаф деревянный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7CF" w:rsidRPr="001F17CF" w:rsidTr="0085135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1F17CF" w:rsidRDefault="001F17CF" w:rsidP="001F1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851352" w:rsidRDefault="001F17CF" w:rsidP="001F1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851352" w:rsidRDefault="001F17CF" w:rsidP="001F1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CF" w:rsidRPr="00851352" w:rsidRDefault="001F17CF" w:rsidP="001F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26554B" w:rsidRDefault="0026554B" w:rsidP="008A5156">
      <w:pPr>
        <w:pStyle w:val="40"/>
      </w:pPr>
    </w:p>
    <w:p w:rsidR="0026554B" w:rsidRDefault="0026554B" w:rsidP="008A5156">
      <w:pPr>
        <w:pStyle w:val="40"/>
      </w:pPr>
    </w:p>
    <w:p w:rsidR="0026554B" w:rsidRDefault="0026554B" w:rsidP="008A5156">
      <w:pPr>
        <w:pStyle w:val="40"/>
      </w:pPr>
    </w:p>
    <w:p w:rsidR="0026554B" w:rsidRDefault="0026554B" w:rsidP="008A5156">
      <w:pPr>
        <w:pStyle w:val="40"/>
      </w:pPr>
    </w:p>
    <w:p w:rsidR="0026554B" w:rsidRDefault="0026554B" w:rsidP="008A5156">
      <w:pPr>
        <w:pStyle w:val="40"/>
      </w:pPr>
    </w:p>
    <w:p w:rsidR="0026554B" w:rsidRDefault="0026554B" w:rsidP="008A5156">
      <w:pPr>
        <w:pStyle w:val="40"/>
      </w:pPr>
    </w:p>
    <w:p w:rsidR="0026554B" w:rsidRDefault="0026554B" w:rsidP="008A5156">
      <w:pPr>
        <w:pStyle w:val="40"/>
      </w:pPr>
    </w:p>
    <w:p w:rsidR="008A5156" w:rsidRDefault="008A5156" w:rsidP="008A5156">
      <w:pPr>
        <w:pStyle w:val="40"/>
      </w:pPr>
    </w:p>
    <w:sectPr w:rsidR="008A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13E"/>
    <w:multiLevelType w:val="multilevel"/>
    <w:tmpl w:val="AEB04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2B2A0E"/>
    <w:multiLevelType w:val="hybridMultilevel"/>
    <w:tmpl w:val="2F6A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1254"/>
    <w:multiLevelType w:val="hybridMultilevel"/>
    <w:tmpl w:val="E294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13D"/>
    <w:multiLevelType w:val="multilevel"/>
    <w:tmpl w:val="70B2EE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7D3CE5"/>
    <w:multiLevelType w:val="hybridMultilevel"/>
    <w:tmpl w:val="C5BA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1DA6"/>
    <w:multiLevelType w:val="multilevel"/>
    <w:tmpl w:val="83164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3D2279"/>
    <w:multiLevelType w:val="hybridMultilevel"/>
    <w:tmpl w:val="9DF67DC6"/>
    <w:lvl w:ilvl="0" w:tplc="66426E02">
      <w:start w:val="6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3DB57CE0"/>
    <w:multiLevelType w:val="multilevel"/>
    <w:tmpl w:val="D44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B64F2"/>
    <w:multiLevelType w:val="hybridMultilevel"/>
    <w:tmpl w:val="B8F8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11DC"/>
    <w:multiLevelType w:val="hybridMultilevel"/>
    <w:tmpl w:val="ADCCD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2B83"/>
    <w:multiLevelType w:val="multilevel"/>
    <w:tmpl w:val="1B40C7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E6462D8"/>
    <w:multiLevelType w:val="multilevel"/>
    <w:tmpl w:val="F02C698C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68DA3A8A"/>
    <w:multiLevelType w:val="multilevel"/>
    <w:tmpl w:val="230A9B5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476EC0"/>
    <w:multiLevelType w:val="multilevel"/>
    <w:tmpl w:val="ED12882E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28787B"/>
    <w:multiLevelType w:val="multilevel"/>
    <w:tmpl w:val="22E4F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9D12E4"/>
    <w:multiLevelType w:val="multilevel"/>
    <w:tmpl w:val="C7A6E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F079BA"/>
    <w:multiLevelType w:val="hybridMultilevel"/>
    <w:tmpl w:val="46EA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13ED9"/>
    <w:multiLevelType w:val="multilevel"/>
    <w:tmpl w:val="9EA0F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BF76B9"/>
    <w:multiLevelType w:val="hybridMultilevel"/>
    <w:tmpl w:val="FC6EB742"/>
    <w:lvl w:ilvl="0" w:tplc="146CF308">
      <w:start w:val="7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7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5"/>
  </w:num>
  <w:num w:numId="13">
    <w:abstractNumId w:val="0"/>
  </w:num>
  <w:num w:numId="14">
    <w:abstractNumId w:val="17"/>
  </w:num>
  <w:num w:numId="15">
    <w:abstractNumId w:val="5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02316"/>
    <w:rsid w:val="000B2C5B"/>
    <w:rsid w:val="000E719C"/>
    <w:rsid w:val="00122129"/>
    <w:rsid w:val="00132414"/>
    <w:rsid w:val="00141D6D"/>
    <w:rsid w:val="00177F59"/>
    <w:rsid w:val="001857C5"/>
    <w:rsid w:val="001B6866"/>
    <w:rsid w:val="001C6889"/>
    <w:rsid w:val="001D26F3"/>
    <w:rsid w:val="001D4D46"/>
    <w:rsid w:val="001F17CF"/>
    <w:rsid w:val="001F75AF"/>
    <w:rsid w:val="002073B6"/>
    <w:rsid w:val="0026554B"/>
    <w:rsid w:val="002844E9"/>
    <w:rsid w:val="0031407C"/>
    <w:rsid w:val="00314399"/>
    <w:rsid w:val="00316483"/>
    <w:rsid w:val="003338AB"/>
    <w:rsid w:val="003350CB"/>
    <w:rsid w:val="00345467"/>
    <w:rsid w:val="00345CED"/>
    <w:rsid w:val="003526C5"/>
    <w:rsid w:val="003910AB"/>
    <w:rsid w:val="00430D3A"/>
    <w:rsid w:val="004A59FF"/>
    <w:rsid w:val="004A6146"/>
    <w:rsid w:val="004E1AE1"/>
    <w:rsid w:val="00547171"/>
    <w:rsid w:val="005B125B"/>
    <w:rsid w:val="005C45F6"/>
    <w:rsid w:val="005E5188"/>
    <w:rsid w:val="005E69B4"/>
    <w:rsid w:val="006012E6"/>
    <w:rsid w:val="00623C5A"/>
    <w:rsid w:val="00640CD1"/>
    <w:rsid w:val="00667268"/>
    <w:rsid w:val="00686B43"/>
    <w:rsid w:val="0074188F"/>
    <w:rsid w:val="00767E99"/>
    <w:rsid w:val="00782DDD"/>
    <w:rsid w:val="00783CEC"/>
    <w:rsid w:val="00807A98"/>
    <w:rsid w:val="008372CA"/>
    <w:rsid w:val="00851352"/>
    <w:rsid w:val="00854370"/>
    <w:rsid w:val="008A5156"/>
    <w:rsid w:val="008D2638"/>
    <w:rsid w:val="00935717"/>
    <w:rsid w:val="009762B9"/>
    <w:rsid w:val="009A7FAD"/>
    <w:rsid w:val="009B36E0"/>
    <w:rsid w:val="009E1AE5"/>
    <w:rsid w:val="009F5E13"/>
    <w:rsid w:val="009F74C1"/>
    <w:rsid w:val="00A2355F"/>
    <w:rsid w:val="00A47864"/>
    <w:rsid w:val="00A61784"/>
    <w:rsid w:val="00AE0528"/>
    <w:rsid w:val="00AF4B2F"/>
    <w:rsid w:val="00B34B0E"/>
    <w:rsid w:val="00BC5985"/>
    <w:rsid w:val="00CA4055"/>
    <w:rsid w:val="00CF2AAE"/>
    <w:rsid w:val="00D07005"/>
    <w:rsid w:val="00D336B8"/>
    <w:rsid w:val="00D35F26"/>
    <w:rsid w:val="00D858ED"/>
    <w:rsid w:val="00D90CDE"/>
    <w:rsid w:val="00D93B88"/>
    <w:rsid w:val="00DB51B3"/>
    <w:rsid w:val="00DC3682"/>
    <w:rsid w:val="00DD0E17"/>
    <w:rsid w:val="00EB018B"/>
    <w:rsid w:val="00EC10A7"/>
    <w:rsid w:val="00ED6534"/>
    <w:rsid w:val="00F01745"/>
    <w:rsid w:val="00F34F22"/>
    <w:rsid w:val="00F50226"/>
    <w:rsid w:val="00F80C9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4EAC-48EE-4470-BF45-D6029BF0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F17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F4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7E99"/>
    <w:rPr>
      <w:color w:val="0563C1" w:themeColor="hyperlink"/>
      <w:u w:val="single"/>
    </w:rPr>
  </w:style>
  <w:style w:type="paragraph" w:styleId="a4">
    <w:name w:val="No Spacing"/>
    <w:uiPriority w:val="1"/>
    <w:qFormat/>
    <w:rsid w:val="00767E99"/>
    <w:pPr>
      <w:spacing w:after="0" w:line="240" w:lineRule="auto"/>
    </w:pPr>
  </w:style>
  <w:style w:type="table" w:styleId="a5">
    <w:name w:val="Table Grid"/>
    <w:basedOn w:val="a1"/>
    <w:rsid w:val="007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767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6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. Текст Знак"/>
    <w:link w:val="40"/>
    <w:uiPriority w:val="99"/>
    <w:locked/>
    <w:rsid w:val="008A5156"/>
    <w:rPr>
      <w:rFonts w:ascii="Times New Roman" w:eastAsia="Times New Roman" w:hAnsi="Times New Roman"/>
      <w:bCs/>
      <w:color w:val="000000"/>
      <w:spacing w:val="2"/>
      <w:sz w:val="24"/>
      <w:szCs w:val="24"/>
    </w:rPr>
  </w:style>
  <w:style w:type="paragraph" w:customStyle="1" w:styleId="40">
    <w:name w:val="4. Текст"/>
    <w:basedOn w:val="a8"/>
    <w:link w:val="4"/>
    <w:autoRedefine/>
    <w:uiPriority w:val="99"/>
    <w:rsid w:val="008A5156"/>
    <w:pPr>
      <w:widowControl w:val="0"/>
      <w:spacing w:after="0"/>
      <w:jc w:val="both"/>
    </w:pPr>
    <w:rPr>
      <w:rFonts w:ascii="Times New Roman" w:eastAsia="Times New Roman" w:hAnsi="Times New Roman"/>
      <w:bCs/>
      <w:color w:val="000000"/>
      <w:spacing w:val="2"/>
      <w:sz w:val="24"/>
      <w:szCs w:val="24"/>
    </w:rPr>
  </w:style>
  <w:style w:type="paragraph" w:styleId="a8">
    <w:name w:val="annotation text"/>
    <w:basedOn w:val="a"/>
    <w:link w:val="a9"/>
    <w:semiHidden/>
    <w:unhideWhenUsed/>
    <w:rsid w:val="00767E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67E99"/>
    <w:rPr>
      <w:sz w:val="20"/>
      <w:szCs w:val="20"/>
    </w:rPr>
  </w:style>
  <w:style w:type="paragraph" w:styleId="aa">
    <w:name w:val="Balloon Text"/>
    <w:basedOn w:val="a"/>
    <w:link w:val="ab"/>
    <w:semiHidden/>
    <w:unhideWhenUsed/>
    <w:rsid w:val="00F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2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5B125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B125B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5B12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character" w:customStyle="1" w:styleId="n-product-specname-inner">
    <w:name w:val="n-product-spec__name-inner"/>
    <w:basedOn w:val="a0"/>
    <w:rsid w:val="00AF4B2F"/>
  </w:style>
  <w:style w:type="character" w:customStyle="1" w:styleId="n-product-specvalue-inner">
    <w:name w:val="n-product-spec__value-inner"/>
    <w:basedOn w:val="a0"/>
    <w:rsid w:val="00AF4B2F"/>
  </w:style>
  <w:style w:type="paragraph" w:styleId="ae">
    <w:name w:val="Normal (Web)"/>
    <w:basedOn w:val="a"/>
    <w:uiPriority w:val="99"/>
    <w:unhideWhenUsed/>
    <w:rsid w:val="003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3350CB"/>
  </w:style>
  <w:style w:type="paragraph" w:customStyle="1" w:styleId="Default">
    <w:name w:val="Default"/>
    <w:rsid w:val="001D2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annotation subject"/>
    <w:basedOn w:val="a8"/>
    <w:next w:val="a8"/>
    <w:link w:val="af0"/>
    <w:rsid w:val="001857C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0">
    <w:name w:val="Тема примечания Знак"/>
    <w:basedOn w:val="a9"/>
    <w:link w:val="af"/>
    <w:rsid w:val="00185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8D263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2638"/>
  </w:style>
  <w:style w:type="paragraph" w:customStyle="1" w:styleId="af3">
    <w:name w:val="маркированный список"/>
    <w:basedOn w:val="ac"/>
    <w:autoRedefine/>
    <w:rsid w:val="008D2638"/>
    <w:pPr>
      <w:spacing w:after="0" w:line="240" w:lineRule="auto"/>
      <w:jc w:val="both"/>
    </w:pPr>
    <w:rPr>
      <w:rFonts w:ascii="Century Gothic" w:hAnsi="Century Gothic"/>
      <w:snapToGrid w:val="0"/>
      <w:color w:val="000000"/>
      <w:szCs w:val="20"/>
    </w:rPr>
  </w:style>
  <w:style w:type="paragraph" w:styleId="af4">
    <w:name w:val="Block Text"/>
    <w:basedOn w:val="a"/>
    <w:rsid w:val="001F17CF"/>
    <w:pPr>
      <w:tabs>
        <w:tab w:val="num" w:pos="154"/>
        <w:tab w:val="left" w:pos="196"/>
      </w:tabs>
      <w:spacing w:after="0" w:line="240" w:lineRule="auto"/>
      <w:ind w:left="210" w:right="56" w:hanging="39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1F17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1F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F17CF"/>
    <w:pPr>
      <w:spacing w:after="0" w:line="240" w:lineRule="auto"/>
      <w:ind w:right="35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F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qFormat/>
    <w:rsid w:val="001F17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F17CF"/>
    <w:pPr>
      <w:spacing w:after="0" w:line="240" w:lineRule="auto"/>
      <w:ind w:left="-426" w:hanging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F17CF"/>
    <w:pPr>
      <w:tabs>
        <w:tab w:val="left" w:pos="196"/>
      </w:tabs>
      <w:spacing w:after="0" w:line="240" w:lineRule="auto"/>
      <w:ind w:right="5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F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F17C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8">
    <w:name w:val="Знак"/>
    <w:basedOn w:val="a"/>
    <w:rsid w:val="001F17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 Знак Знак Знак"/>
    <w:basedOn w:val="a"/>
    <w:rsid w:val="001F17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Основной текс"/>
    <w:basedOn w:val="a"/>
    <w:autoRedefine/>
    <w:rsid w:val="001F17CF"/>
    <w:pPr>
      <w:spacing w:after="0" w:line="240" w:lineRule="auto"/>
      <w:jc w:val="center"/>
    </w:pPr>
    <w:rPr>
      <w:rFonts w:ascii="Century Gothic" w:eastAsia="Times New Roman" w:hAnsi="Century Gothic" w:cs="Tahoma"/>
      <w:b/>
      <w:sz w:val="24"/>
      <w:szCs w:val="20"/>
      <w:lang w:eastAsia="ru-RU"/>
    </w:rPr>
  </w:style>
  <w:style w:type="paragraph" w:customStyle="1" w:styleId="Normal1">
    <w:name w:val="Normal1"/>
    <w:rsid w:val="001F17C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1F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"/>
    <w:rsid w:val="001F17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Strong"/>
    <w:qFormat/>
    <w:rsid w:val="001F17CF"/>
    <w:rPr>
      <w:rFonts w:ascii="Calibri" w:hAnsi="Calibri"/>
    </w:rPr>
  </w:style>
  <w:style w:type="paragraph" w:styleId="afb">
    <w:name w:val="Title"/>
    <w:basedOn w:val="a"/>
    <w:link w:val="afc"/>
    <w:qFormat/>
    <w:rsid w:val="001F17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1F17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Основной текст_"/>
    <w:link w:val="9"/>
    <w:rsid w:val="001F17CF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d"/>
    <w:rsid w:val="001F17CF"/>
    <w:pPr>
      <w:shd w:val="clear" w:color="auto" w:fill="FFFFFF"/>
      <w:spacing w:before="780" w:after="0" w:line="274" w:lineRule="exact"/>
      <w:ind w:hanging="860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1F1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2">
    <w:name w:val="font12"/>
    <w:basedOn w:val="a"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4B5"/>
      <w:sz w:val="24"/>
      <w:szCs w:val="24"/>
      <w:lang w:eastAsia="ru-RU"/>
    </w:rPr>
  </w:style>
  <w:style w:type="paragraph" w:customStyle="1" w:styleId="xl65">
    <w:name w:val="xl65"/>
    <w:basedOn w:val="a"/>
    <w:rsid w:val="001F17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17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7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4">
    <w:name w:val="xl74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1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7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17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17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17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F17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F1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Куликова Марина Александровна</cp:lastModifiedBy>
  <cp:revision>4</cp:revision>
  <cp:lastPrinted>2018-03-22T06:29:00Z</cp:lastPrinted>
  <dcterms:created xsi:type="dcterms:W3CDTF">2018-04-05T06:09:00Z</dcterms:created>
  <dcterms:modified xsi:type="dcterms:W3CDTF">2018-04-05T06:10:00Z</dcterms:modified>
</cp:coreProperties>
</file>